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D921E7" w:rsidP="005A76FB">
      <w:pPr>
        <w:spacing w:after="0" w:line="240" w:lineRule="exact"/>
      </w:pPr>
    </w:p>
    <w:p w:rsidR="00AC07C7" w:rsidRDefault="00AC07C7" w:rsidP="005A76FB">
      <w:pPr>
        <w:tabs>
          <w:tab w:val="left" w:pos="2273"/>
          <w:tab w:val="left" w:pos="4395"/>
          <w:tab w:val="left" w:pos="5607"/>
          <w:tab w:val="left" w:pos="7480"/>
          <w:tab w:val="left" w:pos="10644"/>
          <w:tab w:val="left" w:pos="13387"/>
        </w:tabs>
        <w:spacing w:after="0" w:line="400" w:lineRule="exact"/>
        <w:ind w:left="948"/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</w:pPr>
    </w:p>
    <w:p w:rsidR="005A76FB" w:rsidRPr="008D56A4" w:rsidRDefault="00AC07C7" w:rsidP="005A76FB">
      <w:pPr>
        <w:tabs>
          <w:tab w:val="left" w:pos="2273"/>
          <w:tab w:val="left" w:pos="4395"/>
          <w:tab w:val="left" w:pos="5607"/>
          <w:tab w:val="left" w:pos="7480"/>
          <w:tab w:val="left" w:pos="10644"/>
          <w:tab w:val="left" w:pos="13387"/>
        </w:tabs>
        <w:spacing w:after="0" w:line="400" w:lineRule="exact"/>
        <w:ind w:left="948"/>
        <w:rPr>
          <w:lang w:val="pt-BR"/>
        </w:rPr>
        <w:sectPr w:rsidR="005A76FB" w:rsidRPr="008D56A4" w:rsidSect="005A76FB">
          <w:type w:val="continuous"/>
          <w:pgSz w:w="16834" w:h="11905"/>
          <w:pgMar w:top="0" w:right="0" w:bottom="0" w:left="0" w:header="0" w:footer="0" w:gutter="0"/>
          <w:cols w:space="720"/>
        </w:sectPr>
      </w:pPr>
      <w:r w:rsidRPr="006356CE">
        <w:pict>
          <v:shapetype id="_x0000_t0" o:spid="_x0000_m2056" coordsize="21600,21600" o:spt="202" path="m,l,21600r21600,l21600,xe">
            <v:stroke joinstyle="miter"/>
            <v:path gradientshapeok="t" o:connecttype="rect"/>
          </v:shapetype>
          <v:shape id="_x0000_s0" o:spid="_x0000_s2054" type="#_x0000_t0" style="position:absolute;left:0;text-align:left;margin-left:35.9pt;margin-top:50.45pt;width:770.3pt;height:512pt;z-index:251657728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404"/>
                    <w:gridCol w:w="1231"/>
                    <w:gridCol w:w="821"/>
                    <w:gridCol w:w="1325"/>
                    <w:gridCol w:w="1373"/>
                    <w:gridCol w:w="1750"/>
                    <w:gridCol w:w="4700"/>
                    <w:gridCol w:w="2602"/>
                  </w:tblGrid>
                  <w:tr w:rsidR="00180EB5" w:rsidRPr="00103C20" w:rsidTr="00AC07C7">
                    <w:trPr>
                      <w:trHeight w:hRule="exact" w:val="439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80EB5" w:rsidRPr="00103C20" w:rsidRDefault="00180EB5" w:rsidP="00103C20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10559/2018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80EB5" w:rsidRPr="00103C20" w:rsidRDefault="00180EB5" w:rsidP="00103C20">
                        <w:pPr>
                          <w:spacing w:after="0" w:line="240" w:lineRule="auto"/>
                          <w:ind w:left="256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064/2018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80EB5" w:rsidRPr="00103C20" w:rsidRDefault="00180EB5" w:rsidP="00103C20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80EB5" w:rsidRPr="00103C20" w:rsidRDefault="00180EB5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02/05/2018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80EB5" w:rsidRPr="00103C20" w:rsidRDefault="00180EB5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02/05/2019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80EB5" w:rsidRPr="00103C20" w:rsidRDefault="00180EB5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R$ 8.679,38</w:t>
                        </w:r>
                      </w:p>
                      <w:p w:rsidR="00180EB5" w:rsidRPr="00103C20" w:rsidRDefault="00180EB5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80EB5" w:rsidRPr="00103C20" w:rsidRDefault="00180EB5" w:rsidP="00103C20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O objeto do presente instrumento refere-se à futura e e</w:t>
                        </w:r>
                        <w:r w:rsidR="00E67242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ventual aquisição de papel A-4. 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80EB5" w:rsidRPr="00103C20" w:rsidRDefault="00180EB5" w:rsidP="00AC07C7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E67242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P</w:t>
                        </w: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regã</w:t>
                        </w:r>
                        <w:r w:rsidR="00E67242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o </w:t>
                        </w:r>
                        <w:r w:rsidR="00AC07C7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eletrônico </w:t>
                        </w:r>
                        <w:r w:rsidR="00E67242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043/2017 - SEGES</w:t>
                        </w:r>
                      </w:p>
                    </w:tc>
                  </w:tr>
                  <w:tr w:rsidR="00180EB5" w:rsidRPr="00103C20" w:rsidTr="00AC07C7">
                    <w:trPr>
                      <w:trHeight w:hRule="exact" w:val="702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80EB5" w:rsidRPr="00103C20" w:rsidRDefault="00180EB5" w:rsidP="00103C20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209034/2018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80EB5" w:rsidRPr="00103C20" w:rsidRDefault="00180EB5" w:rsidP="00103C20">
                        <w:pPr>
                          <w:spacing w:after="0" w:line="240" w:lineRule="auto"/>
                          <w:ind w:left="256"/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  <w:t>065/2018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80EB5" w:rsidRPr="00103C20" w:rsidRDefault="00180EB5" w:rsidP="00103C20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80EB5" w:rsidRPr="00103C20" w:rsidRDefault="00180EB5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14/05/2018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80EB5" w:rsidRPr="00103C20" w:rsidRDefault="00180EB5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14/05/2019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80EB5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R$ </w:t>
                        </w:r>
                        <w:r w:rsidR="00180EB5"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230.641,40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80EB5" w:rsidRPr="00103C20" w:rsidRDefault="00E67242" w:rsidP="00103C20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P</w:t>
                        </w:r>
                        <w:r w:rsidR="00FF087B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restação de serviços de manutenção predial, para atender às necessidades do </w:t>
                        </w: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campus</w:t>
                        </w:r>
                        <w:r w:rsidR="00FF087B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universitário de </w:t>
                        </w: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SINOP.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80EB5" w:rsidRPr="00103C20" w:rsidRDefault="00E67242" w:rsidP="00AC07C7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180EB5"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desão carona à ata 130/2017</w:t>
                        </w:r>
                      </w:p>
                    </w:tc>
                  </w:tr>
                  <w:tr w:rsidR="00921AEE" w:rsidRPr="00AC07C7" w:rsidTr="00AC07C7">
                    <w:trPr>
                      <w:trHeight w:hRule="exact" w:val="1364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21AEE" w:rsidRPr="00103C20" w:rsidRDefault="00921AEE" w:rsidP="00103C20">
                        <w:pPr>
                          <w:spacing w:after="0" w:line="240" w:lineRule="auto"/>
                          <w:ind w:left="191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14892/2018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21AEE" w:rsidRPr="00103C20" w:rsidRDefault="00921AEE" w:rsidP="00103C20">
                        <w:pPr>
                          <w:spacing w:after="0" w:line="240" w:lineRule="auto"/>
                          <w:ind w:left="256"/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  <w:t>066/2018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21AEE" w:rsidRPr="00103C20" w:rsidRDefault="00921AEE" w:rsidP="00103C20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14/05/2018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14/05/2019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R$5.200,00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E67242" w:rsidP="00103C20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Prestação</w:t>
                        </w:r>
                        <w:r w:rsidR="00AC07C7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FF087B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de serviço especializado (eventual e sob demanda) de limpa fossa, transporte de caminhão com 8m</w:t>
                        </w:r>
                        <w:proofErr w:type="gramStart"/>
                        <w:r w:rsidR="00FF087B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³</w:t>
                        </w:r>
                        <w:proofErr w:type="gramEnd"/>
                        <w:r w:rsidR="00FF087B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, sendo serviço para detritos de fossa: limpa fossa, fossa séptica e caixa de gordura. Unidade com carga de 8m</w:t>
                        </w:r>
                        <w:proofErr w:type="gramStart"/>
                        <w:r w:rsidR="00FF087B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³</w:t>
                        </w:r>
                        <w:proofErr w:type="gramEnd"/>
                        <w:r w:rsidR="00FF087B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para atender a demanda do campus universitário de </w:t>
                        </w: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BARRA DO BUGRES.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E67242" w:rsidP="00AC07C7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Adesão Carona </w:t>
                        </w:r>
                        <w:r w:rsidR="00921AEE"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Ata 002/2017 – Prefeitura Municipal de Barra </w:t>
                        </w:r>
                        <w:proofErr w:type="gramStart"/>
                        <w:r w:rsidR="00921AEE"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do Bugres</w:t>
                        </w:r>
                        <w:proofErr w:type="gramEnd"/>
                      </w:p>
                    </w:tc>
                  </w:tr>
                  <w:tr w:rsidR="00921AEE" w:rsidRPr="00103C20" w:rsidTr="00E67242">
                    <w:trPr>
                      <w:trHeight w:hRule="exact" w:val="709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21AEE" w:rsidRPr="00103C20" w:rsidRDefault="00921AEE" w:rsidP="00103C20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  545386/2017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067/2018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21AEE" w:rsidRPr="00103C20" w:rsidRDefault="00921AEE" w:rsidP="00103C20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15/05/2018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15/05/2019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R$</w:t>
                        </w:r>
                        <w:r w:rsidR="00921AEE"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1.983,98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E67242" w:rsidP="00103C20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921AEE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quisição de materiais de consumo para atender a demanda do PROEXT 2015 – CONVÊNIO 824074/2015 da </w:t>
                        </w: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UNEMAT.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921AEE" w:rsidP="00AC07C7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E67242"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="00E67242"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002/2018 - UNEMAT</w:t>
                        </w:r>
                      </w:p>
                    </w:tc>
                  </w:tr>
                  <w:tr w:rsidR="00921AEE" w:rsidRPr="00103C20" w:rsidTr="00AC07C7">
                    <w:trPr>
                      <w:trHeight w:hRule="exact" w:val="715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545386/2017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068/2018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21AEE" w:rsidRPr="00103C20" w:rsidRDefault="00921AEE" w:rsidP="00103C20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15/05/2018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15/05/2019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</w:t>
                        </w:r>
                        <w:r w:rsidR="00FF087B" w:rsidRPr="00103C2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03C2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2.233,68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E67242" w:rsidP="00103C20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921AEE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quisição de materiais de consumo para atender a demanda do PROEXT 2015 – CONVÊNIO 824074/2015</w:t>
                        </w: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-</w:t>
                        </w:r>
                        <w:proofErr w:type="gramStart"/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921AEE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gramEnd"/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UNEMAT.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E67242" w:rsidP="00AC07C7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002/2018 - UNEMAT</w:t>
                        </w:r>
                      </w:p>
                    </w:tc>
                  </w:tr>
                  <w:tr w:rsidR="00921AEE" w:rsidRPr="00103C20" w:rsidTr="00E67242">
                    <w:trPr>
                      <w:trHeight w:hRule="exact" w:val="54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49424/2018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069/2018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21AEE" w:rsidRPr="00103C20" w:rsidRDefault="00921AEE" w:rsidP="00103C20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16/05/2018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16/05/2019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R$</w:t>
                        </w:r>
                        <w:r w:rsidR="00921AEE"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15.499,90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E67242" w:rsidP="00103C20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921AEE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Aquisição de Switch Web Gerenciável 48 portas para o Campus Universitário de </w:t>
                        </w:r>
                        <w:r w:rsidR="009708E1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BARRA </w:t>
                        </w:r>
                        <w:proofErr w:type="gramStart"/>
                        <w:r w:rsidR="009708E1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DO BUGRES</w:t>
                        </w:r>
                        <w:proofErr w:type="gramEnd"/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E67242" w:rsidP="00AC07C7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Adesão Carona</w:t>
                        </w:r>
                        <w:r w:rsidR="00921AEE"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Ata </w:t>
                        </w: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62/2017</w:t>
                        </w:r>
                      </w:p>
                    </w:tc>
                  </w:tr>
                  <w:tr w:rsidR="00921AEE" w:rsidRPr="00103C20" w:rsidTr="00AC07C7">
                    <w:trPr>
                      <w:trHeight w:hRule="exact" w:val="719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125120/2018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070/2018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921AEE" w:rsidRPr="00103C20" w:rsidRDefault="00921AEE" w:rsidP="00103C20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16/05/2018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921AEE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16/05/2019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R$ </w:t>
                        </w:r>
                        <w:r w:rsidR="00921AEE"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67.092,00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Aquisição de condicionadores de ar para atender a demanda do </w:t>
                        </w:r>
                        <w:r w:rsidR="00E67242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campus</w:t>
                        </w: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universitário de </w:t>
                        </w:r>
                        <w:r w:rsidR="00E67242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BARRA </w:t>
                        </w:r>
                        <w:proofErr w:type="gramStart"/>
                        <w:r w:rsidR="00E67242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DO BUGRES</w:t>
                        </w:r>
                        <w:proofErr w:type="gramEnd"/>
                        <w:r w:rsidR="00E67242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E67242" w:rsidP="00AC07C7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Adesão Carona</w:t>
                        </w:r>
                        <w:r w:rsidR="00921AEE"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Ata 049/2017</w:t>
                        </w:r>
                      </w:p>
                    </w:tc>
                  </w:tr>
                  <w:tr w:rsidR="00FF087B" w:rsidRPr="00103C20" w:rsidTr="009708E1">
                    <w:trPr>
                      <w:trHeight w:hRule="exact" w:val="562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97890/2018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071/2018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087B" w:rsidRPr="00103C20" w:rsidRDefault="00FF087B" w:rsidP="00103C20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18/05/2018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18/05/2019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R$5.835,00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9708E1" w:rsidP="00103C20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</w:t>
                        </w:r>
                        <w:r w:rsidR="00FF087B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ontratação de empresa especializada no fornecimento de materiais de higiene, limpeza, asseio e conservação</w:t>
                        </w: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E67242" w:rsidP="00AC07C7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Adesão Carona </w:t>
                        </w:r>
                        <w:r w:rsidR="00FF087B"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Ata </w:t>
                        </w:r>
                        <w:r w:rsidR="009708E1"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031/2017/SEGES</w:t>
                        </w:r>
                      </w:p>
                    </w:tc>
                  </w:tr>
                  <w:tr w:rsidR="00FF087B" w:rsidRPr="00103C20" w:rsidTr="009708E1">
                    <w:trPr>
                      <w:trHeight w:hRule="exact" w:val="514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97890/2018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072/2018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087B" w:rsidRPr="00103C20" w:rsidRDefault="00FF087B" w:rsidP="00103C20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18/05/2018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18/05/2019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R$86.709,58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9708E1" w:rsidP="00103C20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</w:t>
                        </w:r>
                        <w:r w:rsidR="00FF087B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ontratação de empresa especializada no fornecimento de materiais de higiene, limpeza, asseio e conservação</w:t>
                        </w: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9708E1" w:rsidP="00AC07C7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Adesão Carona</w:t>
                        </w:r>
                        <w:r w:rsidR="00FF087B"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Ata </w:t>
                        </w: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031/2017/SEGES</w:t>
                        </w:r>
                      </w:p>
                    </w:tc>
                  </w:tr>
                  <w:tr w:rsidR="00FF087B" w:rsidRPr="00103C20" w:rsidTr="00AC07C7">
                    <w:trPr>
                      <w:trHeight w:hRule="exact" w:val="487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97890/2018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073/2018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087B" w:rsidRPr="00103C20" w:rsidRDefault="00FF087B" w:rsidP="00103C20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18/05/2018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18/05/2019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R$101.365,31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9708E1" w:rsidP="00103C20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</w:t>
                        </w:r>
                        <w:r w:rsidR="00FF087B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ontratação de empresa especializada no fornecimento de materiais de higiene, limpeza, asseio e </w:t>
                        </w:r>
                        <w:proofErr w:type="gramStart"/>
                        <w:r w:rsidR="00FF087B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conservação</w:t>
                        </w:r>
                        <w:proofErr w:type="gramEnd"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9708E1" w:rsidP="00AC07C7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Adesão Carona </w:t>
                        </w:r>
                        <w:r w:rsidR="00FF087B"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Ata 031/2017/SEGES</w:t>
                        </w:r>
                      </w:p>
                    </w:tc>
                  </w:tr>
                  <w:tr w:rsidR="00FF087B" w:rsidRPr="00103C20" w:rsidTr="009708E1">
                    <w:trPr>
                      <w:trHeight w:hRule="exact" w:val="1011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137610/2016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074/2018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087B" w:rsidRPr="00103C20" w:rsidRDefault="00FF087B" w:rsidP="00103C20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18/05/2018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18/05/2019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R$129.790,00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Aquisição de mobiliário permanente para suprir demanda emergencial das Coordenações de Cursos, Diretoria de Unidade Regionalizada Po</w:t>
                        </w:r>
                        <w:r w:rsidR="009708E1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lítica Pedagógica e Financeira - Nova Xavantina </w:t>
                        </w:r>
                        <w:proofErr w:type="gramStart"/>
                        <w:r w:rsidR="009708E1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UNEMAT</w:t>
                        </w:r>
                        <w:proofErr w:type="gramEnd"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AC07C7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021/2017 - UNEMAT</w:t>
                        </w:r>
                      </w:p>
                    </w:tc>
                  </w:tr>
                  <w:tr w:rsidR="00FF087B" w:rsidRPr="00103C20" w:rsidTr="00AC07C7">
                    <w:trPr>
                      <w:trHeight w:hRule="exact" w:val="865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44707/2018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075/2018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087B" w:rsidRPr="00103C20" w:rsidRDefault="00FF087B" w:rsidP="00103C20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22/05/2018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22/05/2019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R$1.255.759,31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Viabilizar a execução operacional do concurso vestibular 2018/2 – UNEMAT, destinados ao provimento de 2.520 (duas mil quinhentas e vinte) vagas, que entre si firmam a </w:t>
                        </w:r>
                        <w:r w:rsidR="009708E1"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UNEMAT e</w:t>
                        </w: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FAESPE.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AC07C7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Dispensa</w:t>
                        </w:r>
                        <w:proofErr w:type="spellEnd"/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Licitação</w:t>
                        </w:r>
                        <w:proofErr w:type="spellEnd"/>
                      </w:p>
                    </w:tc>
                  </w:tr>
                  <w:tr w:rsidR="00FF087B" w:rsidRPr="00103C20" w:rsidTr="009E1E2A">
                    <w:trPr>
                      <w:trHeight w:hRule="exact" w:val="72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93804/2018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076/2018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087B" w:rsidRPr="00103C20" w:rsidRDefault="00FF087B" w:rsidP="00103C20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22/05/2018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22/05/2019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R$ 1.255.759,31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Contratação de prestação de serviços técnicos especializados de Execução Administrativa e Financeira do Processo Seletivo Vestibular Simplificado para o Polo de Lucas do Rio verde – UNEMAT, destinados ao provimento de 100 (cem) vagas, que entre si firmam a FUNDAÇÃO UNIVERSIDADE DO ESTADO DE MATO GROSSO e a FUNDAÇÃO DE APOIO AO ENSINO SUPERIOR PÚBLICO ESTADUAL – FUNDAÇÃO </w:t>
                        </w:r>
                        <w:proofErr w:type="gramStart"/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FAESPE</w:t>
                        </w:r>
                        <w:proofErr w:type="gramEnd"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AC07C7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Dispensa</w:t>
                        </w:r>
                        <w:proofErr w:type="spellEnd"/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Licitação</w:t>
                        </w:r>
                        <w:proofErr w:type="spellEnd"/>
                      </w:p>
                    </w:tc>
                  </w:tr>
                  <w:tr w:rsidR="00AC07C7" w:rsidRPr="00103C20" w:rsidTr="00AC07C7">
                    <w:trPr>
                      <w:trHeight w:hRule="exact" w:val="501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C07C7" w:rsidRPr="00AC07C7" w:rsidRDefault="00AC07C7" w:rsidP="00AC07C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C07C7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183104/2018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C07C7" w:rsidRPr="00AC07C7" w:rsidRDefault="00AC07C7" w:rsidP="00AC07C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C07C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038/2018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C07C7" w:rsidRPr="00AC07C7" w:rsidRDefault="00AC07C7" w:rsidP="00AC07C7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AC07C7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001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C07C7" w:rsidRPr="00AC07C7" w:rsidRDefault="00AC07C7" w:rsidP="00AC07C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07C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16/05/2018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C07C7" w:rsidRPr="00AC07C7" w:rsidRDefault="00AC07C7" w:rsidP="00AC07C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07C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16/05/2019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C07C7" w:rsidRPr="00AC07C7" w:rsidRDefault="00AC07C7" w:rsidP="00AC07C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R$</w:t>
                        </w:r>
                        <w:r w:rsidRPr="00AC07C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6.140,00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C07C7" w:rsidRPr="00AC07C7" w:rsidRDefault="00AC07C7" w:rsidP="00AC07C7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C07C7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 prorrogação da vigência do contrato.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C07C7" w:rsidRPr="00AC07C7" w:rsidRDefault="00AC07C7" w:rsidP="00AC07C7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AC07C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Pr="00AC07C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07C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Pr="00AC07C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007/2016/SEGES</w:t>
                        </w:r>
                      </w:p>
                    </w:tc>
                  </w:tr>
                </w:tbl>
                <w:p w:rsidR="007F2893" w:rsidRPr="00103C20" w:rsidRDefault="007F2893" w:rsidP="00103C20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="006356CE" w:rsidRPr="006356CE">
        <w:pict/>
      </w:r>
      <w:r w:rsidR="00B146DF" w:rsidRPr="00F07208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PROCESSO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F07208">
        <w:rPr>
          <w:rFonts w:ascii="Arial" w:hAnsi="Arial" w:cs="Arial"/>
          <w:noProof/>
          <w:color w:val="FFFFFF"/>
          <w:spacing w:val="-1"/>
          <w:w w:val="98"/>
          <w:sz w:val="18"/>
          <w:shd w:val="clear" w:color="auto" w:fill="000000"/>
          <w:lang w:val="pt-BR"/>
        </w:rPr>
        <w:t>CONTRATO ADITIVO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F07208">
        <w:rPr>
          <w:rFonts w:ascii="Arial" w:hAnsi="Arial" w:cs="Arial"/>
          <w:noProof/>
          <w:color w:val="FFFFFF"/>
          <w:spacing w:val="-2"/>
          <w:w w:val="98"/>
          <w:sz w:val="18"/>
          <w:shd w:val="clear" w:color="auto" w:fill="000000"/>
          <w:lang w:val="pt-BR"/>
        </w:rPr>
        <w:t>INÍCIO VIG.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TÉRMINO VIG.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VALOR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OBJETO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PROCESSO LICITATÓRIO</w:t>
      </w:r>
    </w:p>
    <w:p w:rsidR="005A76FB" w:rsidRPr="008D56A4" w:rsidRDefault="00D921E7" w:rsidP="005A76FB">
      <w:pPr>
        <w:spacing w:after="0" w:line="240" w:lineRule="exact"/>
        <w:rPr>
          <w:lang w:val="pt-BR"/>
        </w:rPr>
      </w:pPr>
      <w:bookmarkStart w:id="0" w:name="2"/>
      <w:bookmarkEnd w:id="0"/>
    </w:p>
    <w:p w:rsidR="005A76FB" w:rsidRPr="008D56A4" w:rsidRDefault="00D921E7" w:rsidP="005A76FB">
      <w:pPr>
        <w:spacing w:after="0" w:line="240" w:lineRule="exact"/>
        <w:rPr>
          <w:lang w:val="pt-BR"/>
        </w:rPr>
      </w:pPr>
    </w:p>
    <w:p w:rsidR="005A76FB" w:rsidRPr="008D56A4" w:rsidRDefault="00D921E7" w:rsidP="005A76FB">
      <w:pPr>
        <w:spacing w:after="0" w:line="240" w:lineRule="exact"/>
        <w:rPr>
          <w:lang w:val="pt-BR"/>
        </w:rPr>
      </w:pPr>
    </w:p>
    <w:p w:rsidR="005A76FB" w:rsidRPr="008D56A4" w:rsidRDefault="00D921E7" w:rsidP="005A76FB">
      <w:pPr>
        <w:spacing w:after="0" w:line="240" w:lineRule="exact"/>
        <w:rPr>
          <w:lang w:val="pt-BR"/>
        </w:rPr>
      </w:pPr>
    </w:p>
    <w:p w:rsidR="005A76FB" w:rsidRDefault="006356CE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</w:pPr>
      <w:r w:rsidRPr="006356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5.9pt;margin-top:67.35pt;width:515.5pt;height:515.4pt;z-index:251658752;mso-position-horizontal-relative:page;mso-position-vertical-relative:page;v-text-anchor:middle" o:allowincell="f" filled="f" stroked="f">
            <v:textbox style="mso-next-textbox:#_x0000_s2052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3565"/>
                    <w:gridCol w:w="1970"/>
                    <w:gridCol w:w="2288"/>
                    <w:gridCol w:w="2288"/>
                  </w:tblGrid>
                  <w:tr w:rsidR="00180EB5" w:rsidRPr="00AB7124" w:rsidTr="00F67513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180EB5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CANTINHO LIVRARIA E PAPELARIA LTDA –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180EB5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14.178.547/0001-96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80EB5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80EB5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DESIGNADO PELO CONTRATANTE</w:t>
                        </w:r>
                      </w:p>
                    </w:tc>
                  </w:tr>
                  <w:tr w:rsidR="00180EB5" w:rsidRPr="00AB7124" w:rsidTr="00F605EF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180EB5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ROMFIM ENGENHARIA E ARQUITETURA LTDA ME,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180EB5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19.620.874/0001-70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80EB5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SINOP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80EB5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eastAsia="pt-BR"/>
                          </w:rPr>
                          <w:t>EDUARDO GIMENES VOLPINI</w:t>
                        </w:r>
                      </w:p>
                    </w:tc>
                  </w:tr>
                  <w:tr w:rsidR="00921AEE" w:rsidRPr="00180EB5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FERNANDES GREGOLIN &amp; CIA LTDA -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17.849.906/0001-88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HELIOFÁBIO DA ROCHA SANTOS</w:t>
                        </w:r>
                      </w:p>
                    </w:tc>
                  </w:tr>
                  <w:tr w:rsidR="00921AEE" w:rsidRPr="00AB7124" w:rsidTr="00CB0F35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MARCOS S. BIUDES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12.544.341/0001-07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SÉRGIO MURILO DE ANDRADE</w:t>
                        </w:r>
                      </w:p>
                    </w:tc>
                  </w:tr>
                  <w:tr w:rsidR="00921AEE" w:rsidRPr="00AB7124" w:rsidTr="001E4303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ATI COMÉRCIO DE MÓVEIS E INFORMÁTICA LTDA - EPP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08.257.279/0001-03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SÉRGIO MURILO DE ANDRADE</w:t>
                        </w:r>
                      </w:p>
                    </w:tc>
                  </w:tr>
                  <w:tr w:rsidR="00921AEE" w:rsidRPr="00AB7124" w:rsidTr="002B0E2A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TJ COMÉRCIO DE PRODUTOS EIRELI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27.274.178/0001-87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BARRA DO BUGRES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ADENIR RODRIGUES</w:t>
                        </w:r>
                      </w:p>
                    </w:tc>
                  </w:tr>
                  <w:tr w:rsidR="00921AEE" w:rsidRPr="00AB7124" w:rsidTr="007C500F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D A ARAGÃO COMÉRCIO –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19.127.086/0001-46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BARRA DO BUGRES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921AEE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HELIOFÁBIO DA ROCHA SANTOS</w:t>
                        </w:r>
                      </w:p>
                    </w:tc>
                  </w:tr>
                  <w:tr w:rsidR="00FF087B" w:rsidRPr="00AB7124" w:rsidTr="00732A5B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UGOLINI CAMPOS EIRELI EPP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01.354.498/0001-53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SERVIDORES DE VÁRIOS CAMPUS</w:t>
                        </w:r>
                      </w:p>
                    </w:tc>
                  </w:tr>
                  <w:tr w:rsidR="00FF087B" w:rsidRPr="00AB7124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M DE L P ALMEIDA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15.337.202/0001-09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SERVIDORES DE VÁRIOS CAMPUS</w:t>
                        </w:r>
                      </w:p>
                    </w:tc>
                  </w:tr>
                  <w:tr w:rsidR="00FF087B" w:rsidRPr="00AB7124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DISTRIBUIDORA DE ALIMENTOS RIO BRANCO LTDA EPP.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03.362.501/0001-06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SERVIDORES DE VÁRIOS CAMPUS</w:t>
                        </w:r>
                      </w:p>
                    </w:tc>
                  </w:tr>
                  <w:tr w:rsidR="00FF087B" w:rsidRPr="00AB7124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JAIME TRENTIN &amp; CIA LTDA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08.914.393/0001-50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NOVA XAVANTINA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FERNANDO BOTELHO DE PAULA</w:t>
                        </w:r>
                      </w:p>
                    </w:tc>
                  </w:tr>
                  <w:tr w:rsidR="00FF087B" w:rsidRPr="00AC07C7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FUNDAÇÃO DE APOIO AO ENSINO SUPERIOR PÚBLICO ESTADUAL – FUNDAÇÃO FAESPE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01.226.390/0001-85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LUCAS DO RIO VERDE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ROZE KELLY DOS SANTOS MARTINEZ FERNANDES</w:t>
                        </w:r>
                      </w:p>
                    </w:tc>
                  </w:tr>
                  <w:tr w:rsidR="00FF087B" w:rsidRPr="00AC07C7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FUNDAÇÃO DE APOIO AO ENSINO SUPERIOR PÚBLICO ESTADUAL – FUNDAÇÃO FAESPE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01.226.390/0001-85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03C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LUCAS DO RIO VERDE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087B" w:rsidRPr="00103C20" w:rsidRDefault="00FF087B" w:rsidP="00103C2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103C2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ROZE KELLY DOS SANTOS MARTINEZ FERNANDES</w:t>
                        </w:r>
                      </w:p>
                    </w:tc>
                  </w:tr>
                  <w:tr w:rsidR="00AC07C7" w:rsidRPr="00AC07C7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C07C7" w:rsidRPr="00AC07C7" w:rsidRDefault="00AC07C7" w:rsidP="00AC07C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C07C7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GIBBOR PUBLICIDADE E PUBLICAÇÃO DE EDITAIS LTDA EPP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C07C7" w:rsidRPr="00AC07C7" w:rsidRDefault="00AC07C7" w:rsidP="00AC07C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07C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18.876.112/0001-76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C07C7" w:rsidRPr="00AC07C7" w:rsidRDefault="00AC07C7" w:rsidP="00AC07C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C07C7" w:rsidRPr="00AC07C7" w:rsidRDefault="00AC07C7" w:rsidP="00AC07C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07C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MIGUEL CASTILHO JUNIOR</w:t>
                        </w:r>
                      </w:p>
                    </w:tc>
                  </w:tr>
                </w:tbl>
                <w:p w:rsidR="007F2893" w:rsidRPr="00A474D5" w:rsidRDefault="007F2893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Pr="006356CE">
        <w:rPr>
          <w:noProof/>
        </w:rPr>
        <w:pict>
          <v:shapetype id="polygon1" o:spid="_x0000_m2055" coordsize="50515" o:spt="100" adj="0,,0" path="m,l,,50515,r,l50515,1000r,l,1000r,l,e">
            <v:stroke joinstyle="miter"/>
            <v:formulas/>
            <v:path o:connecttype="segments"/>
          </v:shapetype>
        </w:pict>
      </w:r>
      <w:r w:rsidRPr="006356CE">
        <w:rPr>
          <w:noProof/>
        </w:rPr>
        <w:pict>
          <v:shape id="WS_polygon1" o:spid="_x0000_s2050" type="#polygon1" style="position:absolute;left:0;text-align:left;margin-left:37.8pt;margin-top:58.1pt;width:505.15pt;height:10pt;z-index:-251656704;mso-position-horizontal-relative:page;mso-position-vertical-relative:page" fillcolor="black" stroked="f">
            <w10:wrap anchorx="page" anchory="page"/>
          </v:shape>
        </w:pict>
      </w:r>
      <w:r w:rsidR="00B146DF">
        <w:rPr>
          <w:rFonts w:ascii="Arial" w:hAnsi="Arial" w:cs="Arial"/>
          <w:noProof/>
          <w:color w:val="FFFFFF"/>
          <w:sz w:val="18"/>
        </w:rPr>
        <w:t>CONTRATADA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pacing w:val="-2"/>
          <w:sz w:val="18"/>
        </w:rPr>
        <w:t>CNPJ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z w:val="18"/>
        </w:rPr>
        <w:t>CAMPUS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pacing w:val="-1"/>
          <w:sz w:val="18"/>
        </w:rPr>
        <w:t>FISCAL</w:t>
      </w:r>
    </w:p>
    <w:sectPr w:rsidR="005A76FB" w:rsidSect="000D1471">
      <w:type w:val="continuous"/>
      <w:pgSz w:w="16834" w:h="11904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E7" w:rsidRDefault="00D921E7" w:rsidP="007F2893">
      <w:pPr>
        <w:spacing w:after="0" w:line="240" w:lineRule="auto"/>
      </w:pPr>
      <w:r>
        <w:separator/>
      </w:r>
    </w:p>
  </w:endnote>
  <w:endnote w:type="continuationSeparator" w:id="0">
    <w:p w:rsidR="00D921E7" w:rsidRDefault="00D921E7" w:rsidP="007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E7" w:rsidRDefault="00D921E7" w:rsidP="007F2893">
      <w:pPr>
        <w:spacing w:after="0" w:line="240" w:lineRule="auto"/>
      </w:pPr>
      <w:r>
        <w:separator/>
      </w:r>
    </w:p>
  </w:footnote>
  <w:footnote w:type="continuationSeparator" w:id="0">
    <w:p w:rsidR="00D921E7" w:rsidRDefault="00D921E7" w:rsidP="007F2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413CE"/>
    <w:rsid w:val="000D03FE"/>
    <w:rsid w:val="00103C20"/>
    <w:rsid w:val="00180EB5"/>
    <w:rsid w:val="001E0A4C"/>
    <w:rsid w:val="002928CE"/>
    <w:rsid w:val="00325E2F"/>
    <w:rsid w:val="003627E6"/>
    <w:rsid w:val="003714F4"/>
    <w:rsid w:val="00384D13"/>
    <w:rsid w:val="004356DB"/>
    <w:rsid w:val="00456068"/>
    <w:rsid w:val="004647FB"/>
    <w:rsid w:val="004A3645"/>
    <w:rsid w:val="004E0ADD"/>
    <w:rsid w:val="00560030"/>
    <w:rsid w:val="006356CE"/>
    <w:rsid w:val="006363AA"/>
    <w:rsid w:val="007C5815"/>
    <w:rsid w:val="007F1C1F"/>
    <w:rsid w:val="007F2893"/>
    <w:rsid w:val="00897B03"/>
    <w:rsid w:val="008D56A4"/>
    <w:rsid w:val="0091566C"/>
    <w:rsid w:val="00921AEE"/>
    <w:rsid w:val="009708E1"/>
    <w:rsid w:val="009745BD"/>
    <w:rsid w:val="009A2F90"/>
    <w:rsid w:val="009D268B"/>
    <w:rsid w:val="00A474D5"/>
    <w:rsid w:val="00AB7124"/>
    <w:rsid w:val="00AB7E94"/>
    <w:rsid w:val="00AC07C7"/>
    <w:rsid w:val="00AD1689"/>
    <w:rsid w:val="00B06D2A"/>
    <w:rsid w:val="00B146DF"/>
    <w:rsid w:val="00B54BA9"/>
    <w:rsid w:val="00C31992"/>
    <w:rsid w:val="00D921E7"/>
    <w:rsid w:val="00DB5BA1"/>
    <w:rsid w:val="00E0680F"/>
    <w:rsid w:val="00E5589D"/>
    <w:rsid w:val="00E67242"/>
    <w:rsid w:val="00EB1168"/>
    <w:rsid w:val="00F07208"/>
    <w:rsid w:val="00F37CFF"/>
    <w:rsid w:val="00F55A00"/>
    <w:rsid w:val="00FA0601"/>
    <w:rsid w:val="00FD6937"/>
    <w:rsid w:val="00F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F2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6F0F5-CEFA-41EE-A5DA-A0FC8580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anderson.paula</dc:creator>
  <cp:lastModifiedBy>anderson.paula</cp:lastModifiedBy>
  <cp:revision>13</cp:revision>
  <dcterms:created xsi:type="dcterms:W3CDTF">2018-08-07T13:02:00Z</dcterms:created>
  <dcterms:modified xsi:type="dcterms:W3CDTF">2018-08-10T13:25:00Z</dcterms:modified>
</cp:coreProperties>
</file>