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A1" w:rsidRPr="00873490" w:rsidRDefault="00EE37A1" w:rsidP="00EE37A1">
      <w:pPr>
        <w:pStyle w:val="Default"/>
        <w:tabs>
          <w:tab w:val="left" w:pos="1050"/>
        </w:tabs>
        <w:spacing w:line="360" w:lineRule="auto"/>
        <w:ind w:left="-993"/>
        <w:jc w:val="center"/>
        <w:rPr>
          <w:b/>
          <w:bCs/>
          <w:color w:val="auto"/>
        </w:rPr>
      </w:pPr>
      <w:r w:rsidRPr="00873490">
        <w:rPr>
          <w:b/>
          <w:bCs/>
          <w:color w:val="auto"/>
        </w:rPr>
        <w:t xml:space="preserve">QUADRO RESUMO DA OPERACIONALIZAÇÃO DAS ATIVIDADES </w:t>
      </w:r>
      <w:proofErr w:type="gramStart"/>
      <w:r w:rsidRPr="00873490">
        <w:rPr>
          <w:b/>
          <w:bCs/>
          <w:color w:val="auto"/>
        </w:rPr>
        <w:t>DA AI</w:t>
      </w:r>
      <w:proofErr w:type="gramEnd"/>
      <w:r w:rsidRPr="00873490">
        <w:rPr>
          <w:b/>
          <w:bCs/>
          <w:color w:val="auto"/>
        </w:rPr>
        <w:t xml:space="preserve">  - PERÍODO 201</w:t>
      </w:r>
      <w:r>
        <w:rPr>
          <w:b/>
          <w:bCs/>
          <w:color w:val="auto"/>
        </w:rPr>
        <w:t>5</w:t>
      </w:r>
      <w:r w:rsidRPr="00873490">
        <w:rPr>
          <w:b/>
          <w:bCs/>
          <w:color w:val="auto"/>
        </w:rPr>
        <w:t xml:space="preserve"> A 201</w:t>
      </w:r>
      <w:r>
        <w:rPr>
          <w:b/>
          <w:bCs/>
          <w:color w:val="auto"/>
        </w:rPr>
        <w:t>8</w:t>
      </w:r>
    </w:p>
    <w:p w:rsidR="00EE37A1" w:rsidRPr="00873490" w:rsidRDefault="00EE37A1" w:rsidP="00EE37A1">
      <w:pPr>
        <w:autoSpaceDE w:val="0"/>
        <w:spacing w:line="360" w:lineRule="auto"/>
        <w:ind w:right="-35" w:firstLine="851"/>
        <w:jc w:val="both"/>
        <w:outlineLvl w:val="0"/>
        <w:rPr>
          <w:rFonts w:ascii="Arial" w:hAnsi="Arial" w:cs="Arial"/>
          <w:b/>
        </w:rPr>
      </w:pPr>
      <w:r w:rsidRPr="00873490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236"/>
        <w:gridCol w:w="2410"/>
        <w:gridCol w:w="2410"/>
      </w:tblGrid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Responsável</w:t>
            </w:r>
          </w:p>
        </w:tc>
      </w:tr>
      <w:tr w:rsidR="00EE37A1" w:rsidRPr="00DF558A" w:rsidTr="006830C9">
        <w:trPr>
          <w:trHeight w:val="30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Reelaboração do Projeto de Avaliação Institucional para o triênio 2015-2018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-Reunião com CPA - distribuição de atividades: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Outubro/novembro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rPr>
          <w:trHeight w:val="321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*Atualização do histórico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José Carlos</w:t>
            </w:r>
          </w:p>
        </w:tc>
      </w:tr>
      <w:tr w:rsidR="00EE37A1" w:rsidRPr="00DF558A" w:rsidTr="006830C9">
        <w:trPr>
          <w:trHeight w:val="210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*Atualizações SINAES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Wolber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Gilmar</w:t>
            </w:r>
          </w:p>
        </w:tc>
      </w:tr>
      <w:tr w:rsidR="00EE37A1" w:rsidRPr="00DF558A" w:rsidTr="006830C9">
        <w:trPr>
          <w:trHeight w:val="210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*Objetivos - rever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Wolber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José </w:t>
            </w:r>
            <w:proofErr w:type="gram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Carlos</w:t>
            </w:r>
            <w:proofErr w:type="gramEnd"/>
          </w:p>
        </w:tc>
      </w:tr>
      <w:tr w:rsidR="00EE37A1" w:rsidRPr="00DF558A" w:rsidTr="006830C9">
        <w:trPr>
          <w:trHeight w:val="234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*Metodologia - Adequar com norma técnica SINAES e SECITEC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Diva, Renata,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iellem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Jarciel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Luizito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E37A1" w:rsidRPr="00DF558A" w:rsidTr="006830C9">
        <w:trPr>
          <w:trHeight w:val="256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*Dimensões - Adequar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 processo de avaliação às normatizações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(N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 T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écnica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Nº 65 (MEC/DAES/CONAES)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Diva, Renata,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iellem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Jarciel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Luizito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E37A1" w:rsidRPr="00DF558A" w:rsidTr="006830C9">
        <w:trPr>
          <w:trHeight w:val="277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*Atualizar orçamento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José Carlos e Luiz Mário</w:t>
            </w:r>
          </w:p>
        </w:tc>
      </w:tr>
      <w:tr w:rsidR="00EE37A1" w:rsidRPr="00DF558A" w:rsidTr="006830C9">
        <w:trPr>
          <w:trHeight w:val="210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*Parâmetros - 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nalisar documentos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orientativos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PEP e PDI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Elizeth e José Carlos</w:t>
            </w:r>
          </w:p>
        </w:tc>
      </w:tr>
      <w:tr w:rsidR="00EE37A1" w:rsidRPr="00DF558A" w:rsidTr="006830C9">
        <w:trPr>
          <w:trHeight w:val="210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*Referências Bibliográficas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Atualizar</w:t>
            </w:r>
          </w:p>
        </w:tc>
      </w:tr>
      <w:tr w:rsidR="00EE37A1" w:rsidRPr="00DF558A" w:rsidTr="006830C9">
        <w:trPr>
          <w:trHeight w:val="21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*Rever instrumentos coleta de dados.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Todos 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Estudo da nota técnica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Nº 65 MEC/DAES/CONAES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: mudanças no SINAES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-Reunião CPA e envio de sugestões para o projeto via </w:t>
            </w:r>
            <w:proofErr w:type="spellStart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email</w:t>
            </w:r>
            <w:proofErr w:type="spellEnd"/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Outubro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Todos 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Análise do PDI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Em</w:t>
            </w: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constru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2016/2017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Revisão dos instrumentos de coleta de dados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-Mobilização da comunidade acadêmica;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-Envio para os Cursos;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-Coleta de sugestões;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-sistematização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807DC4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Até</w:t>
            </w:r>
            <w:r w:rsidR="00EE37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A77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setembro </w:t>
            </w:r>
            <w:r w:rsidR="00EE37A1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CPA e 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Elaboração do cronograma de atividades março 2015 a março 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-Reunião CPA e DAV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8970D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Setembro</w:t>
            </w:r>
            <w:r w:rsidR="005A77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07DC4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Todos 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Reorganização das Comissões de Apoio nos Campi -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CAs</w:t>
            </w:r>
            <w:proofErr w:type="spell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-Lançamento de Edital;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-mobilização.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807DC4" w:rsidP="00807DC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16/09/2016 indicação pró-tempore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Default="00EE37A1" w:rsidP="006830C9">
            <w:r w:rsidRPr="00612BAC">
              <w:rPr>
                <w:rFonts w:ascii="Calibri" w:eastAsia="Calibri" w:hAnsi="Calibri"/>
                <w:sz w:val="22"/>
                <w:szCs w:val="22"/>
                <w:lang w:eastAsia="en-US"/>
              </w:rPr>
              <w:t>DRES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Elaboração do relatório parcial março 2016.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-Sistematização do relatório final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Até março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Default="00EE37A1" w:rsidP="006830C9">
            <w:r w:rsidRPr="00612BAC">
              <w:rPr>
                <w:rFonts w:ascii="Calibri" w:eastAsia="Calibri" w:hAnsi="Calibri"/>
                <w:sz w:val="22"/>
                <w:szCs w:val="22"/>
                <w:lang w:eastAsia="en-US"/>
              </w:rPr>
              <w:t>DRES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Preparação dos materiais para divulgação da publicação do projeto e da coleta de 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dados:</w:t>
            </w:r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(impressão de projeto, cartazes, folders).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-Encaminhamento do material para impressão gráfica;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-Encaminhamento do questionário atualizado para a 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807DC4" w:rsidP="00807DC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Setembro 2016 </w:t>
            </w:r>
            <w:r w:rsidR="00EE37A1"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de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Default="00EE37A1" w:rsidP="006830C9">
            <w:r w:rsidRPr="00612BAC">
              <w:rPr>
                <w:rFonts w:ascii="Calibri" w:eastAsia="Calibri" w:hAnsi="Calibri"/>
                <w:sz w:val="22"/>
                <w:szCs w:val="22"/>
                <w:lang w:eastAsia="en-US"/>
              </w:rPr>
              <w:t>DRES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Atualização do site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-Encaminhamento de informações para atualização do site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CONTÍNUO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Capacitação das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CAs</w:t>
            </w:r>
            <w:proofErr w:type="spell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-Capacitação das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CAs-CPA</w:t>
            </w:r>
            <w:proofErr w:type="spellEnd"/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Definir estratégias de mobilização da comunidade acadêmica para responder os questionários.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Envolver: Diretorias de faculdades, de Campus, Coordenações dos </w:t>
            </w:r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cursos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807DC4" w:rsidP="00807DC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19/10/2016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CPA e 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Mobilização da comunidade acadêmica para a coleta de dados.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Ações das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CAs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-CPA</w:t>
            </w:r>
            <w:proofErr w:type="spell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Câmpus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807DC4" w:rsidP="00807DC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Outubro </w:t>
            </w:r>
            <w:r w:rsidR="00EE37A1"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Coleta de dados (aplicação dos questionários)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Aplicação dos questionários.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807DC4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 w:rsidR="00EE37A1"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ovembro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/dezembro</w:t>
            </w:r>
            <w:r w:rsidR="00EE37A1"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Coleta de dados macro gestão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Análise documental e entrevistas com Gestores</w:t>
            </w:r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(Reitoria e pró reitorias) da UNEMAT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Novembro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Sistematização dos dados, por Campus, por curso e gerais da UNEMAT.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Construção dos CD com os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micro-dados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avaliação </w:t>
            </w:r>
          </w:p>
          <w:p w:rsidR="00EE37A1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-Encam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inhamento do CD para instâncias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Divulgação/disponibilização para as coordenações dos Campi e dos cursos dos dados para análise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Jan -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fevereiro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TI e DAE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Elaboração do segundo relatório parcial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-Sistematização relatório parcial com as informações dos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micro-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ados</w:t>
            </w:r>
            <w:proofErr w:type="spell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Até março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CPA, 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</w:t>
            </w: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Encaminhamento do relatório parcial da UNEMAT ao MEC, SECITEC e ao Conselho Estadual de Educação.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30/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Março/2017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CE7BCB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7BCB">
              <w:rPr>
                <w:rFonts w:ascii="Calibri" w:eastAsia="Calibri" w:hAnsi="Calibri"/>
                <w:sz w:val="22"/>
                <w:szCs w:val="22"/>
                <w:lang w:eastAsia="en-US"/>
              </w:rPr>
              <w:t>Capacitação das Comissões de Avaliação para coordenação das discussões nos Campi/Cursos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CE7BCB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7BCB">
              <w:rPr>
                <w:rFonts w:ascii="Calibri" w:eastAsia="Calibri" w:hAnsi="Calibri"/>
                <w:sz w:val="22"/>
                <w:szCs w:val="22"/>
                <w:lang w:eastAsia="en-US"/>
              </w:rPr>
              <w:t>-Seminário de Avaliação Institucional nos Campi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Maio/2017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Visita dos membros da CPA nos Campi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Acompanhamento e assessoria para as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CAs</w:t>
            </w:r>
            <w:proofErr w:type="spellEnd"/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Seminários de avaliação nos Campi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Maio-junho/2017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Análise, discussão e elaboração de relatórios dos Campi e dos </w:t>
            </w:r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cursos</w:t>
            </w:r>
            <w:proofErr w:type="gram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* Análise dos dados por cursos e campi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* Elaboração de relatórios parciais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Junho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agosto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Divulgação e discussão dos resultados Parciais nos campi.  (seminários locais de avaliação)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* Organização de espaços de discussão: seminário, reuniões...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* Elaboração de cronograma dos encontros</w:t>
            </w:r>
          </w:p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* solicitação de relatórios dos setores da UNEMAT, sobre as 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propostas resultantes das fragilidades resultantes </w:t>
            </w:r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da AI</w:t>
            </w:r>
            <w:proofErr w:type="gram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Setembro/outubro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Encaminhamento dos relatórios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Pro-Reitorias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Campi, Faculdades,</w:t>
            </w: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cursos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unidades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Até novembro/2017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E37A1" w:rsidRPr="00DF558A" w:rsidTr="006830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Elaboração de relatório conclusivo para envio ao CONAE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* Postar no site do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e-mec</w:t>
            </w:r>
            <w:proofErr w:type="spellEnd"/>
            <w:proofErr w:type="gram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 relatório de </w:t>
            </w:r>
            <w:proofErr w:type="spellStart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autoavaliação</w:t>
            </w:r>
            <w:proofErr w:type="spellEnd"/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58A">
              <w:rPr>
                <w:rFonts w:ascii="Calibri" w:eastAsia="Calibri" w:hAnsi="Calibri"/>
                <w:sz w:val="22"/>
                <w:szCs w:val="22"/>
                <w:lang w:eastAsia="en-US"/>
              </w:rPr>
              <w:t>31/03/2018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DF558A" w:rsidRDefault="00EE37A1" w:rsidP="006830C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E37A1" w:rsidRPr="00873490" w:rsidRDefault="00EE37A1" w:rsidP="00EE37A1">
      <w:pPr>
        <w:autoSpaceDE w:val="0"/>
        <w:spacing w:line="360" w:lineRule="auto"/>
        <w:ind w:right="-35" w:firstLine="851"/>
        <w:jc w:val="both"/>
        <w:outlineLvl w:val="0"/>
        <w:rPr>
          <w:rFonts w:ascii="Arial" w:hAnsi="Arial" w:cs="Arial"/>
          <w:b/>
        </w:rPr>
      </w:pPr>
    </w:p>
    <w:p w:rsidR="000A2D23" w:rsidRPr="00EE37A1" w:rsidRDefault="000A2D23" w:rsidP="00EE37A1">
      <w:pPr>
        <w:spacing w:line="360" w:lineRule="auto"/>
        <w:jc w:val="both"/>
      </w:pPr>
    </w:p>
    <w:sectPr w:rsidR="000A2D23" w:rsidRPr="00EE37A1" w:rsidSect="00EE37A1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A1"/>
    <w:rsid w:val="000A2D23"/>
    <w:rsid w:val="00242161"/>
    <w:rsid w:val="005A7773"/>
    <w:rsid w:val="005E218A"/>
    <w:rsid w:val="00807DC4"/>
    <w:rsid w:val="008970D1"/>
    <w:rsid w:val="00E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37A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37A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ACAD-2EFB-4355-BA87-46E3F133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Wolber Sebastiao Pereira</dc:creator>
  <cp:lastModifiedBy>Jose Carlos de Lima</cp:lastModifiedBy>
  <cp:revision>5</cp:revision>
  <dcterms:created xsi:type="dcterms:W3CDTF">2016-09-06T15:59:00Z</dcterms:created>
  <dcterms:modified xsi:type="dcterms:W3CDTF">2016-09-14T19:15:00Z</dcterms:modified>
</cp:coreProperties>
</file>