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22" w:rsidRPr="005A29B6" w:rsidRDefault="00C40469">
      <w:pPr>
        <w:spacing w:before="56" w:line="552" w:lineRule="auto"/>
        <w:ind w:left="722" w:right="1924" w:firstLine="818"/>
        <w:rPr>
          <w:b/>
          <w:lang w:val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84.85pt;margin-top:49.25pt;width:475.8pt;height:76.7pt;z-index:251656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2341"/>
                    <w:gridCol w:w="3961"/>
                    <w:gridCol w:w="2300"/>
                  </w:tblGrid>
                  <w:tr w:rsidR="00EA7A22">
                    <w:trPr>
                      <w:trHeight w:hRule="exact" w:val="254"/>
                    </w:trPr>
                    <w:tc>
                      <w:tcPr>
                        <w:tcW w:w="900" w:type="dxa"/>
                        <w:shd w:val="clear" w:color="auto" w:fill="333333"/>
                      </w:tcPr>
                      <w:p w:rsidR="00EA7A22" w:rsidRDefault="00F82A5C">
                        <w:pPr>
                          <w:pStyle w:val="TableParagraph"/>
                          <w:ind w:left="101" w:right="10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ORDEM</w:t>
                        </w:r>
                      </w:p>
                    </w:tc>
                    <w:tc>
                      <w:tcPr>
                        <w:tcW w:w="2341" w:type="dxa"/>
                        <w:shd w:val="clear" w:color="auto" w:fill="333333"/>
                      </w:tcPr>
                      <w:p w:rsidR="00EA7A22" w:rsidRDefault="00F82A5C">
                        <w:pPr>
                          <w:pStyle w:val="TableParagraph"/>
                          <w:ind w:left="793" w:right="79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ORIGEM</w:t>
                        </w:r>
                      </w:p>
                    </w:tc>
                    <w:tc>
                      <w:tcPr>
                        <w:tcW w:w="3961" w:type="dxa"/>
                        <w:shd w:val="clear" w:color="auto" w:fill="333333"/>
                      </w:tcPr>
                      <w:p w:rsidR="00EA7A22" w:rsidRDefault="00F82A5C">
                        <w:pPr>
                          <w:pStyle w:val="TableParagraph"/>
                          <w:ind w:left="122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AÇÃO DE ORIGEM</w:t>
                        </w:r>
                      </w:p>
                    </w:tc>
                    <w:tc>
                      <w:tcPr>
                        <w:tcW w:w="2300" w:type="dxa"/>
                        <w:shd w:val="clear" w:color="auto" w:fill="333333"/>
                      </w:tcPr>
                      <w:p w:rsidR="00EA7A22" w:rsidRDefault="00F82A5C">
                        <w:pPr>
                          <w:pStyle w:val="TableParagraph"/>
                          <w:ind w:left="754" w:right="75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DESTINO</w:t>
                        </w:r>
                      </w:p>
                    </w:tc>
                  </w:tr>
                  <w:tr w:rsidR="00EA7A22">
                    <w:trPr>
                      <w:trHeight w:hRule="exact" w:val="254"/>
                    </w:trPr>
                    <w:tc>
                      <w:tcPr>
                        <w:tcW w:w="900" w:type="dxa"/>
                      </w:tcPr>
                      <w:p w:rsidR="00EA7A22" w:rsidRDefault="00F82A5C">
                        <w:pPr>
                          <w:pStyle w:val="TableParagraph"/>
                          <w:ind w:left="101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</w:t>
                        </w:r>
                      </w:p>
                    </w:tc>
                    <w:tc>
                      <w:tcPr>
                        <w:tcW w:w="2341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CAMPUS-PATRIMONIO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Encaminha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levantamento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bens </w:t>
                        </w:r>
                        <w:proofErr w:type="spellStart"/>
                        <w:r>
                          <w:rPr>
                            <w:sz w:val="20"/>
                          </w:rPr>
                          <w:t>disponíveis</w:t>
                        </w:r>
                        <w:proofErr w:type="spellEnd"/>
                      </w:p>
                    </w:tc>
                    <w:tc>
                      <w:tcPr>
                        <w:tcW w:w="2300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PRAD-DAPS</w:t>
                        </w:r>
                      </w:p>
                    </w:tc>
                  </w:tr>
                  <w:tr w:rsidR="00EA7A22">
                    <w:trPr>
                      <w:trHeight w:hRule="exact" w:val="254"/>
                    </w:trPr>
                    <w:tc>
                      <w:tcPr>
                        <w:tcW w:w="900" w:type="dxa"/>
                      </w:tcPr>
                      <w:p w:rsidR="00EA7A22" w:rsidRDefault="00F82A5C">
                        <w:pPr>
                          <w:pStyle w:val="TableParagraph"/>
                          <w:ind w:left="101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02</w:t>
                        </w:r>
                      </w:p>
                    </w:tc>
                    <w:tc>
                      <w:tcPr>
                        <w:tcW w:w="2341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PRAD-DAPS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Avalia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documentação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sz w:val="20"/>
                          </w:rPr>
                          <w:t>encaminha</w:t>
                        </w:r>
                        <w:proofErr w:type="spellEnd"/>
                      </w:p>
                    </w:tc>
                    <w:tc>
                      <w:tcPr>
                        <w:tcW w:w="2300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COMISSÃO AVALIAÇÃO</w:t>
                        </w:r>
                      </w:p>
                    </w:tc>
                  </w:tr>
                  <w:tr w:rsidR="00EA7A22">
                    <w:trPr>
                      <w:trHeight w:hRule="exact" w:val="254"/>
                    </w:trPr>
                    <w:tc>
                      <w:tcPr>
                        <w:tcW w:w="900" w:type="dxa"/>
                      </w:tcPr>
                      <w:p w:rsidR="00EA7A22" w:rsidRDefault="00F82A5C">
                        <w:pPr>
                          <w:pStyle w:val="TableParagraph"/>
                          <w:ind w:left="101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03</w:t>
                        </w:r>
                      </w:p>
                    </w:tc>
                    <w:tc>
                      <w:tcPr>
                        <w:tcW w:w="2341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COMISSÃO AVALIAÇÃO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A7A22" w:rsidRPr="005A29B6" w:rsidRDefault="00F82A5C">
                        <w:pPr>
                          <w:pStyle w:val="TableParagraph"/>
                          <w:rPr>
                            <w:sz w:val="20"/>
                            <w:lang w:val="pt-BR"/>
                          </w:rPr>
                        </w:pPr>
                        <w:r w:rsidRPr="005A29B6">
                          <w:rPr>
                            <w:sz w:val="20"/>
                            <w:lang w:val="pt-BR"/>
                          </w:rPr>
                          <w:t>Agenda visita e realiza avaliação</w:t>
                        </w:r>
                      </w:p>
                    </w:tc>
                    <w:tc>
                      <w:tcPr>
                        <w:tcW w:w="2300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PRAD-DAPS</w:t>
                        </w:r>
                      </w:p>
                    </w:tc>
                  </w:tr>
                  <w:tr w:rsidR="00EA7A22">
                    <w:trPr>
                      <w:trHeight w:hRule="exact" w:val="252"/>
                    </w:trPr>
                    <w:tc>
                      <w:tcPr>
                        <w:tcW w:w="900" w:type="dxa"/>
                      </w:tcPr>
                      <w:p w:rsidR="00EA7A22" w:rsidRDefault="00F82A5C">
                        <w:pPr>
                          <w:pStyle w:val="TableParagraph"/>
                          <w:ind w:left="101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04</w:t>
                        </w:r>
                      </w:p>
                    </w:tc>
                    <w:tc>
                      <w:tcPr>
                        <w:tcW w:w="2341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PRAD-DAPS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Avalia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documentação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sz w:val="20"/>
                          </w:rPr>
                          <w:t>encaminha</w:t>
                        </w:r>
                        <w:proofErr w:type="spellEnd"/>
                      </w:p>
                    </w:tc>
                    <w:tc>
                      <w:tcPr>
                        <w:tcW w:w="2300" w:type="dxa"/>
                      </w:tcPr>
                      <w:p w:rsidR="00EA7A22" w:rsidRDefault="00F82A5C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PRAD-ATA</w:t>
                        </w:r>
                      </w:p>
                    </w:tc>
                  </w:tr>
                  <w:tr w:rsidR="00EA7A22">
                    <w:trPr>
                      <w:trHeight w:hRule="exact" w:val="254"/>
                    </w:trPr>
                    <w:tc>
                      <w:tcPr>
                        <w:tcW w:w="900" w:type="dxa"/>
                      </w:tcPr>
                      <w:p w:rsidR="00EA7A22" w:rsidRDefault="00F82A5C">
                        <w:pPr>
                          <w:pStyle w:val="TableParagraph"/>
                          <w:spacing w:before="1" w:line="240" w:lineRule="auto"/>
                          <w:ind w:left="101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</w:t>
                        </w:r>
                      </w:p>
                    </w:tc>
                    <w:tc>
                      <w:tcPr>
                        <w:tcW w:w="2341" w:type="dxa"/>
                      </w:tcPr>
                      <w:p w:rsidR="00EA7A22" w:rsidRDefault="00F82A5C">
                        <w:pPr>
                          <w:pStyle w:val="TableParagraph"/>
                          <w:spacing w:before="1" w:line="24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PRAD-ATA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EA7A22" w:rsidRDefault="00F82A5C">
                        <w:pPr>
                          <w:pStyle w:val="TableParagraph"/>
                          <w:spacing w:before="1" w:line="240" w:lineRule="auto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Avalia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pedido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sz w:val="20"/>
                          </w:rPr>
                          <w:t>processo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licitatório</w:t>
                        </w:r>
                        <w:proofErr w:type="spellEnd"/>
                      </w:p>
                    </w:tc>
                    <w:tc>
                      <w:tcPr>
                        <w:tcW w:w="2300" w:type="dxa"/>
                      </w:tcPr>
                      <w:p w:rsidR="00EA7A22" w:rsidRDefault="00F82A5C">
                        <w:pPr>
                          <w:pStyle w:val="TableParagraph"/>
                          <w:spacing w:before="1" w:line="24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SAD-MT</w:t>
                        </w:r>
                      </w:p>
                    </w:tc>
                  </w:tr>
                </w:tbl>
                <w:p w:rsidR="00EA7A22" w:rsidRDefault="00EA7A22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F82A5C" w:rsidRPr="005A29B6">
        <w:rPr>
          <w:b/>
          <w:lang w:val="pt-BR"/>
        </w:rPr>
        <w:t>ANEXO III – FLUXOGRAMA DE ROTINAS DE TRABALHOS E PROCEDIMENTOS ALIENAÇÃO POR VENDA DE BENS MÓVEIS</w:t>
      </w:r>
    </w:p>
    <w:p w:rsidR="00EA7A22" w:rsidRPr="005A29B6" w:rsidRDefault="00EA7A22">
      <w:pPr>
        <w:pStyle w:val="Corpodetexto"/>
        <w:rPr>
          <w:b/>
          <w:sz w:val="20"/>
          <w:lang w:val="pt-BR"/>
        </w:rPr>
      </w:pPr>
    </w:p>
    <w:p w:rsidR="00EA7A22" w:rsidRPr="005A29B6" w:rsidRDefault="00EA7A22">
      <w:pPr>
        <w:pStyle w:val="Corpodetexto"/>
        <w:rPr>
          <w:b/>
          <w:sz w:val="20"/>
          <w:lang w:val="pt-BR"/>
        </w:rPr>
      </w:pPr>
    </w:p>
    <w:p w:rsidR="00EA7A22" w:rsidRPr="005A29B6" w:rsidRDefault="00EA7A22">
      <w:pPr>
        <w:pStyle w:val="Corpodetexto"/>
        <w:rPr>
          <w:b/>
          <w:sz w:val="20"/>
          <w:lang w:val="pt-BR"/>
        </w:rPr>
      </w:pPr>
    </w:p>
    <w:p w:rsidR="00EA7A22" w:rsidRPr="005A29B6" w:rsidRDefault="00EA7A22">
      <w:pPr>
        <w:pStyle w:val="Corpodetexto"/>
        <w:rPr>
          <w:b/>
          <w:sz w:val="20"/>
          <w:lang w:val="pt-BR"/>
        </w:rPr>
      </w:pPr>
    </w:p>
    <w:p w:rsidR="00EA7A22" w:rsidRPr="005A29B6" w:rsidRDefault="00EA7A22">
      <w:pPr>
        <w:pStyle w:val="Corpodetexto"/>
        <w:rPr>
          <w:b/>
          <w:sz w:val="20"/>
          <w:lang w:val="pt-BR"/>
        </w:rPr>
      </w:pPr>
    </w:p>
    <w:p w:rsidR="00EA7A22" w:rsidRPr="005A29B6" w:rsidRDefault="00EA7A22">
      <w:pPr>
        <w:pStyle w:val="Corpodetexto"/>
        <w:spacing w:before="5" w:after="1"/>
        <w:rPr>
          <w:b/>
          <w:sz w:val="21"/>
          <w:lang w:val="pt-BR"/>
        </w:rPr>
      </w:pPr>
    </w:p>
    <w:tbl>
      <w:tblPr>
        <w:tblStyle w:val="TableNormal"/>
        <w:tblW w:w="0" w:type="auto"/>
        <w:tblInd w:w="7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8171"/>
        <w:gridCol w:w="569"/>
      </w:tblGrid>
      <w:tr w:rsidR="00EA7A22" w:rsidRPr="008147FB">
        <w:trPr>
          <w:trHeight w:hRule="exact" w:val="245"/>
        </w:trPr>
        <w:tc>
          <w:tcPr>
            <w:tcW w:w="9501" w:type="dxa"/>
            <w:gridSpan w:val="3"/>
            <w:shd w:val="clear" w:color="auto" w:fill="000000"/>
          </w:tcPr>
          <w:p w:rsidR="00EA7A22" w:rsidRPr="005A29B6" w:rsidRDefault="00F82A5C">
            <w:pPr>
              <w:pStyle w:val="TableParagraph"/>
              <w:ind w:left="69"/>
              <w:rPr>
                <w:b/>
                <w:sz w:val="20"/>
                <w:lang w:val="pt-BR"/>
              </w:rPr>
            </w:pPr>
            <w:r w:rsidRPr="005A29B6">
              <w:rPr>
                <w:b/>
                <w:color w:val="FFFFFF"/>
                <w:sz w:val="20"/>
                <w:lang w:val="pt-BR"/>
              </w:rPr>
              <w:t>DOCUMENTOS OBRIGATÓRIOS QUE DEVEMCONTER NO PROCESSO DE PERMUTA DE BENS MÓVEIS</w:t>
            </w:r>
          </w:p>
        </w:tc>
      </w:tr>
      <w:tr w:rsidR="00EA7A22">
        <w:trPr>
          <w:trHeight w:hRule="exact" w:val="529"/>
        </w:trPr>
        <w:tc>
          <w:tcPr>
            <w:tcW w:w="95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Default="00F82A5C">
            <w:pPr>
              <w:pStyle w:val="TableParagraph"/>
              <w:spacing w:before="9" w:line="240" w:lineRule="auto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Nome </w:t>
            </w:r>
            <w:proofErr w:type="spellStart"/>
            <w:r>
              <w:rPr>
                <w:b/>
                <w:sz w:val="20"/>
              </w:rPr>
              <w:t>Completo</w:t>
            </w:r>
            <w:proofErr w:type="spellEnd"/>
          </w:p>
        </w:tc>
      </w:tr>
      <w:tr w:rsidR="00EA7A22" w:rsidRPr="008147FB">
        <w:trPr>
          <w:trHeight w:hRule="exact" w:val="2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Default="00F82A5C">
            <w:pPr>
              <w:pStyle w:val="TableParagraph"/>
              <w:ind w:left="0"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F82A5C">
            <w:pPr>
              <w:pStyle w:val="TableParagraph"/>
              <w:ind w:left="64"/>
              <w:rPr>
                <w:sz w:val="20"/>
                <w:lang w:val="pt-BR"/>
              </w:rPr>
            </w:pPr>
            <w:r w:rsidRPr="005A29B6">
              <w:rPr>
                <w:sz w:val="20"/>
                <w:lang w:val="pt-BR"/>
              </w:rPr>
              <w:t>Processo com capa preenchida corretamente (Nome, setor, Campus Universitário e assunto)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EA7A22">
            <w:pPr>
              <w:rPr>
                <w:lang w:val="pt-BR"/>
              </w:rPr>
            </w:pPr>
          </w:p>
        </w:tc>
      </w:tr>
      <w:tr w:rsidR="00EA7A22" w:rsidRPr="008147FB">
        <w:trPr>
          <w:trHeight w:hRule="exact" w:val="2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Default="00F82A5C">
            <w:pPr>
              <w:pStyle w:val="TableParagraph"/>
              <w:ind w:left="0"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F82A5C">
            <w:pPr>
              <w:pStyle w:val="TableParagraph"/>
              <w:ind w:left="64"/>
              <w:rPr>
                <w:sz w:val="20"/>
                <w:lang w:val="pt-BR"/>
              </w:rPr>
            </w:pPr>
            <w:r w:rsidRPr="005A29B6">
              <w:rPr>
                <w:sz w:val="20"/>
                <w:lang w:val="pt-BR"/>
              </w:rPr>
              <w:t>Oficio de encaminhamento do Responsável de Patrimônio, informação registro do bem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EA7A22">
            <w:pPr>
              <w:rPr>
                <w:lang w:val="pt-BR"/>
              </w:rPr>
            </w:pPr>
          </w:p>
        </w:tc>
      </w:tr>
      <w:tr w:rsidR="00EA7A22" w:rsidRPr="008147FB">
        <w:trPr>
          <w:trHeight w:hRule="exact" w:val="2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Default="00F82A5C">
            <w:pPr>
              <w:pStyle w:val="TableParagraph"/>
              <w:ind w:left="0"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F82A5C">
            <w:pPr>
              <w:pStyle w:val="TableParagraph"/>
              <w:ind w:left="64"/>
              <w:rPr>
                <w:sz w:val="20"/>
                <w:lang w:val="pt-BR"/>
              </w:rPr>
            </w:pPr>
            <w:r w:rsidRPr="005A29B6">
              <w:rPr>
                <w:sz w:val="20"/>
                <w:lang w:val="pt-BR"/>
              </w:rPr>
              <w:t>Termo de Avalição emitido pela Comissão de Avaliação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Pr="005A29B6" w:rsidRDefault="00EA7A22">
            <w:pPr>
              <w:rPr>
                <w:lang w:val="pt-BR"/>
              </w:rPr>
            </w:pPr>
          </w:p>
        </w:tc>
      </w:tr>
      <w:tr w:rsidR="00EA7A22">
        <w:trPr>
          <w:trHeight w:hRule="exact" w:val="2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Default="00F82A5C">
            <w:pPr>
              <w:pStyle w:val="TableParagraph"/>
              <w:ind w:left="0"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Default="00F82A5C">
            <w:pPr>
              <w:pStyle w:val="TableParagraph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Encaminhamento</w:t>
            </w:r>
            <w:proofErr w:type="spellEnd"/>
            <w:r>
              <w:rPr>
                <w:sz w:val="20"/>
              </w:rPr>
              <w:t xml:space="preserve"> da PRAD-ATA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22" w:rsidRDefault="00EA7A22"/>
        </w:tc>
      </w:tr>
    </w:tbl>
    <w:p w:rsidR="00F82A5C" w:rsidRDefault="00F82A5C" w:rsidP="008147FB">
      <w:pPr>
        <w:spacing w:before="56" w:line="552" w:lineRule="auto"/>
        <w:ind w:right="1919"/>
      </w:pPr>
      <w:bookmarkStart w:id="0" w:name="_GoBack"/>
      <w:bookmarkEnd w:id="0"/>
    </w:p>
    <w:sectPr w:rsidR="00F82A5C" w:rsidSect="008147FB">
      <w:footerReference w:type="default" r:id="rId7"/>
      <w:pgSz w:w="11910" w:h="16840"/>
      <w:pgMar w:top="2140" w:right="580" w:bottom="2480" w:left="980" w:header="986" w:footer="22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469" w:rsidRDefault="00C40469">
      <w:r>
        <w:separator/>
      </w:r>
    </w:p>
  </w:endnote>
  <w:endnote w:type="continuationSeparator" w:id="0">
    <w:p w:rsidR="00C40469" w:rsidRDefault="00C4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A22" w:rsidRDefault="00C40469">
    <w:pPr>
      <w:pStyle w:val="Corpodetexto"/>
      <w:spacing w:line="14" w:lineRule="auto"/>
      <w:rPr>
        <w:sz w:val="20"/>
      </w:rPr>
    </w:pPr>
    <w:r>
      <w:pict>
        <v:line id="_x0000_s2050" style="position:absolute;z-index:-34672;mso-position-horizontal-relative:page;mso-position-vertical-relative:page" from="354.55pt,760.8pt" to="354.55pt,816.6pt" strokeweight=".48pt">
          <w10:wrap anchorx="page" anchory="page"/>
        </v:line>
      </w:pict>
    </w:r>
    <w:r w:rsidR="00F82A5C">
      <w:rPr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4902834</wp:posOffset>
          </wp:positionH>
          <wp:positionV relativeFrom="page">
            <wp:posOffset>9660890</wp:posOffset>
          </wp:positionV>
          <wp:extent cx="1931035" cy="542290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1035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.95pt;margin-top:763.45pt;width:213.05pt;height:51.95pt;z-index:-34624;mso-position-horizontal-relative:page;mso-position-vertical-relative:page" filled="f" stroked="f">
          <v:textbox inset="0,0,0,0">
            <w:txbxContent>
              <w:p w:rsidR="00EA7A22" w:rsidRPr="005A29B6" w:rsidRDefault="00F82A5C">
                <w:pPr>
                  <w:spacing w:line="182" w:lineRule="exact"/>
                  <w:ind w:left="20" w:right="5"/>
                  <w:rPr>
                    <w:rFonts w:ascii="Arial"/>
                    <w:b/>
                    <w:sz w:val="16"/>
                    <w:lang w:val="pt-BR"/>
                  </w:rPr>
                </w:pPr>
                <w:r w:rsidRPr="005A29B6">
                  <w:rPr>
                    <w:rFonts w:ascii="Arial"/>
                    <w:b/>
                    <w:sz w:val="16"/>
                    <w:lang w:val="pt-BR"/>
                  </w:rPr>
                  <w:t>UNIVERSIDADE DO ESTADO DE MATO GROSSO</w:t>
                </w:r>
              </w:p>
              <w:p w:rsidR="00EA7A22" w:rsidRPr="005A29B6" w:rsidRDefault="00F82A5C">
                <w:pPr>
                  <w:spacing w:before="94" w:line="367" w:lineRule="auto"/>
                  <w:ind w:left="20" w:right="5"/>
                  <w:rPr>
                    <w:rFonts w:ascii="Arial" w:hAnsi="Arial"/>
                    <w:sz w:val="16"/>
                    <w:lang w:val="pt-BR"/>
                  </w:rPr>
                </w:pPr>
                <w:r w:rsidRPr="005A29B6">
                  <w:rPr>
                    <w:rFonts w:ascii="Arial" w:hAnsi="Arial"/>
                    <w:sz w:val="16"/>
                    <w:lang w:val="pt-BR"/>
                  </w:rPr>
                  <w:t xml:space="preserve">Av. Tancredo Neves, 1095, CEP: 78.200-000, Cáceres, MT </w:t>
                </w:r>
                <w:proofErr w:type="spellStart"/>
                <w:r w:rsidRPr="005A29B6">
                  <w:rPr>
                    <w:rFonts w:ascii="Arial" w:hAnsi="Arial"/>
                    <w:sz w:val="16"/>
                    <w:lang w:val="pt-BR"/>
                  </w:rPr>
                  <w:t>Tel</w:t>
                </w:r>
                <w:proofErr w:type="spellEnd"/>
                <w:r w:rsidRPr="005A29B6">
                  <w:rPr>
                    <w:rFonts w:ascii="Arial" w:hAnsi="Arial"/>
                    <w:sz w:val="16"/>
                    <w:lang w:val="pt-BR"/>
                  </w:rPr>
                  <w:t>/PABX: (65) 3221 0000</w:t>
                </w:r>
              </w:p>
              <w:p w:rsidR="00EA7A22" w:rsidRDefault="00C40469">
                <w:pPr>
                  <w:spacing w:line="184" w:lineRule="exact"/>
                  <w:ind w:left="20" w:right="5"/>
                  <w:rPr>
                    <w:rFonts w:ascii="Arial"/>
                    <w:sz w:val="16"/>
                  </w:rPr>
                </w:pPr>
                <w:hyperlink r:id="rId2">
                  <w:r w:rsidR="00F82A5C">
                    <w:rPr>
                      <w:rFonts w:ascii="Arial"/>
                      <w:sz w:val="16"/>
                    </w:rPr>
                    <w:t>www.unemat.br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469" w:rsidRDefault="00C40469">
      <w:r>
        <w:separator/>
      </w:r>
    </w:p>
  </w:footnote>
  <w:footnote w:type="continuationSeparator" w:id="0">
    <w:p w:rsidR="00C40469" w:rsidRDefault="00C40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B40E1"/>
    <w:multiLevelType w:val="hybridMultilevel"/>
    <w:tmpl w:val="4FE68014"/>
    <w:lvl w:ilvl="0" w:tplc="070499AE">
      <w:start w:val="1"/>
      <w:numFmt w:val="upperRoman"/>
      <w:lvlText w:val="%1."/>
      <w:lvlJc w:val="left"/>
      <w:pPr>
        <w:ind w:left="863" w:hanging="142"/>
        <w:jc w:val="left"/>
      </w:pPr>
      <w:rPr>
        <w:rFonts w:ascii="Calibri" w:eastAsia="Calibri" w:hAnsi="Calibri" w:cs="Calibri" w:hint="default"/>
        <w:color w:val="333333"/>
        <w:spacing w:val="-1"/>
        <w:w w:val="100"/>
        <w:sz w:val="24"/>
        <w:szCs w:val="24"/>
      </w:rPr>
    </w:lvl>
    <w:lvl w:ilvl="1" w:tplc="4CD623DA">
      <w:start w:val="1"/>
      <w:numFmt w:val="lowerLetter"/>
      <w:lvlText w:val="%2."/>
      <w:lvlJc w:val="left"/>
      <w:pPr>
        <w:ind w:left="1430" w:hanging="425"/>
        <w:jc w:val="left"/>
      </w:pPr>
      <w:rPr>
        <w:rFonts w:ascii="Calibri" w:eastAsia="Calibri" w:hAnsi="Calibri" w:cs="Calibri" w:hint="default"/>
        <w:color w:val="333333"/>
        <w:spacing w:val="-3"/>
        <w:w w:val="100"/>
        <w:sz w:val="24"/>
        <w:szCs w:val="24"/>
      </w:rPr>
    </w:lvl>
    <w:lvl w:ilvl="2" w:tplc="DCBCC0FA">
      <w:numFmt w:val="bullet"/>
      <w:lvlText w:val="•"/>
      <w:lvlJc w:val="left"/>
      <w:pPr>
        <w:ind w:left="2385" w:hanging="425"/>
      </w:pPr>
      <w:rPr>
        <w:rFonts w:hint="default"/>
      </w:rPr>
    </w:lvl>
    <w:lvl w:ilvl="3" w:tplc="DB7EEE18">
      <w:numFmt w:val="bullet"/>
      <w:lvlText w:val="•"/>
      <w:lvlJc w:val="left"/>
      <w:pPr>
        <w:ind w:left="3330" w:hanging="425"/>
      </w:pPr>
      <w:rPr>
        <w:rFonts w:hint="default"/>
      </w:rPr>
    </w:lvl>
    <w:lvl w:ilvl="4" w:tplc="CAFEE574">
      <w:numFmt w:val="bullet"/>
      <w:lvlText w:val="•"/>
      <w:lvlJc w:val="left"/>
      <w:pPr>
        <w:ind w:left="4275" w:hanging="425"/>
      </w:pPr>
      <w:rPr>
        <w:rFonts w:hint="default"/>
      </w:rPr>
    </w:lvl>
    <w:lvl w:ilvl="5" w:tplc="3BF82B4C">
      <w:numFmt w:val="bullet"/>
      <w:lvlText w:val="•"/>
      <w:lvlJc w:val="left"/>
      <w:pPr>
        <w:ind w:left="5220" w:hanging="425"/>
      </w:pPr>
      <w:rPr>
        <w:rFonts w:hint="default"/>
      </w:rPr>
    </w:lvl>
    <w:lvl w:ilvl="6" w:tplc="7FB23FDA">
      <w:numFmt w:val="bullet"/>
      <w:lvlText w:val="•"/>
      <w:lvlJc w:val="left"/>
      <w:pPr>
        <w:ind w:left="6165" w:hanging="425"/>
      </w:pPr>
      <w:rPr>
        <w:rFonts w:hint="default"/>
      </w:rPr>
    </w:lvl>
    <w:lvl w:ilvl="7" w:tplc="13E8F826">
      <w:numFmt w:val="bullet"/>
      <w:lvlText w:val="•"/>
      <w:lvlJc w:val="left"/>
      <w:pPr>
        <w:ind w:left="7110" w:hanging="425"/>
      </w:pPr>
      <w:rPr>
        <w:rFonts w:hint="default"/>
      </w:rPr>
    </w:lvl>
    <w:lvl w:ilvl="8" w:tplc="53045210">
      <w:numFmt w:val="bullet"/>
      <w:lvlText w:val="•"/>
      <w:lvlJc w:val="left"/>
      <w:pPr>
        <w:ind w:left="8056" w:hanging="425"/>
      </w:pPr>
      <w:rPr>
        <w:rFonts w:hint="default"/>
      </w:rPr>
    </w:lvl>
  </w:abstractNum>
  <w:abstractNum w:abstractNumId="1">
    <w:nsid w:val="561405E8"/>
    <w:multiLevelType w:val="hybridMultilevel"/>
    <w:tmpl w:val="93689CBE"/>
    <w:lvl w:ilvl="0" w:tplc="CF7C71E2">
      <w:start w:val="1"/>
      <w:numFmt w:val="upperRoman"/>
      <w:lvlText w:val="%1."/>
      <w:lvlJc w:val="left"/>
      <w:pPr>
        <w:ind w:left="1005" w:hanging="228"/>
        <w:jc w:val="left"/>
      </w:pPr>
      <w:rPr>
        <w:rFonts w:ascii="Calibri" w:eastAsia="Calibri" w:hAnsi="Calibri" w:cs="Calibri" w:hint="default"/>
        <w:color w:val="333333"/>
        <w:spacing w:val="-26"/>
        <w:w w:val="100"/>
        <w:sz w:val="24"/>
        <w:szCs w:val="24"/>
      </w:rPr>
    </w:lvl>
    <w:lvl w:ilvl="1" w:tplc="8D600E30">
      <w:start w:val="1"/>
      <w:numFmt w:val="lowerLetter"/>
      <w:lvlText w:val="%2."/>
      <w:lvlJc w:val="left"/>
      <w:pPr>
        <w:ind w:left="1288" w:hanging="228"/>
        <w:jc w:val="left"/>
      </w:pPr>
      <w:rPr>
        <w:rFonts w:ascii="Calibri" w:eastAsia="Calibri" w:hAnsi="Calibri" w:cs="Calibri" w:hint="default"/>
        <w:color w:val="333333"/>
        <w:w w:val="100"/>
        <w:sz w:val="24"/>
        <w:szCs w:val="24"/>
      </w:rPr>
    </w:lvl>
    <w:lvl w:ilvl="2" w:tplc="90E2BEDC">
      <w:numFmt w:val="bullet"/>
      <w:lvlText w:val="•"/>
      <w:lvlJc w:val="left"/>
      <w:pPr>
        <w:ind w:left="2242" w:hanging="228"/>
      </w:pPr>
      <w:rPr>
        <w:rFonts w:hint="default"/>
      </w:rPr>
    </w:lvl>
    <w:lvl w:ilvl="3" w:tplc="77D8007A">
      <w:numFmt w:val="bullet"/>
      <w:lvlText w:val="•"/>
      <w:lvlJc w:val="left"/>
      <w:pPr>
        <w:ind w:left="3205" w:hanging="228"/>
      </w:pPr>
      <w:rPr>
        <w:rFonts w:hint="default"/>
      </w:rPr>
    </w:lvl>
    <w:lvl w:ilvl="4" w:tplc="B9AA488C">
      <w:numFmt w:val="bullet"/>
      <w:lvlText w:val="•"/>
      <w:lvlJc w:val="left"/>
      <w:pPr>
        <w:ind w:left="4168" w:hanging="228"/>
      </w:pPr>
      <w:rPr>
        <w:rFonts w:hint="default"/>
      </w:rPr>
    </w:lvl>
    <w:lvl w:ilvl="5" w:tplc="8112F118">
      <w:numFmt w:val="bullet"/>
      <w:lvlText w:val="•"/>
      <w:lvlJc w:val="left"/>
      <w:pPr>
        <w:ind w:left="5131" w:hanging="228"/>
      </w:pPr>
      <w:rPr>
        <w:rFonts w:hint="default"/>
      </w:rPr>
    </w:lvl>
    <w:lvl w:ilvl="6" w:tplc="CEEA7FE6">
      <w:numFmt w:val="bullet"/>
      <w:lvlText w:val="•"/>
      <w:lvlJc w:val="left"/>
      <w:pPr>
        <w:ind w:left="6094" w:hanging="228"/>
      </w:pPr>
      <w:rPr>
        <w:rFonts w:hint="default"/>
      </w:rPr>
    </w:lvl>
    <w:lvl w:ilvl="7" w:tplc="15E442B8">
      <w:numFmt w:val="bullet"/>
      <w:lvlText w:val="•"/>
      <w:lvlJc w:val="left"/>
      <w:pPr>
        <w:ind w:left="7057" w:hanging="228"/>
      </w:pPr>
      <w:rPr>
        <w:rFonts w:hint="default"/>
      </w:rPr>
    </w:lvl>
    <w:lvl w:ilvl="8" w:tplc="106A30CC">
      <w:numFmt w:val="bullet"/>
      <w:lvlText w:val="•"/>
      <w:lvlJc w:val="left"/>
      <w:pPr>
        <w:ind w:left="8020" w:hanging="2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7A22"/>
    <w:rsid w:val="003C6613"/>
    <w:rsid w:val="005A29B6"/>
    <w:rsid w:val="008147FB"/>
    <w:rsid w:val="00C40469"/>
    <w:rsid w:val="00EA7A22"/>
    <w:rsid w:val="00F8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086A075-D45E-4B89-93FD-4F2FB6A1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4"/>
      <w:ind w:left="1922" w:right="1337" w:hanging="569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327" w:right="2327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43"/>
      <w:ind w:left="1288" w:hanging="228"/>
    </w:pPr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103"/>
    </w:pPr>
  </w:style>
  <w:style w:type="paragraph" w:styleId="Cabealho">
    <w:name w:val="header"/>
    <w:basedOn w:val="Normal"/>
    <w:link w:val="CabealhoChar"/>
    <w:uiPriority w:val="99"/>
    <w:unhideWhenUsed/>
    <w:rsid w:val="008147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47FB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8147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47F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mat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Rangel Renan</cp:lastModifiedBy>
  <cp:revision>3</cp:revision>
  <dcterms:created xsi:type="dcterms:W3CDTF">2017-01-17T11:34:00Z</dcterms:created>
  <dcterms:modified xsi:type="dcterms:W3CDTF">2017-01-17T11:47:00Z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2015-07-17T00:00:00Z</vt:filetime>
  </property>
  <property fmtid="{D5CDD505-2E9C-101B-9397-08002B2CF9AE}" pid="3" name="Creator">
    <vt:lpwstr>PDFium</vt:lpwstr>
  </property>
  <property fmtid="{D5CDD505-2E9C-101B-9397-08002B2CF9AE}" pid="4" name="LastSaved">
    <vt:filetime>2017-01-17T00:00:00Z</vt:filetime>
  </property>
</Properties>
</file>