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22F" w:rsidRPr="001A1A8D" w:rsidRDefault="009214C3" w:rsidP="001A1A8D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 xml:space="preserve">REGIMENTO INTERNO DA </w:t>
      </w:r>
      <w:r w:rsidR="008E354C">
        <w:rPr>
          <w:rFonts w:asciiTheme="minorHAnsi" w:hAnsiTheme="minorHAnsi"/>
          <w:b/>
          <w:bCs/>
          <w:sz w:val="24"/>
          <w:szCs w:val="24"/>
        </w:rPr>
        <w:t>ADMINISTRAÇÃO DIDÁTICO-CIENTÍFICA</w:t>
      </w:r>
    </w:p>
    <w:p w:rsidR="008E354C" w:rsidRPr="001A1A8D" w:rsidRDefault="008E354C" w:rsidP="001A1A8D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</w:p>
    <w:p w:rsidR="004350D9" w:rsidRPr="001A1A8D" w:rsidRDefault="00254593" w:rsidP="001A1A8D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</w:p>
    <w:p w:rsidR="004D222F" w:rsidRPr="001A1A8D" w:rsidRDefault="004C0FA3" w:rsidP="001A1A8D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bookmarkStart w:id="0" w:name="_GoBack"/>
      <w:bookmarkEnd w:id="0"/>
      <w:r w:rsidR="008E354C" w:rsidRPr="001A1A8D">
        <w:rPr>
          <w:rFonts w:asciiTheme="minorHAnsi" w:hAnsiTheme="minorHAnsi"/>
          <w:b/>
          <w:bCs/>
          <w:sz w:val="24"/>
          <w:szCs w:val="24"/>
        </w:rPr>
        <w:t xml:space="preserve">DAS DISPOSIÇÕES </w:t>
      </w:r>
      <w:r w:rsidR="008E354C">
        <w:rPr>
          <w:rFonts w:asciiTheme="minorHAnsi" w:hAnsiTheme="minorHAnsi"/>
          <w:b/>
          <w:bCs/>
          <w:sz w:val="24"/>
          <w:szCs w:val="24"/>
        </w:rPr>
        <w:t>INICIAIS</w:t>
      </w:r>
    </w:p>
    <w:p w:rsidR="004D222F" w:rsidRPr="001A1A8D" w:rsidRDefault="004D222F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4D222F" w:rsidRDefault="00D61779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Art. 1º</w:t>
      </w:r>
      <w:r w:rsidR="000409B6">
        <w:rPr>
          <w:rFonts w:asciiTheme="minorHAnsi" w:hAnsiTheme="minorHAnsi"/>
          <w:b/>
          <w:bCs/>
          <w:sz w:val="24"/>
          <w:szCs w:val="24"/>
        </w:rPr>
        <w:t>.</w:t>
      </w:r>
      <w:r w:rsidRPr="001A1A8D">
        <w:rPr>
          <w:rFonts w:asciiTheme="minorHAnsi" w:hAnsiTheme="minorHAnsi"/>
          <w:bCs/>
          <w:sz w:val="24"/>
          <w:szCs w:val="24"/>
        </w:rPr>
        <w:t xml:space="preserve"> </w:t>
      </w:r>
      <w:r w:rsidR="009214C3" w:rsidRPr="001A1A8D">
        <w:rPr>
          <w:rFonts w:asciiTheme="minorHAnsi" w:hAnsiTheme="minorHAnsi"/>
          <w:bCs/>
          <w:sz w:val="24"/>
          <w:szCs w:val="24"/>
        </w:rPr>
        <w:t>O</w:t>
      </w:r>
      <w:r w:rsidR="009F1AEA">
        <w:rPr>
          <w:rFonts w:asciiTheme="minorHAnsi" w:hAnsiTheme="minorHAnsi"/>
          <w:bCs/>
          <w:sz w:val="24"/>
          <w:szCs w:val="24"/>
        </w:rPr>
        <w:t xml:space="preserve"> Regimento</w:t>
      </w:r>
      <w:r w:rsidR="008E354C">
        <w:rPr>
          <w:rFonts w:asciiTheme="minorHAnsi" w:hAnsiTheme="minorHAnsi"/>
          <w:bCs/>
          <w:sz w:val="24"/>
          <w:szCs w:val="24"/>
        </w:rPr>
        <w:t xml:space="preserve"> Interno da Administração Didático-Científica</w:t>
      </w:r>
      <w:r w:rsidR="009214C3" w:rsidRPr="001A1A8D">
        <w:rPr>
          <w:rFonts w:asciiTheme="minorHAnsi" w:hAnsiTheme="minorHAnsi"/>
          <w:bCs/>
          <w:sz w:val="24"/>
          <w:szCs w:val="24"/>
        </w:rPr>
        <w:t xml:space="preserve"> da Universidade do Estado de Mato Grosso</w:t>
      </w:r>
      <w:r w:rsidR="00D91369">
        <w:rPr>
          <w:rFonts w:asciiTheme="minorHAnsi" w:hAnsiTheme="minorHAnsi"/>
          <w:bCs/>
          <w:sz w:val="24"/>
          <w:szCs w:val="24"/>
        </w:rPr>
        <w:t xml:space="preserve"> </w:t>
      </w:r>
      <w:r w:rsidR="00D91369" w:rsidRPr="00D91369">
        <w:rPr>
          <w:rFonts w:asciiTheme="minorHAnsi" w:hAnsiTheme="minorHAnsi"/>
          <w:sz w:val="24"/>
          <w:szCs w:val="24"/>
        </w:rPr>
        <w:t>(UNEMAT)</w:t>
      </w:r>
      <w:r w:rsidR="008E354C">
        <w:rPr>
          <w:rFonts w:asciiTheme="minorHAnsi" w:hAnsiTheme="minorHAnsi"/>
          <w:sz w:val="24"/>
          <w:szCs w:val="24"/>
        </w:rPr>
        <w:t xml:space="preserve"> </w:t>
      </w:r>
      <w:r w:rsidR="008E354C">
        <w:rPr>
          <w:rFonts w:asciiTheme="minorHAnsi" w:hAnsiTheme="minorHAnsi"/>
          <w:bCs/>
          <w:sz w:val="24"/>
          <w:szCs w:val="24"/>
        </w:rPr>
        <w:t>tem por finalidade definir as atribuições dos setores que as compõe</w:t>
      </w:r>
      <w:r w:rsidR="009214C3" w:rsidRPr="001A1A8D">
        <w:rPr>
          <w:rFonts w:asciiTheme="minorHAnsi" w:hAnsiTheme="minorHAnsi"/>
          <w:bCs/>
          <w:sz w:val="24"/>
          <w:szCs w:val="24"/>
        </w:rPr>
        <w:t>.</w:t>
      </w:r>
    </w:p>
    <w:p w:rsidR="00C511E5" w:rsidRDefault="00C511E5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C511E5" w:rsidRDefault="00C511E5" w:rsidP="001A1A8D">
      <w:pPr>
        <w:autoSpaceDE w:val="0"/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2</w:t>
      </w:r>
      <w:r w:rsidRPr="00C511E5">
        <w:rPr>
          <w:b/>
          <w:sz w:val="24"/>
          <w:szCs w:val="24"/>
        </w:rPr>
        <w:t>º</w:t>
      </w:r>
      <w:r w:rsidR="000409B6">
        <w:rPr>
          <w:b/>
          <w:sz w:val="24"/>
          <w:szCs w:val="24"/>
        </w:rPr>
        <w:t>.</w:t>
      </w:r>
      <w:r w:rsidRPr="00C511E5">
        <w:rPr>
          <w:sz w:val="24"/>
          <w:szCs w:val="24"/>
        </w:rPr>
        <w:t xml:space="preserve"> Para os fins desta resolução utilizaremos as seguintes definições:</w:t>
      </w:r>
    </w:p>
    <w:p w:rsidR="00C511E5" w:rsidRPr="00C511E5" w:rsidRDefault="00C511E5" w:rsidP="00C511E5">
      <w:pPr>
        <w:pStyle w:val="PargrafodaLista"/>
        <w:numPr>
          <w:ilvl w:val="0"/>
          <w:numId w:val="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11E5">
        <w:rPr>
          <w:sz w:val="24"/>
          <w:szCs w:val="24"/>
        </w:rPr>
        <w:t xml:space="preserve">Competência: corresponde ao conjunto de poderes de uma autoridade formalmente constituída que lhe permite a realização de ações e a </w:t>
      </w:r>
      <w:r>
        <w:rPr>
          <w:sz w:val="24"/>
          <w:szCs w:val="24"/>
        </w:rPr>
        <w:t>tomada de decisão;</w:t>
      </w:r>
    </w:p>
    <w:p w:rsidR="00C511E5" w:rsidRPr="00C511E5" w:rsidRDefault="00C511E5" w:rsidP="00C511E5">
      <w:pPr>
        <w:pStyle w:val="PargrafodaLista"/>
        <w:numPr>
          <w:ilvl w:val="0"/>
          <w:numId w:val="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11E5">
        <w:rPr>
          <w:sz w:val="24"/>
          <w:szCs w:val="24"/>
        </w:rPr>
        <w:t>Atribuição: corresponde à função específica contida dentro da competência de uma autoridade ou setor</w:t>
      </w:r>
      <w:r>
        <w:rPr>
          <w:sz w:val="24"/>
          <w:szCs w:val="24"/>
        </w:rPr>
        <w:t>;</w:t>
      </w:r>
    </w:p>
    <w:p w:rsidR="00C511E5" w:rsidRPr="00C511E5" w:rsidRDefault="00C511E5" w:rsidP="00C511E5">
      <w:pPr>
        <w:pStyle w:val="PargrafodaLista"/>
        <w:numPr>
          <w:ilvl w:val="0"/>
          <w:numId w:val="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11E5">
        <w:rPr>
          <w:sz w:val="24"/>
          <w:szCs w:val="24"/>
        </w:rPr>
        <w:t xml:space="preserve">Administração </w:t>
      </w:r>
      <w:r>
        <w:rPr>
          <w:rFonts w:asciiTheme="minorHAnsi" w:hAnsiTheme="minorHAnsi"/>
          <w:bCs/>
          <w:sz w:val="24"/>
          <w:szCs w:val="24"/>
        </w:rPr>
        <w:t>Didático-Científica</w:t>
      </w:r>
      <w:r w:rsidRPr="00C511E5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é composta por </w:t>
      </w:r>
      <w:r w:rsidRPr="00C511E5">
        <w:rPr>
          <w:sz w:val="24"/>
          <w:szCs w:val="24"/>
        </w:rPr>
        <w:t>unidade</w:t>
      </w:r>
      <w:r>
        <w:rPr>
          <w:sz w:val="24"/>
          <w:szCs w:val="24"/>
        </w:rPr>
        <w:t>s</w:t>
      </w:r>
      <w:r w:rsidRPr="00C511E5">
        <w:rPr>
          <w:sz w:val="24"/>
          <w:szCs w:val="24"/>
        </w:rPr>
        <w:t xml:space="preserve"> </w:t>
      </w:r>
      <w:r>
        <w:rPr>
          <w:sz w:val="24"/>
          <w:szCs w:val="24"/>
        </w:rPr>
        <w:t>de gestão localizadas nos câmpus</w:t>
      </w:r>
      <w:r w:rsidR="003275AC">
        <w:rPr>
          <w:sz w:val="24"/>
          <w:szCs w:val="24"/>
        </w:rPr>
        <w:t xml:space="preserve"> da UNEMAT</w:t>
      </w:r>
      <w:r>
        <w:rPr>
          <w:sz w:val="24"/>
          <w:szCs w:val="24"/>
        </w:rPr>
        <w:t xml:space="preserve">, </w:t>
      </w:r>
      <w:r w:rsidRPr="00C511E5">
        <w:rPr>
          <w:sz w:val="24"/>
          <w:szCs w:val="24"/>
        </w:rPr>
        <w:t>na qual est</w:t>
      </w:r>
      <w:r>
        <w:rPr>
          <w:sz w:val="24"/>
          <w:szCs w:val="24"/>
        </w:rPr>
        <w:t>ão</w:t>
      </w:r>
      <w:r w:rsidRPr="00C511E5">
        <w:rPr>
          <w:sz w:val="24"/>
          <w:szCs w:val="24"/>
        </w:rPr>
        <w:t xml:space="preserve"> contemplada</w:t>
      </w:r>
      <w:r>
        <w:rPr>
          <w:sz w:val="24"/>
          <w:szCs w:val="24"/>
        </w:rPr>
        <w:t>s as faculdades e respectivos cursos, bem como seus órgãos colegiados.</w:t>
      </w:r>
    </w:p>
    <w:p w:rsidR="008F08BC" w:rsidRDefault="008F08BC" w:rsidP="008F08BC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F60B41" w:rsidRDefault="008F08BC" w:rsidP="008F08BC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8F08BC">
        <w:rPr>
          <w:rFonts w:asciiTheme="minorHAnsi" w:hAnsiTheme="minorHAnsi"/>
          <w:b/>
          <w:bCs/>
          <w:sz w:val="24"/>
          <w:szCs w:val="24"/>
        </w:rPr>
        <w:t xml:space="preserve">Art. </w:t>
      </w:r>
      <w:r>
        <w:rPr>
          <w:rFonts w:asciiTheme="minorHAnsi" w:hAnsiTheme="minorHAnsi"/>
          <w:b/>
          <w:bCs/>
          <w:sz w:val="24"/>
          <w:szCs w:val="24"/>
        </w:rPr>
        <w:t>3</w:t>
      </w:r>
      <w:r w:rsidRPr="008F08BC">
        <w:rPr>
          <w:rFonts w:asciiTheme="minorHAnsi" w:hAnsiTheme="minorHAnsi"/>
          <w:b/>
          <w:bCs/>
          <w:sz w:val="24"/>
          <w:szCs w:val="24"/>
        </w:rPr>
        <w:t>º.</w:t>
      </w:r>
      <w:r w:rsidR="00F60B41">
        <w:rPr>
          <w:rFonts w:asciiTheme="minorHAnsi" w:hAnsiTheme="minorHAnsi"/>
          <w:bCs/>
          <w:sz w:val="24"/>
          <w:szCs w:val="24"/>
        </w:rPr>
        <w:t xml:space="preserve">Os órgãos suplementares e </w:t>
      </w:r>
      <w:r w:rsidR="003275AC">
        <w:rPr>
          <w:rFonts w:asciiTheme="minorHAnsi" w:hAnsiTheme="minorHAnsi"/>
          <w:bCs/>
          <w:sz w:val="24"/>
          <w:szCs w:val="24"/>
        </w:rPr>
        <w:t>complementares</w:t>
      </w:r>
      <w:r w:rsidR="00F60B41">
        <w:rPr>
          <w:rFonts w:asciiTheme="minorHAnsi" w:hAnsiTheme="minorHAnsi"/>
          <w:bCs/>
          <w:sz w:val="24"/>
          <w:szCs w:val="24"/>
        </w:rPr>
        <w:t xml:space="preserve"> à estrutura da Administração Didático-Científica serão objet</w:t>
      </w:r>
      <w:r w:rsidR="00DA6370">
        <w:rPr>
          <w:rFonts w:asciiTheme="minorHAnsi" w:hAnsiTheme="minorHAnsi"/>
          <w:bCs/>
          <w:sz w:val="24"/>
          <w:szCs w:val="24"/>
        </w:rPr>
        <w:t>o de regulamentação específica.</w:t>
      </w:r>
    </w:p>
    <w:p w:rsidR="008F08BC" w:rsidRPr="008F08BC" w:rsidRDefault="00F60B41" w:rsidP="008F08BC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  <w:r w:rsidRPr="00F60B41">
        <w:rPr>
          <w:rFonts w:asciiTheme="minorHAnsi" w:hAnsiTheme="minorHAnsi"/>
          <w:b/>
          <w:bCs/>
          <w:sz w:val="24"/>
          <w:szCs w:val="24"/>
        </w:rPr>
        <w:t>Parágrafo único.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8F08BC" w:rsidRPr="008F08BC">
        <w:rPr>
          <w:rFonts w:asciiTheme="minorHAnsi" w:hAnsiTheme="minorHAnsi"/>
          <w:bCs/>
          <w:sz w:val="24"/>
          <w:szCs w:val="24"/>
        </w:rPr>
        <w:t>Os cursos de pós-graduação não serão objeto deste regimento interno por possuírem regulamentação específica e não compor a estrutura organizacional da UNEMAT.</w:t>
      </w:r>
    </w:p>
    <w:p w:rsidR="008F08BC" w:rsidRPr="008F08BC" w:rsidRDefault="008F08BC" w:rsidP="008F08BC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8F08BC" w:rsidRPr="008F08BC" w:rsidRDefault="008F08BC" w:rsidP="008F08BC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8F08BC">
        <w:rPr>
          <w:rFonts w:asciiTheme="minorHAnsi" w:hAnsiTheme="minorHAnsi"/>
          <w:b/>
          <w:bCs/>
          <w:sz w:val="24"/>
          <w:szCs w:val="24"/>
        </w:rPr>
        <w:t xml:space="preserve">Art. </w:t>
      </w:r>
      <w:r>
        <w:rPr>
          <w:rFonts w:asciiTheme="minorHAnsi" w:hAnsiTheme="minorHAnsi"/>
          <w:b/>
          <w:bCs/>
          <w:sz w:val="24"/>
          <w:szCs w:val="24"/>
        </w:rPr>
        <w:t>4</w:t>
      </w:r>
      <w:r w:rsidRPr="008F08BC">
        <w:rPr>
          <w:rFonts w:asciiTheme="minorHAnsi" w:hAnsiTheme="minorHAnsi"/>
          <w:b/>
          <w:bCs/>
          <w:sz w:val="24"/>
          <w:szCs w:val="24"/>
        </w:rPr>
        <w:t xml:space="preserve">º. </w:t>
      </w:r>
      <w:r w:rsidRPr="008F08BC">
        <w:rPr>
          <w:rFonts w:asciiTheme="minorHAnsi" w:hAnsiTheme="minorHAnsi"/>
          <w:bCs/>
          <w:sz w:val="24"/>
          <w:szCs w:val="24"/>
        </w:rPr>
        <w:t>Os colegiados de curso e de faculdade são espaços deliberativos responsáveis pela tomada de decisão</w:t>
      </w:r>
      <w:r>
        <w:rPr>
          <w:rFonts w:asciiTheme="minorHAnsi" w:hAnsiTheme="minorHAnsi"/>
          <w:bCs/>
          <w:sz w:val="24"/>
          <w:szCs w:val="24"/>
        </w:rPr>
        <w:t xml:space="preserve"> complementar e de homologação das decisões dos coordenadores de curso e diretores de faculdade, e são regulamentados por regimentos internos próprios.</w:t>
      </w:r>
    </w:p>
    <w:p w:rsidR="008F08BC" w:rsidRPr="008F08BC" w:rsidRDefault="008F08BC" w:rsidP="008F08BC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C511E5" w:rsidRPr="001A1A8D" w:rsidRDefault="00C511E5" w:rsidP="00C511E5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  <w:r>
        <w:rPr>
          <w:rFonts w:asciiTheme="minorHAnsi" w:hAnsiTheme="minorHAnsi"/>
          <w:b/>
          <w:bCs/>
          <w:sz w:val="24"/>
          <w:szCs w:val="24"/>
        </w:rPr>
        <w:t>I</w:t>
      </w:r>
    </w:p>
    <w:p w:rsidR="00C511E5" w:rsidRPr="001A1A8D" w:rsidRDefault="00C511E5" w:rsidP="00C511E5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DA CARACTERIZAÇÃO</w:t>
      </w:r>
    </w:p>
    <w:p w:rsidR="003F7C76" w:rsidRDefault="003F7C76" w:rsidP="003F7C76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9B7496" w:rsidRPr="009B7496" w:rsidRDefault="009B7496" w:rsidP="009B7496">
      <w:pPr>
        <w:autoSpaceDE w:val="0"/>
        <w:spacing w:after="0"/>
        <w:jc w:val="center"/>
        <w:rPr>
          <w:rFonts w:asciiTheme="minorHAnsi" w:hAnsiTheme="minorHAnsi" w:cs="Times-Bold"/>
          <w:bCs/>
          <w:sz w:val="24"/>
          <w:szCs w:val="24"/>
        </w:rPr>
      </w:pPr>
      <w:r w:rsidRPr="009B7496">
        <w:rPr>
          <w:rFonts w:asciiTheme="minorHAnsi" w:hAnsiTheme="minorHAnsi" w:cs="Times-Bold"/>
          <w:bCs/>
          <w:sz w:val="24"/>
          <w:szCs w:val="24"/>
        </w:rPr>
        <w:t>CAPÍTULO I</w:t>
      </w:r>
    </w:p>
    <w:p w:rsidR="009B7496" w:rsidRPr="009B7496" w:rsidRDefault="009B7496" w:rsidP="009B7496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 w:rsidRPr="009B7496">
        <w:rPr>
          <w:rFonts w:asciiTheme="minorHAnsi" w:hAnsiTheme="minorHAnsi"/>
          <w:bCs/>
          <w:sz w:val="24"/>
          <w:szCs w:val="24"/>
        </w:rPr>
        <w:t>DA CARACTERIZAÇÃO</w:t>
      </w:r>
    </w:p>
    <w:p w:rsidR="009B7496" w:rsidRDefault="009B7496" w:rsidP="003F7C76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2A10A4" w:rsidRDefault="003F7C76" w:rsidP="003F7C76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 xml:space="preserve">Art. </w:t>
      </w:r>
      <w:r w:rsidR="008F08BC">
        <w:rPr>
          <w:rFonts w:asciiTheme="minorHAnsi" w:hAnsiTheme="minorHAnsi"/>
          <w:b/>
          <w:bCs/>
          <w:sz w:val="24"/>
          <w:szCs w:val="24"/>
        </w:rPr>
        <w:t>5</w:t>
      </w:r>
      <w:r w:rsidRPr="001A1A8D">
        <w:rPr>
          <w:rFonts w:asciiTheme="minorHAnsi" w:hAnsiTheme="minorHAnsi"/>
          <w:b/>
          <w:bCs/>
          <w:sz w:val="24"/>
          <w:szCs w:val="24"/>
        </w:rPr>
        <w:t>º</w:t>
      </w:r>
      <w:r>
        <w:rPr>
          <w:rFonts w:asciiTheme="minorHAnsi" w:hAnsiTheme="minorHAnsi"/>
          <w:b/>
          <w:bCs/>
          <w:sz w:val="24"/>
          <w:szCs w:val="24"/>
        </w:rPr>
        <w:t>.</w:t>
      </w:r>
      <w:r w:rsidR="002A10A4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2A10A4" w:rsidRPr="002A10A4">
        <w:rPr>
          <w:rFonts w:asciiTheme="minorHAnsi" w:hAnsiTheme="minorHAnsi"/>
          <w:bCs/>
          <w:sz w:val="24"/>
          <w:szCs w:val="24"/>
        </w:rPr>
        <w:t>A</w:t>
      </w:r>
      <w:r w:rsidR="002A10A4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2A10A4" w:rsidRPr="00C511E5">
        <w:rPr>
          <w:sz w:val="24"/>
          <w:szCs w:val="24"/>
        </w:rPr>
        <w:t xml:space="preserve">Administração </w:t>
      </w:r>
      <w:r w:rsidR="002A10A4">
        <w:rPr>
          <w:rFonts w:asciiTheme="minorHAnsi" w:hAnsiTheme="minorHAnsi"/>
          <w:bCs/>
          <w:sz w:val="24"/>
          <w:szCs w:val="24"/>
        </w:rPr>
        <w:t xml:space="preserve">Didático-Científica </w:t>
      </w:r>
      <w:r w:rsidR="002A10A4" w:rsidRPr="001A1A8D">
        <w:rPr>
          <w:rFonts w:asciiTheme="minorHAnsi" w:hAnsiTheme="minorHAnsi"/>
          <w:bCs/>
          <w:sz w:val="24"/>
          <w:szCs w:val="24"/>
        </w:rPr>
        <w:t>são unidades universitárias executoras e de articulação das atividades de ensino, de pesquisa e de extensã</w:t>
      </w:r>
      <w:r w:rsidR="002A10A4">
        <w:rPr>
          <w:rFonts w:asciiTheme="minorHAnsi" w:hAnsiTheme="minorHAnsi"/>
          <w:bCs/>
          <w:sz w:val="24"/>
          <w:szCs w:val="24"/>
        </w:rPr>
        <w:t>o de áreas afins, e</w:t>
      </w:r>
      <w:r w:rsidR="002A10A4" w:rsidRPr="001A1A8D">
        <w:rPr>
          <w:rFonts w:asciiTheme="minorHAnsi" w:hAnsiTheme="minorHAnsi"/>
          <w:bCs/>
          <w:sz w:val="24"/>
          <w:szCs w:val="24"/>
        </w:rPr>
        <w:t xml:space="preserve"> congregam cursos de graduação e pós-graduação</w:t>
      </w:r>
      <w:r w:rsidR="002A10A4">
        <w:rPr>
          <w:rFonts w:asciiTheme="minorHAnsi" w:hAnsiTheme="minorHAnsi"/>
          <w:bCs/>
          <w:sz w:val="24"/>
          <w:szCs w:val="24"/>
        </w:rPr>
        <w:t>.</w:t>
      </w:r>
    </w:p>
    <w:p w:rsidR="003F7C76" w:rsidRDefault="00F06054" w:rsidP="003F7C76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lastRenderedPageBreak/>
        <w:t xml:space="preserve">Art. </w:t>
      </w:r>
      <w:r w:rsidR="00B76D25">
        <w:rPr>
          <w:rFonts w:asciiTheme="minorHAnsi" w:hAnsiTheme="minorHAnsi"/>
          <w:b/>
          <w:bCs/>
          <w:sz w:val="24"/>
          <w:szCs w:val="24"/>
        </w:rPr>
        <w:t>6</w:t>
      </w:r>
      <w:r w:rsidRPr="001A1A8D">
        <w:rPr>
          <w:rFonts w:asciiTheme="minorHAnsi" w:hAnsiTheme="minorHAnsi"/>
          <w:b/>
          <w:bCs/>
          <w:sz w:val="24"/>
          <w:szCs w:val="24"/>
        </w:rPr>
        <w:t>º</w:t>
      </w:r>
      <w:r>
        <w:rPr>
          <w:rFonts w:asciiTheme="minorHAnsi" w:hAnsiTheme="minorHAnsi"/>
          <w:b/>
          <w:bCs/>
          <w:sz w:val="24"/>
          <w:szCs w:val="24"/>
        </w:rPr>
        <w:t>.</w:t>
      </w:r>
      <w:r w:rsidR="003F7C76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3F7C76">
        <w:rPr>
          <w:rFonts w:asciiTheme="minorHAnsi" w:hAnsiTheme="minorHAnsi"/>
          <w:bCs/>
          <w:sz w:val="24"/>
          <w:szCs w:val="24"/>
        </w:rPr>
        <w:t>Administração Didático Científica da UNEMAT é composta por:</w:t>
      </w:r>
    </w:p>
    <w:p w:rsidR="003F7C76" w:rsidRDefault="003F7C76" w:rsidP="003F7C76">
      <w:pPr>
        <w:pStyle w:val="PargrafodaLista"/>
        <w:numPr>
          <w:ilvl w:val="0"/>
          <w:numId w:val="4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Faculdade;</w:t>
      </w:r>
    </w:p>
    <w:p w:rsidR="003F7C76" w:rsidRPr="008E354C" w:rsidRDefault="003F7C76" w:rsidP="003F7C76">
      <w:pPr>
        <w:pStyle w:val="PargrafodaLista"/>
        <w:numPr>
          <w:ilvl w:val="0"/>
          <w:numId w:val="4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Cursos.</w:t>
      </w:r>
    </w:p>
    <w:p w:rsidR="00C511E5" w:rsidRDefault="00C511E5" w:rsidP="001A1A8D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C511E5" w:rsidRDefault="00C511E5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 xml:space="preserve">Art. </w:t>
      </w:r>
      <w:r w:rsidR="00B76D25">
        <w:rPr>
          <w:rFonts w:asciiTheme="minorHAnsi" w:hAnsiTheme="minorHAnsi"/>
          <w:b/>
          <w:bCs/>
          <w:sz w:val="24"/>
          <w:szCs w:val="24"/>
        </w:rPr>
        <w:t>7</w:t>
      </w:r>
      <w:r w:rsidRPr="001A1A8D">
        <w:rPr>
          <w:rFonts w:asciiTheme="minorHAnsi" w:hAnsiTheme="minorHAnsi"/>
          <w:b/>
          <w:bCs/>
          <w:sz w:val="24"/>
          <w:szCs w:val="24"/>
        </w:rPr>
        <w:t>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 xml:space="preserve">As Faculdades são as unidades de </w:t>
      </w:r>
      <w:r w:rsidR="008F08BC">
        <w:rPr>
          <w:rFonts w:asciiTheme="minorHAnsi" w:hAnsiTheme="minorHAnsi"/>
          <w:bCs/>
          <w:sz w:val="24"/>
          <w:szCs w:val="24"/>
        </w:rPr>
        <w:t>gestão</w:t>
      </w:r>
      <w:r>
        <w:rPr>
          <w:rFonts w:asciiTheme="minorHAnsi" w:hAnsiTheme="minorHAnsi"/>
          <w:bCs/>
          <w:sz w:val="24"/>
          <w:szCs w:val="24"/>
        </w:rPr>
        <w:t xml:space="preserve"> didático-científicas</w:t>
      </w:r>
      <w:r w:rsidR="008F08BC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responsáveis por gerir e promover a execução e articulação das atividades de ensino, pesquisa</w:t>
      </w:r>
      <w:r w:rsidR="00D706E2">
        <w:rPr>
          <w:rFonts w:asciiTheme="minorHAnsi" w:hAnsiTheme="minorHAnsi"/>
          <w:bCs/>
          <w:sz w:val="24"/>
          <w:szCs w:val="24"/>
        </w:rPr>
        <w:t>, pós-graduação,</w:t>
      </w:r>
      <w:r>
        <w:rPr>
          <w:rFonts w:asciiTheme="minorHAnsi" w:hAnsiTheme="minorHAnsi"/>
          <w:bCs/>
          <w:sz w:val="24"/>
          <w:szCs w:val="24"/>
        </w:rPr>
        <w:t xml:space="preserve"> e extensão de um grupo de cursos e departamentos.</w:t>
      </w:r>
    </w:p>
    <w:p w:rsidR="009B7496" w:rsidRPr="001A1A8D" w:rsidRDefault="009B7496" w:rsidP="009B7496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1A1A8D">
        <w:rPr>
          <w:rFonts w:asciiTheme="minorHAnsi" w:hAnsiTheme="minorHAnsi" w:cs="Times-Roman"/>
          <w:b/>
          <w:sz w:val="24"/>
          <w:szCs w:val="24"/>
        </w:rPr>
        <w:t>§1º.</w:t>
      </w:r>
      <w:r>
        <w:rPr>
          <w:rFonts w:asciiTheme="minorHAnsi" w:hAnsiTheme="minorHAnsi" w:cs="Times-Roman"/>
          <w:sz w:val="24"/>
          <w:szCs w:val="24"/>
        </w:rPr>
        <w:t xml:space="preserve"> </w:t>
      </w:r>
      <w:r w:rsidRPr="001A1A8D">
        <w:rPr>
          <w:rFonts w:asciiTheme="minorHAnsi" w:hAnsiTheme="minorHAnsi" w:cs="Times-Roman"/>
          <w:sz w:val="24"/>
          <w:szCs w:val="24"/>
        </w:rPr>
        <w:t>As Faculdades serão regidas pela legislação do Ensino Superior, pelo Estatuto</w:t>
      </w:r>
      <w:r>
        <w:rPr>
          <w:rFonts w:asciiTheme="minorHAnsi" w:hAnsiTheme="minorHAnsi" w:cs="Times-Roman"/>
          <w:sz w:val="24"/>
          <w:szCs w:val="24"/>
        </w:rPr>
        <w:t xml:space="preserve"> e pelo Regimento Geral </w:t>
      </w:r>
      <w:r w:rsidRPr="001A1A8D">
        <w:rPr>
          <w:rFonts w:asciiTheme="minorHAnsi" w:hAnsiTheme="minorHAnsi" w:cs="Times-Roman"/>
          <w:sz w:val="24"/>
          <w:szCs w:val="24"/>
        </w:rPr>
        <w:t>da UNEMAT</w:t>
      </w:r>
      <w:r>
        <w:rPr>
          <w:rFonts w:asciiTheme="minorHAnsi" w:hAnsiTheme="minorHAnsi" w:cs="Times-Roman"/>
          <w:sz w:val="24"/>
          <w:szCs w:val="24"/>
        </w:rPr>
        <w:t>,</w:t>
      </w:r>
      <w:r w:rsidRPr="001A1A8D">
        <w:rPr>
          <w:rFonts w:asciiTheme="minorHAnsi" w:hAnsiTheme="minorHAnsi" w:cs="Times-Roman"/>
          <w:sz w:val="24"/>
          <w:szCs w:val="24"/>
        </w:rPr>
        <w:t xml:space="preserve"> e pelo presente Regimento</w:t>
      </w:r>
      <w:r>
        <w:rPr>
          <w:rFonts w:asciiTheme="minorHAnsi" w:hAnsiTheme="minorHAnsi" w:cs="Times-Roman"/>
          <w:sz w:val="24"/>
          <w:szCs w:val="24"/>
        </w:rPr>
        <w:t xml:space="preserve"> Interno</w:t>
      </w:r>
      <w:r w:rsidRPr="001A1A8D">
        <w:rPr>
          <w:rFonts w:asciiTheme="minorHAnsi" w:hAnsiTheme="minorHAnsi" w:cs="Times-Roman"/>
          <w:sz w:val="24"/>
          <w:szCs w:val="24"/>
        </w:rPr>
        <w:t xml:space="preserve">. </w:t>
      </w:r>
    </w:p>
    <w:p w:rsidR="00680EBB" w:rsidRPr="00680EBB" w:rsidRDefault="009B7496" w:rsidP="009B7496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1A1A8D">
        <w:rPr>
          <w:rFonts w:asciiTheme="minorHAnsi" w:hAnsiTheme="minorHAnsi" w:cs="Times-Roman"/>
          <w:b/>
          <w:sz w:val="24"/>
          <w:szCs w:val="24"/>
        </w:rPr>
        <w:t>§2º.</w:t>
      </w:r>
      <w:r w:rsidRPr="001A1A8D">
        <w:rPr>
          <w:rFonts w:asciiTheme="minorHAnsi" w:hAnsiTheme="minorHAnsi" w:cs="Times-Roman"/>
          <w:sz w:val="24"/>
          <w:szCs w:val="24"/>
        </w:rPr>
        <w:t xml:space="preserve"> As Faculdades são responsáveis pelos cursos a ela vinculados, incumbindo-lhes tomar as medidas necessárias ao bom funcionam</w:t>
      </w:r>
      <w:r>
        <w:rPr>
          <w:rFonts w:asciiTheme="minorHAnsi" w:hAnsiTheme="minorHAnsi" w:cs="Times-Roman"/>
          <w:sz w:val="24"/>
          <w:szCs w:val="24"/>
        </w:rPr>
        <w:t>ento, respeitando os limites da</w:t>
      </w:r>
      <w:r w:rsidRPr="001A1A8D">
        <w:rPr>
          <w:rFonts w:asciiTheme="minorHAnsi" w:hAnsiTheme="minorHAnsi" w:cs="Times-Roman"/>
          <w:sz w:val="24"/>
          <w:szCs w:val="24"/>
        </w:rPr>
        <w:t xml:space="preserve"> legislação vigente, a liberdade acadêmica dos corpos docente, discente e profissionais técnicos</w:t>
      </w:r>
      <w:r>
        <w:rPr>
          <w:rFonts w:asciiTheme="minorHAnsi" w:hAnsiTheme="minorHAnsi" w:cs="Times-Roman"/>
          <w:sz w:val="24"/>
          <w:szCs w:val="24"/>
        </w:rPr>
        <w:t>,</w:t>
      </w:r>
      <w:r w:rsidRPr="001A1A8D">
        <w:rPr>
          <w:rFonts w:asciiTheme="minorHAnsi" w:hAnsiTheme="minorHAnsi" w:cs="Times-Roman"/>
          <w:sz w:val="24"/>
          <w:szCs w:val="24"/>
        </w:rPr>
        <w:t xml:space="preserve"> e a autoridade própria de seus órgãos deliberativos e consultivos.</w:t>
      </w:r>
    </w:p>
    <w:p w:rsidR="009B7496" w:rsidRDefault="009B7496" w:rsidP="009B7496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</w:rPr>
      </w:pPr>
    </w:p>
    <w:p w:rsidR="00C511E5" w:rsidRDefault="00C511E5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11E5">
        <w:rPr>
          <w:rFonts w:asciiTheme="minorHAnsi" w:hAnsiTheme="minorHAnsi"/>
          <w:b/>
          <w:bCs/>
          <w:sz w:val="24"/>
          <w:szCs w:val="24"/>
        </w:rPr>
        <w:t xml:space="preserve">Art. </w:t>
      </w:r>
      <w:r w:rsidR="00B76D25">
        <w:rPr>
          <w:rFonts w:asciiTheme="minorHAnsi" w:hAnsiTheme="minorHAnsi"/>
          <w:b/>
          <w:bCs/>
          <w:sz w:val="24"/>
          <w:szCs w:val="24"/>
        </w:rPr>
        <w:t>8</w:t>
      </w:r>
      <w:r w:rsidRPr="00C511E5">
        <w:rPr>
          <w:rFonts w:asciiTheme="minorHAnsi" w:hAnsiTheme="minorHAnsi"/>
          <w:b/>
          <w:bCs/>
          <w:sz w:val="24"/>
          <w:szCs w:val="24"/>
        </w:rPr>
        <w:t xml:space="preserve">º. </w:t>
      </w:r>
      <w:r>
        <w:rPr>
          <w:rFonts w:asciiTheme="minorHAnsi" w:hAnsiTheme="minorHAnsi"/>
          <w:bCs/>
          <w:sz w:val="24"/>
          <w:szCs w:val="24"/>
        </w:rPr>
        <w:t>Os Cursos são unidades de gestão</w:t>
      </w:r>
      <w:r w:rsidR="00705348">
        <w:rPr>
          <w:rFonts w:asciiTheme="minorHAnsi" w:hAnsiTheme="minorHAnsi"/>
          <w:bCs/>
          <w:sz w:val="24"/>
          <w:szCs w:val="24"/>
        </w:rPr>
        <w:t xml:space="preserve"> didático-pedagógica responsáveis por monitorar a execução e promover o desenvolvimentos dos cursos de graduação.</w:t>
      </w:r>
    </w:p>
    <w:p w:rsidR="004D222F" w:rsidRDefault="004D222F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680EBB" w:rsidRPr="009B7496" w:rsidRDefault="00680EBB" w:rsidP="00680EBB">
      <w:pPr>
        <w:autoSpaceDE w:val="0"/>
        <w:spacing w:after="0"/>
        <w:jc w:val="center"/>
        <w:rPr>
          <w:rFonts w:asciiTheme="minorHAnsi" w:hAnsiTheme="minorHAnsi" w:cs="Times-Bold"/>
          <w:bCs/>
          <w:sz w:val="24"/>
          <w:szCs w:val="24"/>
        </w:rPr>
      </w:pPr>
      <w:r w:rsidRPr="009B7496">
        <w:rPr>
          <w:rFonts w:asciiTheme="minorHAnsi" w:hAnsiTheme="minorHAnsi" w:cs="Times-Bold"/>
          <w:bCs/>
          <w:sz w:val="24"/>
          <w:szCs w:val="24"/>
        </w:rPr>
        <w:t>CAPÍTULO I</w:t>
      </w:r>
      <w:r>
        <w:rPr>
          <w:rFonts w:asciiTheme="minorHAnsi" w:hAnsiTheme="minorHAnsi" w:cs="Times-Bold"/>
          <w:bCs/>
          <w:sz w:val="24"/>
          <w:szCs w:val="24"/>
        </w:rPr>
        <w:t>I</w:t>
      </w:r>
    </w:p>
    <w:p w:rsidR="004D222F" w:rsidRPr="001A1A8D" w:rsidRDefault="00680EBB" w:rsidP="00680EB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9B7496">
        <w:rPr>
          <w:rFonts w:asciiTheme="minorHAnsi" w:hAnsiTheme="minorHAnsi"/>
          <w:bCs/>
          <w:sz w:val="24"/>
          <w:szCs w:val="24"/>
        </w:rPr>
        <w:t>DA</w:t>
      </w:r>
      <w:r>
        <w:rPr>
          <w:rFonts w:asciiTheme="minorHAnsi" w:hAnsiTheme="minorHAnsi"/>
          <w:bCs/>
          <w:sz w:val="24"/>
          <w:szCs w:val="24"/>
        </w:rPr>
        <w:t>S</w:t>
      </w:r>
      <w:r w:rsidRPr="009B7496">
        <w:rPr>
          <w:rFonts w:asciiTheme="minorHAnsi" w:hAnsiTheme="minorHAnsi"/>
          <w:bCs/>
          <w:sz w:val="24"/>
          <w:szCs w:val="24"/>
        </w:rPr>
        <w:t xml:space="preserve"> A</w:t>
      </w:r>
      <w:r>
        <w:rPr>
          <w:rFonts w:asciiTheme="minorHAnsi" w:hAnsiTheme="minorHAnsi"/>
          <w:bCs/>
          <w:sz w:val="24"/>
          <w:szCs w:val="24"/>
        </w:rPr>
        <w:t>T</w:t>
      </w:r>
      <w:r w:rsidRPr="009B7496">
        <w:rPr>
          <w:rFonts w:asciiTheme="minorHAnsi" w:hAnsiTheme="minorHAnsi"/>
          <w:bCs/>
          <w:sz w:val="24"/>
          <w:szCs w:val="24"/>
        </w:rPr>
        <w:t>RI</w:t>
      </w:r>
      <w:r>
        <w:rPr>
          <w:rFonts w:asciiTheme="minorHAnsi" w:hAnsiTheme="minorHAnsi"/>
          <w:bCs/>
          <w:sz w:val="24"/>
          <w:szCs w:val="24"/>
        </w:rPr>
        <w:t>BUI</w:t>
      </w:r>
      <w:r w:rsidRPr="009B7496">
        <w:rPr>
          <w:rFonts w:asciiTheme="minorHAnsi" w:hAnsiTheme="minorHAnsi"/>
          <w:bCs/>
          <w:sz w:val="24"/>
          <w:szCs w:val="24"/>
        </w:rPr>
        <w:t>Ç</w:t>
      </w:r>
      <w:r>
        <w:rPr>
          <w:rFonts w:asciiTheme="minorHAnsi" w:hAnsiTheme="minorHAnsi"/>
          <w:bCs/>
          <w:sz w:val="24"/>
          <w:szCs w:val="24"/>
        </w:rPr>
        <w:t>ÕES</w:t>
      </w:r>
    </w:p>
    <w:p w:rsidR="004D222F" w:rsidRPr="001A1A8D" w:rsidRDefault="004D222F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680EBB" w:rsidRPr="00680EBB" w:rsidRDefault="00680EBB" w:rsidP="00680EBB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C511E5">
        <w:rPr>
          <w:rFonts w:asciiTheme="minorHAnsi" w:hAnsiTheme="minorHAnsi"/>
          <w:b/>
          <w:bCs/>
          <w:sz w:val="24"/>
          <w:szCs w:val="24"/>
        </w:rPr>
        <w:t xml:space="preserve">Art. </w:t>
      </w:r>
      <w:r w:rsidR="00B76D25">
        <w:rPr>
          <w:rFonts w:asciiTheme="minorHAnsi" w:hAnsiTheme="minorHAnsi"/>
          <w:b/>
          <w:bCs/>
          <w:sz w:val="24"/>
          <w:szCs w:val="24"/>
        </w:rPr>
        <w:t>9</w:t>
      </w:r>
      <w:r w:rsidRPr="00C511E5">
        <w:rPr>
          <w:rFonts w:asciiTheme="minorHAnsi" w:hAnsiTheme="minorHAnsi"/>
          <w:b/>
          <w:bCs/>
          <w:sz w:val="24"/>
          <w:szCs w:val="24"/>
        </w:rPr>
        <w:t>º.</w:t>
      </w:r>
      <w:r w:rsidR="000409B6">
        <w:rPr>
          <w:rFonts w:asciiTheme="minorHAnsi" w:hAnsiTheme="minorHAnsi"/>
          <w:b/>
          <w:bCs/>
          <w:sz w:val="24"/>
          <w:szCs w:val="24"/>
        </w:rPr>
        <w:t xml:space="preserve"> </w:t>
      </w:r>
      <w:r w:rsidRPr="001A1A8D">
        <w:rPr>
          <w:rFonts w:asciiTheme="minorHAnsi" w:hAnsiTheme="minorHAnsi" w:cs="Times-Roman"/>
          <w:sz w:val="24"/>
          <w:szCs w:val="24"/>
        </w:rPr>
        <w:t xml:space="preserve">A </w:t>
      </w:r>
      <w:r>
        <w:rPr>
          <w:rFonts w:asciiTheme="minorHAnsi" w:hAnsiTheme="minorHAnsi" w:cs="Times-Roman"/>
          <w:sz w:val="24"/>
          <w:szCs w:val="24"/>
        </w:rPr>
        <w:t xml:space="preserve">Faculdade é o </w:t>
      </w:r>
      <w:r w:rsidRPr="001A1A8D">
        <w:rPr>
          <w:rFonts w:asciiTheme="minorHAnsi" w:hAnsiTheme="minorHAnsi" w:cs="Times-Roman"/>
          <w:sz w:val="24"/>
          <w:szCs w:val="24"/>
        </w:rPr>
        <w:t>organismo executivo que administra, coordena e superi</w:t>
      </w:r>
      <w:r w:rsidR="00F815E6">
        <w:rPr>
          <w:rFonts w:asciiTheme="minorHAnsi" w:hAnsiTheme="minorHAnsi" w:cs="Times-Roman"/>
          <w:sz w:val="24"/>
          <w:szCs w:val="24"/>
        </w:rPr>
        <w:t>ntende todas as atividades</w:t>
      </w:r>
      <w:r w:rsidRPr="001A1A8D">
        <w:rPr>
          <w:rFonts w:asciiTheme="minorHAnsi" w:hAnsiTheme="minorHAnsi" w:cs="Times-Roman"/>
          <w:sz w:val="24"/>
          <w:szCs w:val="24"/>
        </w:rPr>
        <w:t xml:space="preserve"> exercida</w:t>
      </w:r>
      <w:r w:rsidR="00F815E6">
        <w:rPr>
          <w:rFonts w:asciiTheme="minorHAnsi" w:hAnsiTheme="minorHAnsi" w:cs="Times-Roman"/>
          <w:sz w:val="24"/>
          <w:szCs w:val="24"/>
        </w:rPr>
        <w:t>s no âmbito de sua competência, sendo-lhe atribuído:</w:t>
      </w:r>
    </w:p>
    <w:p w:rsidR="004D498B" w:rsidRPr="004D498B" w:rsidRDefault="004D498B" w:rsidP="00F815E6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 xml:space="preserve">Promover, no âmbito de sua competência, a execução das atividades </w:t>
      </w:r>
      <w:r w:rsidRPr="001A1A8D">
        <w:rPr>
          <w:rFonts w:asciiTheme="minorHAnsi" w:hAnsiTheme="minorHAnsi" w:cs="Times-Roman"/>
          <w:color w:val="000000"/>
          <w:sz w:val="24"/>
          <w:szCs w:val="24"/>
        </w:rPr>
        <w:t>de ensino,</w:t>
      </w:r>
      <w:r w:rsidRPr="001A1A8D">
        <w:rPr>
          <w:rFonts w:asciiTheme="minorHAnsi" w:hAnsiTheme="minorHAnsi" w:cs="Times-Roman"/>
          <w:sz w:val="24"/>
          <w:szCs w:val="24"/>
        </w:rPr>
        <w:t xml:space="preserve"> pesquisa e extensão, e a execução das atividades administrativas</w:t>
      </w:r>
      <w:r w:rsidRPr="00F815E6">
        <w:rPr>
          <w:rFonts w:asciiTheme="minorHAnsi" w:hAnsiTheme="minorHAnsi" w:cs="Times-Roman"/>
          <w:sz w:val="24"/>
          <w:szCs w:val="24"/>
        </w:rPr>
        <w:t xml:space="preserve"> em consonância com as diretrizes fixadas </w:t>
      </w:r>
      <w:r>
        <w:rPr>
          <w:rFonts w:asciiTheme="minorHAnsi" w:hAnsiTheme="minorHAnsi" w:cs="Times-Roman"/>
          <w:sz w:val="24"/>
          <w:szCs w:val="24"/>
        </w:rPr>
        <w:t>na legislação vigente;</w:t>
      </w:r>
    </w:p>
    <w:p w:rsidR="00E85CFC" w:rsidRDefault="00E85CFC" w:rsidP="00F815E6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Gerir os encaminhamentos das demandas recebidas pela Faculdade;</w:t>
      </w:r>
    </w:p>
    <w:p w:rsidR="00680EBB" w:rsidRPr="004D498B" w:rsidRDefault="00E85CFC" w:rsidP="00AD7352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4D498B">
        <w:rPr>
          <w:rFonts w:asciiTheme="minorHAnsi" w:hAnsiTheme="minorHAnsi"/>
          <w:sz w:val="24"/>
          <w:szCs w:val="24"/>
        </w:rPr>
        <w:t>Realizar a gestão documental no âmbito da Faculdade</w:t>
      </w:r>
      <w:r w:rsidR="00A965DC" w:rsidRPr="004D498B">
        <w:rPr>
          <w:rFonts w:asciiTheme="minorHAnsi" w:hAnsiTheme="minorHAnsi" w:cs="Times-Roman"/>
          <w:sz w:val="24"/>
          <w:szCs w:val="24"/>
        </w:rPr>
        <w:t>;</w:t>
      </w:r>
    </w:p>
    <w:p w:rsidR="00680EBB" w:rsidRPr="00A965DC" w:rsidRDefault="00286A40" w:rsidP="00A965DC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Gerenciar</w:t>
      </w:r>
      <w:r w:rsidR="00F815E6" w:rsidRPr="00A965DC">
        <w:rPr>
          <w:rFonts w:asciiTheme="minorHAnsi" w:hAnsiTheme="minorHAnsi" w:cs="Times-Roman"/>
          <w:sz w:val="24"/>
          <w:szCs w:val="24"/>
        </w:rPr>
        <w:t xml:space="preserve"> o processo de</w:t>
      </w:r>
      <w:r w:rsidR="00680EBB" w:rsidRPr="00A965DC">
        <w:rPr>
          <w:rFonts w:asciiTheme="minorHAnsi" w:hAnsiTheme="minorHAnsi" w:cs="Times-Roman"/>
          <w:sz w:val="24"/>
          <w:szCs w:val="24"/>
        </w:rPr>
        <w:t xml:space="preserve"> atribuição de aulas dos cursos</w:t>
      </w:r>
      <w:r w:rsidR="00F815E6" w:rsidRPr="00A965DC">
        <w:rPr>
          <w:rFonts w:asciiTheme="minorHAnsi" w:hAnsiTheme="minorHAnsi" w:cs="Times-Roman"/>
          <w:sz w:val="24"/>
          <w:szCs w:val="24"/>
        </w:rPr>
        <w:t xml:space="preserve"> vinculados</w:t>
      </w:r>
      <w:r>
        <w:rPr>
          <w:rFonts w:asciiTheme="minorHAnsi" w:hAnsiTheme="minorHAnsi" w:cs="Times-Roman"/>
          <w:sz w:val="24"/>
          <w:szCs w:val="24"/>
        </w:rPr>
        <w:t>, e</w:t>
      </w:r>
      <w:r w:rsidR="00A4564C">
        <w:rPr>
          <w:rFonts w:asciiTheme="minorHAnsi" w:hAnsiTheme="minorHAnsi" w:cs="Times-Roman"/>
          <w:sz w:val="24"/>
          <w:szCs w:val="24"/>
        </w:rPr>
        <w:t xml:space="preserve"> seus respectivos </w:t>
      </w:r>
      <w:r w:rsidR="00DA6370">
        <w:rPr>
          <w:rFonts w:asciiTheme="minorHAnsi" w:hAnsiTheme="minorHAnsi" w:cs="Times-Roman"/>
          <w:sz w:val="24"/>
          <w:szCs w:val="24"/>
        </w:rPr>
        <w:t>lotacionogramas</w:t>
      </w:r>
      <w:r w:rsidR="00680EBB" w:rsidRPr="00A965DC">
        <w:rPr>
          <w:rFonts w:asciiTheme="minorHAnsi" w:hAnsiTheme="minorHAnsi" w:cs="Times-Roman"/>
          <w:sz w:val="24"/>
          <w:szCs w:val="24"/>
        </w:rPr>
        <w:t>;</w:t>
      </w:r>
    </w:p>
    <w:p w:rsidR="00680EBB" w:rsidRPr="00A965DC" w:rsidRDefault="00A965DC" w:rsidP="00A965DC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Gerenciar o processo de contratação de docente substituto</w:t>
      </w:r>
      <w:r w:rsidR="00680EBB" w:rsidRPr="00A965DC">
        <w:rPr>
          <w:rFonts w:asciiTheme="minorHAnsi" w:hAnsiTheme="minorHAnsi" w:cs="Times-Roman"/>
          <w:sz w:val="24"/>
          <w:szCs w:val="24"/>
        </w:rPr>
        <w:t>;</w:t>
      </w:r>
    </w:p>
    <w:p w:rsidR="00680EBB" w:rsidRPr="00A965DC" w:rsidRDefault="00F815E6" w:rsidP="00A965DC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A965DC">
        <w:rPr>
          <w:rFonts w:asciiTheme="minorHAnsi" w:hAnsiTheme="minorHAnsi" w:cs="Times-Roman"/>
          <w:sz w:val="24"/>
          <w:szCs w:val="24"/>
        </w:rPr>
        <w:t>Realizar, no âmbito de suas competências, os encaminhamentos necessários para a implementação das decisões emanadas do Colegiado de Faculdade</w:t>
      </w:r>
      <w:r w:rsidR="00A965DC" w:rsidRPr="00A965DC">
        <w:rPr>
          <w:rFonts w:asciiTheme="minorHAnsi" w:hAnsiTheme="minorHAnsi" w:cs="Times-Roman"/>
          <w:sz w:val="24"/>
          <w:szCs w:val="24"/>
        </w:rPr>
        <w:t>;</w:t>
      </w:r>
    </w:p>
    <w:p w:rsidR="00680EBB" w:rsidRPr="00A965DC" w:rsidRDefault="00680EBB" w:rsidP="00A965DC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A965DC">
        <w:rPr>
          <w:rFonts w:asciiTheme="minorHAnsi" w:hAnsiTheme="minorHAnsi" w:cs="Times-Roman"/>
          <w:sz w:val="24"/>
          <w:szCs w:val="24"/>
        </w:rPr>
        <w:t>Exercer o acompanhamento sobre as atividades</w:t>
      </w:r>
      <w:r w:rsidR="00E11BAE">
        <w:rPr>
          <w:rFonts w:asciiTheme="minorHAnsi" w:hAnsiTheme="minorHAnsi" w:cs="Times-Roman"/>
          <w:sz w:val="24"/>
          <w:szCs w:val="24"/>
        </w:rPr>
        <w:t xml:space="preserve"> dos</w:t>
      </w:r>
      <w:r w:rsidRPr="00A965DC">
        <w:rPr>
          <w:rFonts w:asciiTheme="minorHAnsi" w:hAnsiTheme="minorHAnsi" w:cs="Times-Roman"/>
          <w:sz w:val="24"/>
          <w:szCs w:val="24"/>
        </w:rPr>
        <w:t xml:space="preserve"> discentes vinculados a Faculdade;</w:t>
      </w:r>
    </w:p>
    <w:p w:rsidR="00A624BD" w:rsidRPr="00A624BD" w:rsidRDefault="00A965DC" w:rsidP="00A624BD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 xml:space="preserve">Realizar o acompanhamento de pessoal dos servidores docentes, </w:t>
      </w:r>
      <w:r w:rsidR="00E11BAE" w:rsidRPr="00A965DC">
        <w:rPr>
          <w:rFonts w:asciiTheme="minorHAnsi" w:hAnsiTheme="minorHAnsi" w:cs="Times-Roman"/>
          <w:sz w:val="24"/>
          <w:szCs w:val="24"/>
        </w:rPr>
        <w:t>P</w:t>
      </w:r>
      <w:r w:rsidR="00E11BAE">
        <w:rPr>
          <w:rFonts w:asciiTheme="minorHAnsi" w:hAnsiTheme="minorHAnsi" w:cs="Times-Roman"/>
          <w:sz w:val="24"/>
          <w:szCs w:val="24"/>
        </w:rPr>
        <w:t xml:space="preserve">rofissionais </w:t>
      </w:r>
      <w:r w:rsidR="00E11BAE" w:rsidRPr="00A965DC">
        <w:rPr>
          <w:rFonts w:asciiTheme="minorHAnsi" w:hAnsiTheme="minorHAnsi" w:cs="Times-Roman"/>
          <w:sz w:val="24"/>
          <w:szCs w:val="24"/>
        </w:rPr>
        <w:t>T</w:t>
      </w:r>
      <w:r w:rsidR="00E11BAE">
        <w:rPr>
          <w:rFonts w:asciiTheme="minorHAnsi" w:hAnsiTheme="minorHAnsi" w:cs="Times-Roman"/>
          <w:sz w:val="24"/>
          <w:szCs w:val="24"/>
        </w:rPr>
        <w:t xml:space="preserve">écnicos da </w:t>
      </w:r>
      <w:r w:rsidR="00E11BAE" w:rsidRPr="00A965DC">
        <w:rPr>
          <w:rFonts w:asciiTheme="minorHAnsi" w:hAnsiTheme="minorHAnsi" w:cs="Times-Roman"/>
          <w:sz w:val="24"/>
          <w:szCs w:val="24"/>
        </w:rPr>
        <w:t>E</w:t>
      </w:r>
      <w:r w:rsidR="00E11BAE">
        <w:rPr>
          <w:rFonts w:asciiTheme="minorHAnsi" w:hAnsiTheme="minorHAnsi" w:cs="Times-Roman"/>
          <w:sz w:val="24"/>
          <w:szCs w:val="24"/>
        </w:rPr>
        <w:t xml:space="preserve">ducação </w:t>
      </w:r>
      <w:r w:rsidR="00E11BAE" w:rsidRPr="00A965DC">
        <w:rPr>
          <w:rFonts w:asciiTheme="minorHAnsi" w:hAnsiTheme="minorHAnsi" w:cs="Times-Roman"/>
          <w:sz w:val="24"/>
          <w:szCs w:val="24"/>
        </w:rPr>
        <w:t>S</w:t>
      </w:r>
      <w:r w:rsidR="00E11BAE">
        <w:rPr>
          <w:rFonts w:asciiTheme="minorHAnsi" w:hAnsiTheme="minorHAnsi" w:cs="Times-Roman"/>
          <w:sz w:val="24"/>
          <w:szCs w:val="24"/>
        </w:rPr>
        <w:t xml:space="preserve">uperior (PTES) </w:t>
      </w:r>
      <w:r>
        <w:rPr>
          <w:rFonts w:asciiTheme="minorHAnsi" w:hAnsiTheme="minorHAnsi" w:cs="Times-Roman"/>
          <w:sz w:val="24"/>
          <w:szCs w:val="24"/>
        </w:rPr>
        <w:t xml:space="preserve">e estagiários lotados na </w:t>
      </w:r>
      <w:r w:rsidR="00E11BAE">
        <w:rPr>
          <w:rFonts w:asciiTheme="minorHAnsi" w:hAnsiTheme="minorHAnsi" w:cs="Times-Roman"/>
          <w:sz w:val="24"/>
          <w:szCs w:val="24"/>
        </w:rPr>
        <w:t>Faculdade;</w:t>
      </w:r>
    </w:p>
    <w:p w:rsidR="00A624BD" w:rsidRPr="00A624BD" w:rsidRDefault="00A624BD" w:rsidP="00A624BD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 xml:space="preserve">Prestar suporte </w:t>
      </w:r>
      <w:r w:rsidR="00B413D9">
        <w:rPr>
          <w:rFonts w:asciiTheme="minorHAnsi" w:hAnsiTheme="minorHAnsi" w:cs="Times-Roman"/>
          <w:sz w:val="24"/>
          <w:szCs w:val="24"/>
        </w:rPr>
        <w:t>aos programas de pós-graduação segundo suas competências.</w:t>
      </w:r>
    </w:p>
    <w:p w:rsidR="00680EBB" w:rsidRPr="000C4E24" w:rsidRDefault="000C4E24" w:rsidP="000C4E24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0C4E24">
        <w:rPr>
          <w:rFonts w:asciiTheme="minorHAnsi" w:hAnsiTheme="minorHAnsi" w:cs="Times-Roman"/>
          <w:sz w:val="24"/>
          <w:szCs w:val="24"/>
        </w:rPr>
        <w:lastRenderedPageBreak/>
        <w:t xml:space="preserve">Prestar suporte </w:t>
      </w:r>
      <w:r w:rsidR="00B76D25">
        <w:rPr>
          <w:rFonts w:asciiTheme="minorHAnsi" w:hAnsiTheme="minorHAnsi" w:cs="Times-Roman"/>
          <w:sz w:val="24"/>
          <w:szCs w:val="24"/>
        </w:rPr>
        <w:t xml:space="preserve">administrativo </w:t>
      </w:r>
      <w:r w:rsidRPr="000C4E24">
        <w:rPr>
          <w:rFonts w:asciiTheme="minorHAnsi" w:hAnsiTheme="minorHAnsi" w:cs="Times-Roman"/>
          <w:sz w:val="24"/>
          <w:szCs w:val="24"/>
        </w:rPr>
        <w:t>e monitorar as coordenações de curso vinculados quanto às suas atribuições;</w:t>
      </w:r>
    </w:p>
    <w:p w:rsidR="000C4E24" w:rsidRPr="000409B6" w:rsidRDefault="000C4E24" w:rsidP="000C4E24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Realizar o acompanhamento d</w:t>
      </w:r>
      <w:r w:rsidR="00EE7CA9">
        <w:rPr>
          <w:rFonts w:asciiTheme="minorHAnsi" w:hAnsiTheme="minorHAnsi" w:cs="Times-Roman"/>
          <w:sz w:val="24"/>
          <w:szCs w:val="24"/>
        </w:rPr>
        <w:t>o</w:t>
      </w:r>
      <w:r>
        <w:rPr>
          <w:rFonts w:asciiTheme="minorHAnsi" w:hAnsiTheme="minorHAnsi" w:cs="Times-Roman"/>
          <w:sz w:val="24"/>
          <w:szCs w:val="24"/>
        </w:rPr>
        <w:t xml:space="preserve"> registro patrimonial quando da obtenção de recursos por pesquisadores </w:t>
      </w:r>
      <w:r w:rsidR="00AC78F8">
        <w:rPr>
          <w:rFonts w:asciiTheme="minorHAnsi" w:hAnsiTheme="minorHAnsi" w:cs="Times-Roman"/>
          <w:sz w:val="24"/>
          <w:szCs w:val="24"/>
        </w:rPr>
        <w:t>vinculados junto às agências de fomento.</w:t>
      </w:r>
    </w:p>
    <w:p w:rsidR="000409B6" w:rsidRPr="00D706E2" w:rsidRDefault="000409B6" w:rsidP="000C4E24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 xml:space="preserve">Gerenciar, acompanhar e avaliar o plano anual </w:t>
      </w:r>
      <w:r w:rsidR="00D706E2">
        <w:rPr>
          <w:rFonts w:asciiTheme="minorHAnsi" w:hAnsiTheme="minorHAnsi" w:cs="Times-Roman"/>
          <w:sz w:val="24"/>
          <w:szCs w:val="24"/>
        </w:rPr>
        <w:t>de atividade docente</w:t>
      </w:r>
      <w:r>
        <w:rPr>
          <w:rFonts w:asciiTheme="minorHAnsi" w:hAnsiTheme="minorHAnsi" w:cs="Times-Roman"/>
          <w:sz w:val="24"/>
          <w:szCs w:val="24"/>
        </w:rPr>
        <w:t>.</w:t>
      </w:r>
    </w:p>
    <w:p w:rsidR="00D706E2" w:rsidRPr="00F60B41" w:rsidRDefault="00D706E2" w:rsidP="000C4E24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Gerar anualmente indicadores de desempenho dos cursos referente à analise de custo aluno, procura pelo curso</w:t>
      </w:r>
      <w:r w:rsidR="00F60B41">
        <w:rPr>
          <w:rFonts w:asciiTheme="minorHAnsi" w:hAnsiTheme="minorHAnsi" w:cs="Times-Roman"/>
          <w:sz w:val="24"/>
          <w:szCs w:val="24"/>
        </w:rPr>
        <w:t>, demandas regionais;</w:t>
      </w:r>
    </w:p>
    <w:p w:rsidR="00EE7CA9" w:rsidRPr="000C4E24" w:rsidRDefault="00EE7CA9" w:rsidP="000C4E24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746AB6">
        <w:rPr>
          <w:rFonts w:asciiTheme="minorHAnsi" w:hAnsiTheme="minorHAnsi" w:cs="Times-Roman"/>
          <w:sz w:val="24"/>
          <w:szCs w:val="24"/>
        </w:rPr>
        <w:t>Atuar na elaboração do Planejamento Orçamentário Anual do Campus</w:t>
      </w:r>
      <w:r w:rsidR="00746AB6">
        <w:rPr>
          <w:rFonts w:asciiTheme="minorHAnsi" w:hAnsiTheme="minorHAnsi" w:cs="Times-Roman"/>
          <w:sz w:val="24"/>
          <w:szCs w:val="24"/>
        </w:rPr>
        <w:t>.</w:t>
      </w:r>
    </w:p>
    <w:p w:rsidR="00F60B41" w:rsidRDefault="00F60B41" w:rsidP="00680EBB">
      <w:pPr>
        <w:autoSpaceDE w:val="0"/>
        <w:spacing w:after="0"/>
        <w:ind w:firstLine="708"/>
        <w:jc w:val="both"/>
        <w:rPr>
          <w:rFonts w:asciiTheme="minorHAnsi" w:hAnsiTheme="minorHAnsi" w:cs="Times-Roman"/>
          <w:sz w:val="24"/>
          <w:szCs w:val="24"/>
        </w:rPr>
      </w:pPr>
    </w:p>
    <w:p w:rsidR="004D498B" w:rsidRDefault="00AC78F8" w:rsidP="00AC78F8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>Art. 1</w:t>
      </w:r>
      <w:r w:rsidR="00ED0C21">
        <w:rPr>
          <w:rFonts w:asciiTheme="minorHAnsi" w:hAnsiTheme="minorHAnsi" w:cs="Times-Bold"/>
          <w:b/>
          <w:bCs/>
          <w:sz w:val="24"/>
          <w:szCs w:val="24"/>
          <w:lang w:eastAsia="pt-BR"/>
        </w:rPr>
        <w:t>0</w:t>
      </w:r>
      <w:r w:rsidR="000409B6">
        <w:rPr>
          <w:rFonts w:asciiTheme="minorHAnsi" w:hAnsiTheme="minorHAnsi" w:cs="Times-Bold"/>
          <w:b/>
          <w:bCs/>
          <w:sz w:val="24"/>
          <w:szCs w:val="24"/>
          <w:lang w:eastAsia="pt-BR"/>
        </w:rPr>
        <w:t>.</w:t>
      </w:r>
      <w:r w:rsidRPr="001A1A8D">
        <w:rPr>
          <w:rFonts w:asciiTheme="minorHAnsi" w:hAnsiTheme="minorHAnsi" w:cs="Times-Roman"/>
          <w:sz w:val="24"/>
          <w:szCs w:val="24"/>
        </w:rPr>
        <w:t xml:space="preserve"> </w:t>
      </w:r>
      <w:r w:rsidR="004D498B">
        <w:rPr>
          <w:rFonts w:asciiTheme="minorHAnsi" w:hAnsiTheme="minorHAnsi" w:cs="Times-Roman"/>
          <w:sz w:val="24"/>
          <w:szCs w:val="24"/>
        </w:rPr>
        <w:t xml:space="preserve">O Curso </w:t>
      </w:r>
      <w:r w:rsidRPr="001A1A8D">
        <w:rPr>
          <w:rFonts w:asciiTheme="minorHAnsi" w:hAnsiTheme="minorHAnsi" w:cs="Times-Roman"/>
          <w:sz w:val="24"/>
          <w:szCs w:val="24"/>
        </w:rPr>
        <w:t xml:space="preserve">de graduação </w:t>
      </w:r>
      <w:r w:rsidR="004D498B">
        <w:rPr>
          <w:rFonts w:asciiTheme="minorHAnsi" w:hAnsiTheme="minorHAnsi" w:cs="Times-Roman"/>
          <w:sz w:val="24"/>
          <w:szCs w:val="24"/>
        </w:rPr>
        <w:t>é o órgão da administração responsável por gerenciar os aspectos didáticos e pedagógicos necessários para o pleno desenvolvimento das atividades finalísticas da Universidade</w:t>
      </w:r>
      <w:r w:rsidRPr="001A1A8D">
        <w:rPr>
          <w:rFonts w:asciiTheme="minorHAnsi" w:hAnsiTheme="minorHAnsi" w:cs="Times-Roman"/>
          <w:sz w:val="24"/>
          <w:szCs w:val="24"/>
        </w:rPr>
        <w:t>,</w:t>
      </w:r>
      <w:r w:rsidR="004D498B">
        <w:rPr>
          <w:rFonts w:asciiTheme="minorHAnsi" w:hAnsiTheme="minorHAnsi" w:cs="Times-Roman"/>
          <w:sz w:val="24"/>
          <w:szCs w:val="24"/>
        </w:rPr>
        <w:t xml:space="preserve"> sendo-lhe atribuído:</w:t>
      </w:r>
    </w:p>
    <w:p w:rsidR="004D498B" w:rsidRPr="004D498B" w:rsidRDefault="004D498B" w:rsidP="000A6C4F">
      <w:pPr>
        <w:pStyle w:val="PargrafodaLista"/>
        <w:numPr>
          <w:ilvl w:val="0"/>
          <w:numId w:val="7"/>
        </w:numPr>
        <w:autoSpaceDE w:val="0"/>
        <w:spacing w:after="0"/>
        <w:ind w:left="0" w:firstLine="708"/>
        <w:jc w:val="both"/>
        <w:rPr>
          <w:rFonts w:asciiTheme="minorHAnsi" w:hAnsiTheme="minorHAnsi" w:cs="Times-Roman"/>
          <w:sz w:val="24"/>
          <w:szCs w:val="24"/>
        </w:rPr>
      </w:pPr>
      <w:r w:rsidRPr="004D498B">
        <w:rPr>
          <w:rFonts w:asciiTheme="minorHAnsi" w:hAnsiTheme="minorHAnsi" w:cs="Times-Roman"/>
          <w:sz w:val="24"/>
          <w:szCs w:val="24"/>
        </w:rPr>
        <w:t xml:space="preserve">Promover, no âmbito de sua competência, a execução das atividades </w:t>
      </w:r>
      <w:r w:rsidRPr="004D498B">
        <w:rPr>
          <w:rFonts w:asciiTheme="minorHAnsi" w:hAnsiTheme="minorHAnsi" w:cs="Times-Roman"/>
          <w:color w:val="000000"/>
          <w:sz w:val="24"/>
          <w:szCs w:val="24"/>
        </w:rPr>
        <w:t>de ensino,</w:t>
      </w:r>
      <w:r w:rsidRPr="004D498B">
        <w:rPr>
          <w:rFonts w:asciiTheme="minorHAnsi" w:hAnsiTheme="minorHAnsi" w:cs="Times-Roman"/>
          <w:sz w:val="24"/>
          <w:szCs w:val="24"/>
        </w:rPr>
        <w:t xml:space="preserve"> pesquisa e extensão, e a execução das atividades administrativas em consonância com as diretrizes fixadas na legislação vigente;</w:t>
      </w:r>
    </w:p>
    <w:p w:rsidR="000A6C4F" w:rsidRDefault="000A6C4F" w:rsidP="004D498B">
      <w:pPr>
        <w:pStyle w:val="PargrafodaLista"/>
        <w:numPr>
          <w:ilvl w:val="0"/>
          <w:numId w:val="7"/>
        </w:num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Gerir os encaminhamentos das demandas recebidas pelo Curso;</w:t>
      </w:r>
    </w:p>
    <w:p w:rsidR="00AC78F8" w:rsidRDefault="008F4515" w:rsidP="004D498B">
      <w:pPr>
        <w:pStyle w:val="PargrafodaLista"/>
        <w:numPr>
          <w:ilvl w:val="0"/>
          <w:numId w:val="7"/>
        </w:num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 xml:space="preserve">Gerenciar </w:t>
      </w:r>
      <w:r w:rsidR="00AC78F8" w:rsidRPr="004D498B">
        <w:rPr>
          <w:rFonts w:asciiTheme="minorHAnsi" w:hAnsiTheme="minorHAnsi" w:cs="Times-Roman"/>
          <w:sz w:val="24"/>
          <w:szCs w:val="24"/>
        </w:rPr>
        <w:t>as atividades didático-pedagógicas;</w:t>
      </w:r>
    </w:p>
    <w:p w:rsidR="00AC78F8" w:rsidRDefault="00AC78F8" w:rsidP="00F60B41">
      <w:pPr>
        <w:pStyle w:val="PargrafodaLista"/>
        <w:numPr>
          <w:ilvl w:val="0"/>
          <w:numId w:val="7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0A6C4F">
        <w:rPr>
          <w:rFonts w:asciiTheme="minorHAnsi" w:hAnsiTheme="minorHAnsi" w:cs="Times-Roman"/>
          <w:sz w:val="24"/>
          <w:szCs w:val="24"/>
        </w:rPr>
        <w:t>Estabelecer</w:t>
      </w:r>
      <w:r w:rsidR="004D498B" w:rsidRPr="000A6C4F">
        <w:rPr>
          <w:rFonts w:asciiTheme="minorHAnsi" w:hAnsiTheme="minorHAnsi" w:cs="Times-Roman"/>
          <w:sz w:val="24"/>
          <w:szCs w:val="24"/>
        </w:rPr>
        <w:t>,</w:t>
      </w:r>
      <w:r w:rsidRPr="000A6C4F">
        <w:rPr>
          <w:rFonts w:asciiTheme="minorHAnsi" w:hAnsiTheme="minorHAnsi" w:cs="Times-Roman"/>
          <w:sz w:val="24"/>
          <w:szCs w:val="24"/>
        </w:rPr>
        <w:t xml:space="preserve"> </w:t>
      </w:r>
      <w:r w:rsidR="004D498B" w:rsidRPr="000A6C4F">
        <w:rPr>
          <w:rFonts w:asciiTheme="minorHAnsi" w:hAnsiTheme="minorHAnsi" w:cs="Times-Roman"/>
          <w:sz w:val="24"/>
          <w:szCs w:val="24"/>
        </w:rPr>
        <w:t xml:space="preserve">por meio do Núcleo Docente Estruturante (NDE), </w:t>
      </w:r>
      <w:r w:rsidRPr="000A6C4F">
        <w:rPr>
          <w:rFonts w:asciiTheme="minorHAnsi" w:hAnsiTheme="minorHAnsi" w:cs="Times-Roman"/>
          <w:sz w:val="24"/>
          <w:szCs w:val="24"/>
        </w:rPr>
        <w:t>as diretrizes didáticas para o Curso, observadas as normas da graduação;</w:t>
      </w:r>
    </w:p>
    <w:p w:rsidR="00AC78F8" w:rsidRDefault="008F4515" w:rsidP="000A6C4F">
      <w:pPr>
        <w:pStyle w:val="PargrafodaLista"/>
        <w:numPr>
          <w:ilvl w:val="0"/>
          <w:numId w:val="7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0A6C4F">
        <w:rPr>
          <w:rFonts w:asciiTheme="minorHAnsi" w:hAnsiTheme="minorHAnsi" w:cs="Times-Roman"/>
          <w:sz w:val="24"/>
          <w:szCs w:val="24"/>
        </w:rPr>
        <w:t>Coordenar a elaboração de</w:t>
      </w:r>
      <w:r w:rsidR="00AC78F8" w:rsidRPr="000A6C4F">
        <w:rPr>
          <w:rFonts w:asciiTheme="minorHAnsi" w:hAnsiTheme="minorHAnsi" w:cs="Times-Roman"/>
          <w:sz w:val="24"/>
          <w:szCs w:val="24"/>
        </w:rPr>
        <w:t xml:space="preserve"> proposta de organização e funcionamento do currículo do Curso e de suas atividades correlatas;</w:t>
      </w:r>
    </w:p>
    <w:p w:rsidR="00AC78F8" w:rsidRDefault="00AC78F8" w:rsidP="000A6C4F">
      <w:pPr>
        <w:pStyle w:val="PargrafodaLista"/>
        <w:numPr>
          <w:ilvl w:val="0"/>
          <w:numId w:val="7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0A6C4F">
        <w:rPr>
          <w:rFonts w:asciiTheme="minorHAnsi" w:hAnsiTheme="minorHAnsi" w:cs="Times-Roman"/>
          <w:sz w:val="24"/>
          <w:szCs w:val="24"/>
        </w:rPr>
        <w:t>Propor ao Colegiado da Faculdade</w:t>
      </w:r>
      <w:r w:rsidR="008F4515" w:rsidRPr="000A6C4F">
        <w:rPr>
          <w:rFonts w:asciiTheme="minorHAnsi" w:hAnsiTheme="minorHAnsi" w:cs="Times-Roman"/>
          <w:sz w:val="24"/>
          <w:szCs w:val="24"/>
        </w:rPr>
        <w:t>, no âmbito da sua competência,</w:t>
      </w:r>
      <w:r w:rsidRPr="000A6C4F">
        <w:rPr>
          <w:rFonts w:asciiTheme="minorHAnsi" w:hAnsiTheme="minorHAnsi" w:cs="Times-Roman"/>
          <w:sz w:val="24"/>
          <w:szCs w:val="24"/>
        </w:rPr>
        <w:t xml:space="preserve"> convênios, normas, procedimentos e ações;</w:t>
      </w:r>
    </w:p>
    <w:p w:rsidR="00AC78F8" w:rsidRDefault="00AC78F8" w:rsidP="000A6C4F">
      <w:pPr>
        <w:pStyle w:val="PargrafodaLista"/>
        <w:numPr>
          <w:ilvl w:val="0"/>
          <w:numId w:val="7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 w:rsidRPr="000A6C4F">
        <w:rPr>
          <w:rFonts w:asciiTheme="minorHAnsi" w:hAnsiTheme="minorHAnsi" w:cs="Times-Roman"/>
          <w:color w:val="000000" w:themeColor="text1"/>
          <w:sz w:val="24"/>
          <w:szCs w:val="24"/>
        </w:rPr>
        <w:t>Prestar suporte à direção da faculdade na elaboração e atualização da atribuição de aulas,</w:t>
      </w:r>
      <w:r w:rsidR="000A6C4F" w:rsidRPr="000A6C4F">
        <w:rPr>
          <w:rFonts w:asciiTheme="minorHAnsi" w:hAnsiTheme="minorHAnsi" w:cs="Times-Roman"/>
          <w:color w:val="000000" w:themeColor="text1"/>
          <w:sz w:val="24"/>
          <w:szCs w:val="24"/>
        </w:rPr>
        <w:t xml:space="preserve"> horários do curso</w:t>
      </w:r>
      <w:r w:rsidRPr="000A6C4F">
        <w:rPr>
          <w:rFonts w:asciiTheme="minorHAnsi" w:hAnsiTheme="minorHAnsi" w:cs="Times-Roman"/>
          <w:color w:val="000000" w:themeColor="text1"/>
          <w:sz w:val="24"/>
          <w:szCs w:val="24"/>
        </w:rPr>
        <w:t xml:space="preserve"> e Lotacionograma</w:t>
      </w:r>
      <w:r w:rsidR="000A6C4F">
        <w:rPr>
          <w:rFonts w:asciiTheme="minorHAnsi" w:hAnsiTheme="minorHAnsi" w:cs="Times-Roman"/>
          <w:sz w:val="24"/>
          <w:szCs w:val="24"/>
        </w:rPr>
        <w:t>.</w:t>
      </w:r>
    </w:p>
    <w:p w:rsidR="000409B6" w:rsidRPr="000A6C4F" w:rsidRDefault="000409B6" w:rsidP="000A6C4F">
      <w:pPr>
        <w:pStyle w:val="PargrafodaLista"/>
        <w:numPr>
          <w:ilvl w:val="0"/>
          <w:numId w:val="7"/>
        </w:numPr>
        <w:autoSpaceDE w:val="0"/>
        <w:spacing w:after="0"/>
        <w:ind w:left="0" w:firstLine="698"/>
        <w:jc w:val="both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color w:val="000000" w:themeColor="text1"/>
          <w:sz w:val="24"/>
          <w:szCs w:val="24"/>
        </w:rPr>
        <w:t>Realizar o acompanhamento da assiduidade dos docentes vinculados ao curso</w:t>
      </w:r>
      <w:r w:rsidRPr="000409B6">
        <w:rPr>
          <w:rFonts w:asciiTheme="minorHAnsi" w:hAnsiTheme="minorHAnsi" w:cs="Times-Roman"/>
          <w:sz w:val="24"/>
          <w:szCs w:val="24"/>
        </w:rPr>
        <w:t>.</w:t>
      </w:r>
    </w:p>
    <w:p w:rsidR="004D222F" w:rsidRPr="001A1A8D" w:rsidRDefault="004D222F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</w:p>
    <w:p w:rsidR="004D222F" w:rsidRPr="001A1A8D" w:rsidRDefault="00123EC6" w:rsidP="001A1A8D">
      <w:pPr>
        <w:autoSpaceDE w:val="0"/>
        <w:spacing w:after="0"/>
        <w:jc w:val="center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TÍTULO </w:t>
      </w:r>
      <w:r w:rsidR="00D049D8">
        <w:rPr>
          <w:rFonts w:asciiTheme="minorHAnsi" w:hAnsiTheme="minorHAnsi" w:cs="Times-Bold"/>
          <w:b/>
          <w:bCs/>
          <w:sz w:val="24"/>
          <w:szCs w:val="24"/>
          <w:lang w:eastAsia="pt-BR"/>
        </w:rPr>
        <w:t>II</w:t>
      </w:r>
      <w:r w:rsidR="00592E0C"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>I</w:t>
      </w:r>
    </w:p>
    <w:p w:rsidR="004D222F" w:rsidRPr="001A1A8D" w:rsidRDefault="00D049D8" w:rsidP="001A1A8D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  <w:lang w:eastAsia="pt-BR"/>
        </w:rPr>
      </w:pPr>
      <w:r>
        <w:rPr>
          <w:rFonts w:asciiTheme="minorHAnsi" w:hAnsiTheme="minorHAnsi" w:cs="Times-Roman"/>
          <w:b/>
          <w:sz w:val="24"/>
          <w:szCs w:val="24"/>
          <w:lang w:eastAsia="pt-BR"/>
        </w:rPr>
        <w:t>DISPOSIÇÕES</w:t>
      </w:r>
      <w:r w:rsidRPr="001A1A8D">
        <w:rPr>
          <w:rFonts w:asciiTheme="minorHAnsi" w:hAnsiTheme="minorHAnsi" w:cs="Times-Roman"/>
          <w:b/>
          <w:sz w:val="24"/>
          <w:szCs w:val="24"/>
          <w:lang w:eastAsia="pt-BR"/>
        </w:rPr>
        <w:t xml:space="preserve"> FINAIS</w:t>
      </w:r>
    </w:p>
    <w:p w:rsidR="004D222F" w:rsidRPr="001A1A8D" w:rsidRDefault="004D222F" w:rsidP="001A1A8D">
      <w:pPr>
        <w:tabs>
          <w:tab w:val="left" w:pos="5803"/>
        </w:tabs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</w:p>
    <w:p w:rsidR="004D222F" w:rsidRPr="001A1A8D" w:rsidRDefault="00D06B85" w:rsidP="001A1A8D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D049D8">
        <w:rPr>
          <w:rFonts w:asciiTheme="minorHAnsi" w:hAnsiTheme="minorHAnsi" w:cs="Times-Bold"/>
          <w:b/>
          <w:bCs/>
          <w:sz w:val="24"/>
          <w:szCs w:val="24"/>
          <w:lang w:eastAsia="pt-BR"/>
        </w:rPr>
        <w:t>11.</w:t>
      </w:r>
      <w:r w:rsidR="009214C3"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O presente Regimento, após sua aprovação, somente poderá ser modificado</w:t>
      </w:r>
      <w:r w:rsidR="00F54C10">
        <w:rPr>
          <w:rFonts w:asciiTheme="minorHAnsi" w:hAnsiTheme="minorHAnsi" w:cs="Times-Roman"/>
          <w:sz w:val="24"/>
          <w:szCs w:val="24"/>
          <w:lang w:eastAsia="pt-BR"/>
        </w:rPr>
        <w:t xml:space="preserve"> mediante apresentação de proposta devidamente fundamentada a qual será apreciada pelo CONSUNI.</w:t>
      </w:r>
    </w:p>
    <w:p w:rsidR="00450F9B" w:rsidRPr="001A1A8D" w:rsidRDefault="00450F9B" w:rsidP="001A1A8D">
      <w:pPr>
        <w:autoSpaceDE w:val="0"/>
        <w:spacing w:after="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F60B41" w:rsidRDefault="00450F9B" w:rsidP="00F60B41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F54C10">
        <w:rPr>
          <w:rFonts w:asciiTheme="minorHAnsi" w:hAnsiTheme="minorHAnsi" w:cs="Times-Bold"/>
          <w:b/>
          <w:bCs/>
          <w:sz w:val="24"/>
          <w:szCs w:val="24"/>
          <w:lang w:eastAsia="pt-BR"/>
        </w:rPr>
        <w:t>1</w:t>
      </w:r>
      <w:r w:rsidR="00F60B41">
        <w:rPr>
          <w:rFonts w:asciiTheme="minorHAnsi" w:hAnsiTheme="minorHAnsi" w:cs="Times-Bold"/>
          <w:b/>
          <w:bCs/>
          <w:sz w:val="24"/>
          <w:szCs w:val="24"/>
          <w:lang w:eastAsia="pt-BR"/>
        </w:rPr>
        <w:t>2.</w:t>
      </w:r>
      <w:r w:rsidR="009214C3" w:rsidRPr="001A1A8D">
        <w:rPr>
          <w:rFonts w:asciiTheme="minorHAnsi" w:hAnsiTheme="minorHAnsi" w:cs="Times-Bold"/>
          <w:b/>
          <w:bCs/>
          <w:color w:val="000000"/>
          <w:sz w:val="24"/>
          <w:szCs w:val="24"/>
          <w:lang w:eastAsia="pt-BR"/>
        </w:rPr>
        <w:t xml:space="preserve"> </w:t>
      </w:r>
      <w:r w:rsidR="009214C3" w:rsidRPr="001A1A8D">
        <w:rPr>
          <w:rFonts w:asciiTheme="minorHAnsi" w:hAnsiTheme="minorHAnsi" w:cs="Times-Roman"/>
          <w:color w:val="000000"/>
          <w:sz w:val="24"/>
          <w:szCs w:val="24"/>
          <w:lang w:eastAsia="pt-BR"/>
        </w:rPr>
        <w:t>Os casos omissos neste Regimento serão discutidos pelo Colegiado da Faculdade, segundo sua competência.</w:t>
      </w:r>
      <w:r w:rsidR="00F60B41" w:rsidRPr="00F60B41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</w:p>
    <w:p w:rsidR="00F60B41" w:rsidRDefault="00F60B41" w:rsidP="00F60B41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</w:p>
    <w:p w:rsidR="00DA6370" w:rsidRPr="00DA6370" w:rsidRDefault="00F60B41" w:rsidP="001A1A8D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>13.</w:t>
      </w:r>
      <w:r w:rsidR="00DA6370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="00DA6370">
        <w:rPr>
          <w:rFonts w:asciiTheme="minorHAnsi" w:hAnsiTheme="minorHAnsi" w:cs="Times-Bold"/>
          <w:bCs/>
          <w:sz w:val="24"/>
          <w:szCs w:val="24"/>
          <w:lang w:eastAsia="pt-BR"/>
        </w:rPr>
        <w:t>Revogam-se as disposições em contrário.</w:t>
      </w:r>
    </w:p>
    <w:p w:rsidR="004D222F" w:rsidRPr="001A1A8D" w:rsidRDefault="00DA6370" w:rsidP="001A1A8D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lastRenderedPageBreak/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>1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>4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. </w:t>
      </w:r>
      <w:r w:rsidR="00F60B41" w:rsidRPr="001A1A8D">
        <w:rPr>
          <w:rFonts w:asciiTheme="minorHAnsi" w:hAnsiTheme="minorHAnsi" w:cs="Times-Roman"/>
          <w:color w:val="000000"/>
          <w:sz w:val="24"/>
          <w:szCs w:val="24"/>
          <w:lang w:eastAsia="pt-BR"/>
        </w:rPr>
        <w:t>Este Regimento entra em</w:t>
      </w:r>
      <w:r w:rsidR="00F60B41" w:rsidRPr="003259A7">
        <w:rPr>
          <w:rFonts w:asciiTheme="minorHAnsi" w:hAnsiTheme="minorHAnsi" w:cs="Times-Roman"/>
          <w:color w:val="000000"/>
          <w:sz w:val="24"/>
          <w:szCs w:val="24"/>
          <w:lang w:eastAsia="pt-BR"/>
        </w:rPr>
        <w:t xml:space="preserve"> vigor</w:t>
      </w:r>
      <w:r w:rsidR="00F60B41" w:rsidRPr="003259A7">
        <w:rPr>
          <w:rFonts w:asciiTheme="minorHAnsi" w:hAnsiTheme="minorHAnsi" w:cs="Times-Roman"/>
          <w:strike/>
          <w:color w:val="000000"/>
          <w:sz w:val="24"/>
          <w:szCs w:val="24"/>
          <w:lang w:eastAsia="pt-BR"/>
        </w:rPr>
        <w:t xml:space="preserve"> </w:t>
      </w:r>
      <w:r w:rsidR="00F60B41">
        <w:rPr>
          <w:rFonts w:asciiTheme="minorHAnsi" w:hAnsiTheme="minorHAnsi" w:cs="Times-Roman"/>
          <w:color w:val="000000"/>
          <w:sz w:val="24"/>
          <w:szCs w:val="24"/>
          <w:lang w:eastAsia="pt-BR"/>
        </w:rPr>
        <w:t>na data de</w:t>
      </w:r>
      <w:r w:rsidR="00F60B41" w:rsidRPr="001A1A8D">
        <w:rPr>
          <w:rFonts w:asciiTheme="minorHAnsi" w:hAnsiTheme="minorHAnsi" w:cs="Times-Roman"/>
          <w:color w:val="000000"/>
          <w:sz w:val="24"/>
          <w:szCs w:val="24"/>
          <w:lang w:eastAsia="pt-BR"/>
        </w:rPr>
        <w:t xml:space="preserve"> sua aprovação</w:t>
      </w:r>
      <w:r w:rsidR="00F60B41" w:rsidRPr="001A1A8D">
        <w:rPr>
          <w:rFonts w:asciiTheme="minorHAnsi" w:hAnsiTheme="minorHAnsi" w:cs="Times-Roman"/>
          <w:color w:val="000000" w:themeColor="text1"/>
          <w:sz w:val="24"/>
          <w:szCs w:val="24"/>
          <w:lang w:eastAsia="pt-BR"/>
        </w:rPr>
        <w:t>.</w:t>
      </w:r>
    </w:p>
    <w:sectPr w:rsidR="004D222F" w:rsidRPr="001A1A8D" w:rsidSect="00FA12B4">
      <w:headerReference w:type="default" r:id="rId8"/>
      <w:footerReference w:type="default" r:id="rId9"/>
      <w:pgSz w:w="11906" w:h="16838"/>
      <w:pgMar w:top="1843" w:right="1701" w:bottom="1417" w:left="1701" w:header="0" w:footer="0" w:gutter="0"/>
      <w:pgNumType w:chapStyle="1" w:chapSep="enDash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F3C" w:rsidRDefault="008F2F3C" w:rsidP="001A1A8D">
      <w:pPr>
        <w:spacing w:after="0" w:line="240" w:lineRule="auto"/>
      </w:pPr>
      <w:r>
        <w:separator/>
      </w:r>
    </w:p>
  </w:endnote>
  <w:endnote w:type="continuationSeparator" w:id="0">
    <w:p w:rsidR="008F2F3C" w:rsidRDefault="008F2F3C" w:rsidP="001A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charset w:val="00"/>
    <w:family w:val="auto"/>
    <w:pitch w:val="default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imes-Bold">
    <w:altName w:val="Times New Roman"/>
    <w:charset w:val="00"/>
    <w:family w:val="auto"/>
    <w:pitch w:val="default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9082595"/>
      <w:docPartObj>
        <w:docPartGallery w:val="Page Numbers (Bottom of Page)"/>
        <w:docPartUnique/>
      </w:docPartObj>
    </w:sdtPr>
    <w:sdtContent>
      <w:p w:rsidR="00FA12B4" w:rsidRDefault="00B72EF4" w:rsidP="00B72EF4">
        <w:pPr>
          <w:pStyle w:val="Rodap"/>
          <w:jc w:val="right"/>
        </w:pPr>
        <w:r>
          <w:rPr>
            <w:noProof/>
            <w:lang w:eastAsia="pt-BR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position:absolute;left:0;text-align:left;margin-left:-.15pt;margin-top:-32.7pt;width:234.25pt;height:40.85pt;z-index:251658752;mso-position-horizontal-relative:text;mso-position-vertical-relative:text" strokecolor="white [3212]">
              <v:textbox>
                <w:txbxContent>
                  <w:p w:rsidR="00B72EF4" w:rsidRPr="00B72EF4" w:rsidRDefault="00B72EF4">
                    <w:pPr>
                      <w:rPr>
                        <w:b/>
                      </w:rPr>
                    </w:pPr>
                    <w:r w:rsidRPr="00B72EF4">
                      <w:rPr>
                        <w:b/>
                      </w:rPr>
                      <w:t>Minuta do Regimento Interno da Administração Didático-Científica</w:t>
                    </w:r>
                  </w:p>
                  <w:p w:rsidR="00B72EF4" w:rsidRDefault="00B72EF4"/>
                </w:txbxContent>
              </v:textbox>
            </v:shape>
          </w:pict>
        </w:r>
        <w:r w:rsidR="00FA12B4">
          <w:fldChar w:fldCharType="begin"/>
        </w:r>
        <w:r w:rsidR="00FA12B4">
          <w:instrText>PAGE   \* MERGEFORMAT</w:instrText>
        </w:r>
        <w:r w:rsidR="00FA12B4">
          <w:fldChar w:fldCharType="separate"/>
        </w:r>
        <w:r w:rsidR="004C0FA3">
          <w:rPr>
            <w:noProof/>
          </w:rPr>
          <w:t>3</w:t>
        </w:r>
        <w:r w:rsidR="00FA12B4">
          <w:fldChar w:fldCharType="end"/>
        </w:r>
        <w:r w:rsidR="00FA12B4">
          <w:t xml:space="preserve"> de 4</w:t>
        </w:r>
      </w:p>
    </w:sdtContent>
  </w:sdt>
  <w:p w:rsidR="00FA12B4" w:rsidRDefault="00FA12B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F3C" w:rsidRDefault="008F2F3C" w:rsidP="001A1A8D">
      <w:pPr>
        <w:spacing w:after="0" w:line="240" w:lineRule="auto"/>
      </w:pPr>
      <w:r>
        <w:separator/>
      </w:r>
    </w:p>
  </w:footnote>
  <w:footnote w:type="continuationSeparator" w:id="0">
    <w:p w:rsidR="008F2F3C" w:rsidRDefault="008F2F3C" w:rsidP="001A1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601" w:type="dxa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04"/>
      <w:gridCol w:w="7111"/>
      <w:gridCol w:w="1308"/>
    </w:tblGrid>
    <w:tr w:rsidR="001A1A8D" w:rsidRPr="00F533AE" w:rsidTr="004E351E">
      <w:trPr>
        <w:trHeight w:val="986"/>
      </w:trPr>
      <w:tc>
        <w:tcPr>
          <w:tcW w:w="1504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rPr>
              <w:lang w:eastAsia="en-US"/>
            </w:rPr>
          </w:pPr>
        </w:p>
      </w:tc>
      <w:tc>
        <w:tcPr>
          <w:tcW w:w="7111" w:type="dxa"/>
        </w:tcPr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GOVERNO DO ESTADO DE MATO GROSSO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SECRETARIA DE ESTADO DE CIÊNCIA TECNOLOGIA E INOVAÇÃO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rFonts w:ascii="Aller" w:hAnsi="Aller"/>
              <w:sz w:val="20"/>
              <w:szCs w:val="20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UNIVERSIDADE DO ESTADO DE MATO GROSSO</w:t>
          </w:r>
        </w:p>
      </w:tc>
      <w:tc>
        <w:tcPr>
          <w:tcW w:w="1308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right"/>
            <w:rPr>
              <w:lang w:eastAsia="en-US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-54828</wp:posOffset>
                </wp:positionH>
                <wp:positionV relativeFrom="paragraph">
                  <wp:posOffset>293427</wp:posOffset>
                </wp:positionV>
                <wp:extent cx="720716" cy="769556"/>
                <wp:effectExtent l="0" t="0" r="0" b="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2306" cy="77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A1A8D" w:rsidRPr="00F533AE" w:rsidRDefault="001A1A8D" w:rsidP="001A1A8D">
    <w:pPr>
      <w:pStyle w:val="Cabealho"/>
    </w:pPr>
    <w:r w:rsidRPr="00F533AE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-253886</wp:posOffset>
          </wp:positionH>
          <wp:positionV relativeFrom="paragraph">
            <wp:posOffset>-570950</wp:posOffset>
          </wp:positionV>
          <wp:extent cx="819150" cy="737235"/>
          <wp:effectExtent l="0" t="0" r="0" b="0"/>
          <wp:wrapNone/>
          <wp:docPr id="9" name="Imagem 9" descr="Brasão es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estad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A1A8D" w:rsidRDefault="001A1A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0249A3"/>
    <w:multiLevelType w:val="hybridMultilevel"/>
    <w:tmpl w:val="898062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C082B"/>
    <w:multiLevelType w:val="hybridMultilevel"/>
    <w:tmpl w:val="1342351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B510F0"/>
    <w:multiLevelType w:val="hybridMultilevel"/>
    <w:tmpl w:val="FB080C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9849EB"/>
    <w:multiLevelType w:val="multilevel"/>
    <w:tmpl w:val="DBC23904"/>
    <w:lvl w:ilvl="0">
      <w:start w:val="1"/>
      <w:numFmt w:val="decimal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5D9A35BA"/>
    <w:multiLevelType w:val="hybridMultilevel"/>
    <w:tmpl w:val="BDD8C2C4"/>
    <w:lvl w:ilvl="0" w:tplc="8540569A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B2620F4"/>
    <w:multiLevelType w:val="hybridMultilevel"/>
    <w:tmpl w:val="C1F8B90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162B1"/>
    <w:multiLevelType w:val="hybridMultilevel"/>
    <w:tmpl w:val="78945B60"/>
    <w:lvl w:ilvl="0" w:tplc="48ECFFD0">
      <w:start w:val="1"/>
      <w:numFmt w:val="upperRoman"/>
      <w:lvlText w:val="%1."/>
      <w:lvlJc w:val="left"/>
      <w:pPr>
        <w:ind w:left="1428" w:hanging="720"/>
      </w:pPr>
      <w:rPr>
        <w:rFonts w:cs="Times-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22F"/>
    <w:rsid w:val="00014C77"/>
    <w:rsid w:val="00025E13"/>
    <w:rsid w:val="00030F66"/>
    <w:rsid w:val="000409B6"/>
    <w:rsid w:val="00041C98"/>
    <w:rsid w:val="0004505C"/>
    <w:rsid w:val="00067CD2"/>
    <w:rsid w:val="00070679"/>
    <w:rsid w:val="000754D2"/>
    <w:rsid w:val="00095A41"/>
    <w:rsid w:val="000A0376"/>
    <w:rsid w:val="000A4526"/>
    <w:rsid w:val="000A6C4F"/>
    <w:rsid w:val="000C4E24"/>
    <w:rsid w:val="000D3E17"/>
    <w:rsid w:val="001070C5"/>
    <w:rsid w:val="00112CA8"/>
    <w:rsid w:val="00123EC6"/>
    <w:rsid w:val="001518A1"/>
    <w:rsid w:val="00151DAD"/>
    <w:rsid w:val="00167C91"/>
    <w:rsid w:val="00193002"/>
    <w:rsid w:val="00195218"/>
    <w:rsid w:val="001A1A8D"/>
    <w:rsid w:val="001B27BA"/>
    <w:rsid w:val="001C2185"/>
    <w:rsid w:val="001C37ED"/>
    <w:rsid w:val="001F0654"/>
    <w:rsid w:val="002025E1"/>
    <w:rsid w:val="0020655C"/>
    <w:rsid w:val="00212520"/>
    <w:rsid w:val="00213E78"/>
    <w:rsid w:val="00214706"/>
    <w:rsid w:val="0022084B"/>
    <w:rsid w:val="00230C38"/>
    <w:rsid w:val="00251B46"/>
    <w:rsid w:val="00254593"/>
    <w:rsid w:val="002818B8"/>
    <w:rsid w:val="00283AC1"/>
    <w:rsid w:val="00286A40"/>
    <w:rsid w:val="00287937"/>
    <w:rsid w:val="002A10A4"/>
    <w:rsid w:val="002D51B1"/>
    <w:rsid w:val="002E17CF"/>
    <w:rsid w:val="002E59BD"/>
    <w:rsid w:val="002F3583"/>
    <w:rsid w:val="002F39F0"/>
    <w:rsid w:val="002F59EA"/>
    <w:rsid w:val="003064EE"/>
    <w:rsid w:val="0031417E"/>
    <w:rsid w:val="003236C4"/>
    <w:rsid w:val="003259A7"/>
    <w:rsid w:val="003275AC"/>
    <w:rsid w:val="00334FF8"/>
    <w:rsid w:val="0037156D"/>
    <w:rsid w:val="00373F8E"/>
    <w:rsid w:val="003904FD"/>
    <w:rsid w:val="003C10C7"/>
    <w:rsid w:val="003C5BC9"/>
    <w:rsid w:val="003D46B7"/>
    <w:rsid w:val="003F18ED"/>
    <w:rsid w:val="003F7C76"/>
    <w:rsid w:val="00403F83"/>
    <w:rsid w:val="004147AB"/>
    <w:rsid w:val="00415200"/>
    <w:rsid w:val="0042511C"/>
    <w:rsid w:val="00431022"/>
    <w:rsid w:val="004350D9"/>
    <w:rsid w:val="00450F9B"/>
    <w:rsid w:val="0049463F"/>
    <w:rsid w:val="004A1C25"/>
    <w:rsid w:val="004C0FA3"/>
    <w:rsid w:val="004C5BD5"/>
    <w:rsid w:val="004D222F"/>
    <w:rsid w:val="004D498B"/>
    <w:rsid w:val="004E351E"/>
    <w:rsid w:val="004F0B1D"/>
    <w:rsid w:val="00513DD6"/>
    <w:rsid w:val="005160D7"/>
    <w:rsid w:val="00517BFB"/>
    <w:rsid w:val="00523120"/>
    <w:rsid w:val="005263C4"/>
    <w:rsid w:val="00526B25"/>
    <w:rsid w:val="005404F9"/>
    <w:rsid w:val="005513A3"/>
    <w:rsid w:val="00562408"/>
    <w:rsid w:val="00584BFE"/>
    <w:rsid w:val="00592E0C"/>
    <w:rsid w:val="005C1546"/>
    <w:rsid w:val="005D200B"/>
    <w:rsid w:val="005D6A16"/>
    <w:rsid w:val="00632DA9"/>
    <w:rsid w:val="00635C57"/>
    <w:rsid w:val="006523BB"/>
    <w:rsid w:val="00655ED4"/>
    <w:rsid w:val="00657C30"/>
    <w:rsid w:val="0067148B"/>
    <w:rsid w:val="006733B7"/>
    <w:rsid w:val="00680EBB"/>
    <w:rsid w:val="00690B89"/>
    <w:rsid w:val="006A0582"/>
    <w:rsid w:val="006A7C3C"/>
    <w:rsid w:val="006A7EFF"/>
    <w:rsid w:val="006B2016"/>
    <w:rsid w:val="006D40B2"/>
    <w:rsid w:val="006E4B7C"/>
    <w:rsid w:val="00705348"/>
    <w:rsid w:val="0070796D"/>
    <w:rsid w:val="0071695F"/>
    <w:rsid w:val="00746AB6"/>
    <w:rsid w:val="00746CD1"/>
    <w:rsid w:val="0079030A"/>
    <w:rsid w:val="007C2176"/>
    <w:rsid w:val="007E5420"/>
    <w:rsid w:val="00806472"/>
    <w:rsid w:val="00811CF9"/>
    <w:rsid w:val="00884BA1"/>
    <w:rsid w:val="008955E2"/>
    <w:rsid w:val="008B0486"/>
    <w:rsid w:val="008B5DA4"/>
    <w:rsid w:val="008B7B20"/>
    <w:rsid w:val="008C3B69"/>
    <w:rsid w:val="008D0868"/>
    <w:rsid w:val="008E354C"/>
    <w:rsid w:val="008F08BC"/>
    <w:rsid w:val="008F2F3C"/>
    <w:rsid w:val="008F4515"/>
    <w:rsid w:val="009214C3"/>
    <w:rsid w:val="00951BBE"/>
    <w:rsid w:val="0096343C"/>
    <w:rsid w:val="00970B4F"/>
    <w:rsid w:val="00994F12"/>
    <w:rsid w:val="009B0BE9"/>
    <w:rsid w:val="009B7496"/>
    <w:rsid w:val="009D1C8D"/>
    <w:rsid w:val="009E33E0"/>
    <w:rsid w:val="009F1AEA"/>
    <w:rsid w:val="009F4ECF"/>
    <w:rsid w:val="00A344C5"/>
    <w:rsid w:val="00A4564C"/>
    <w:rsid w:val="00A60871"/>
    <w:rsid w:val="00A624BD"/>
    <w:rsid w:val="00A70DC0"/>
    <w:rsid w:val="00A965DC"/>
    <w:rsid w:val="00AA37B2"/>
    <w:rsid w:val="00AC6BE2"/>
    <w:rsid w:val="00AC78F8"/>
    <w:rsid w:val="00AE7F39"/>
    <w:rsid w:val="00B070A7"/>
    <w:rsid w:val="00B1726E"/>
    <w:rsid w:val="00B311FF"/>
    <w:rsid w:val="00B413D9"/>
    <w:rsid w:val="00B65DB1"/>
    <w:rsid w:val="00B72EF4"/>
    <w:rsid w:val="00B76D25"/>
    <w:rsid w:val="00B92256"/>
    <w:rsid w:val="00BC2506"/>
    <w:rsid w:val="00BF37EF"/>
    <w:rsid w:val="00C0150B"/>
    <w:rsid w:val="00C22A59"/>
    <w:rsid w:val="00C2561E"/>
    <w:rsid w:val="00C511E5"/>
    <w:rsid w:val="00C947B0"/>
    <w:rsid w:val="00CF533E"/>
    <w:rsid w:val="00D04743"/>
    <w:rsid w:val="00D049D8"/>
    <w:rsid w:val="00D06B85"/>
    <w:rsid w:val="00D12927"/>
    <w:rsid w:val="00D27A34"/>
    <w:rsid w:val="00D45E04"/>
    <w:rsid w:val="00D4678F"/>
    <w:rsid w:val="00D60776"/>
    <w:rsid w:val="00D61779"/>
    <w:rsid w:val="00D706E2"/>
    <w:rsid w:val="00D823A2"/>
    <w:rsid w:val="00D91369"/>
    <w:rsid w:val="00DA40F0"/>
    <w:rsid w:val="00DA6370"/>
    <w:rsid w:val="00DA7684"/>
    <w:rsid w:val="00DC692D"/>
    <w:rsid w:val="00E11BAE"/>
    <w:rsid w:val="00E124C1"/>
    <w:rsid w:val="00E1669F"/>
    <w:rsid w:val="00E16B90"/>
    <w:rsid w:val="00E22A4A"/>
    <w:rsid w:val="00E34220"/>
    <w:rsid w:val="00E62C29"/>
    <w:rsid w:val="00E836AC"/>
    <w:rsid w:val="00E85CFC"/>
    <w:rsid w:val="00E95326"/>
    <w:rsid w:val="00ED0C21"/>
    <w:rsid w:val="00EE7CA9"/>
    <w:rsid w:val="00EF4AAB"/>
    <w:rsid w:val="00F06054"/>
    <w:rsid w:val="00F1412B"/>
    <w:rsid w:val="00F27541"/>
    <w:rsid w:val="00F3737B"/>
    <w:rsid w:val="00F54C10"/>
    <w:rsid w:val="00F56051"/>
    <w:rsid w:val="00F60B41"/>
    <w:rsid w:val="00F62039"/>
    <w:rsid w:val="00F815E6"/>
    <w:rsid w:val="00F9220A"/>
    <w:rsid w:val="00F961DF"/>
    <w:rsid w:val="00FA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AECF093-35AB-418D-AFF6-94978284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1DF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rsid w:val="00F961DF"/>
    <w:pPr>
      <w:keepNext/>
      <w:numPr>
        <w:numId w:val="1"/>
      </w:numPr>
      <w:spacing w:after="0" w:line="240" w:lineRule="auto"/>
      <w:jc w:val="right"/>
      <w:outlineLvl w:val="0"/>
    </w:pPr>
    <w:rPr>
      <w:rFonts w:ascii="Times New Roman" w:eastAsia="Times New Roman" w:hAnsi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F961DF"/>
  </w:style>
  <w:style w:type="character" w:customStyle="1" w:styleId="WW8Num1z1">
    <w:name w:val="WW8Num1z1"/>
    <w:qFormat/>
    <w:rsid w:val="00F961DF"/>
  </w:style>
  <w:style w:type="character" w:customStyle="1" w:styleId="WW8Num1z2">
    <w:name w:val="WW8Num1z2"/>
    <w:qFormat/>
    <w:rsid w:val="00F961DF"/>
  </w:style>
  <w:style w:type="character" w:customStyle="1" w:styleId="WW8Num1z3">
    <w:name w:val="WW8Num1z3"/>
    <w:qFormat/>
    <w:rsid w:val="00F961DF"/>
  </w:style>
  <w:style w:type="character" w:customStyle="1" w:styleId="WW8Num1z4">
    <w:name w:val="WW8Num1z4"/>
    <w:qFormat/>
    <w:rsid w:val="00F961DF"/>
  </w:style>
  <w:style w:type="character" w:customStyle="1" w:styleId="WW8Num1z5">
    <w:name w:val="WW8Num1z5"/>
    <w:qFormat/>
    <w:rsid w:val="00F961DF"/>
  </w:style>
  <w:style w:type="character" w:customStyle="1" w:styleId="WW8Num1z6">
    <w:name w:val="WW8Num1z6"/>
    <w:qFormat/>
    <w:rsid w:val="00F961DF"/>
  </w:style>
  <w:style w:type="character" w:customStyle="1" w:styleId="WW8Num1z7">
    <w:name w:val="WW8Num1z7"/>
    <w:qFormat/>
    <w:rsid w:val="00F961DF"/>
  </w:style>
  <w:style w:type="character" w:customStyle="1" w:styleId="WW8Num1z8">
    <w:name w:val="WW8Num1z8"/>
    <w:qFormat/>
    <w:rsid w:val="00F961DF"/>
  </w:style>
  <w:style w:type="character" w:styleId="Refdecomentrio">
    <w:name w:val="annotation reference"/>
    <w:qFormat/>
    <w:rsid w:val="00F961DF"/>
    <w:rPr>
      <w:sz w:val="16"/>
      <w:szCs w:val="16"/>
    </w:rPr>
  </w:style>
  <w:style w:type="character" w:customStyle="1" w:styleId="TextodecomentrioChar">
    <w:name w:val="Texto de comentário Char"/>
    <w:qFormat/>
    <w:rsid w:val="00F961DF"/>
    <w:rPr>
      <w:lang w:val="pt-BR"/>
    </w:rPr>
  </w:style>
  <w:style w:type="character" w:customStyle="1" w:styleId="AssuntodocomentrioChar">
    <w:name w:val="Assunto do comentário Char"/>
    <w:qFormat/>
    <w:rsid w:val="00F961DF"/>
    <w:rPr>
      <w:b/>
      <w:bCs/>
      <w:lang w:val="pt-BR"/>
    </w:rPr>
  </w:style>
  <w:style w:type="character" w:customStyle="1" w:styleId="TextodebaloChar">
    <w:name w:val="Texto de balão Char"/>
    <w:qFormat/>
    <w:rsid w:val="00F961DF"/>
    <w:rPr>
      <w:rFonts w:ascii="Segoe UI" w:hAnsi="Segoe UI" w:cs="Segoe UI"/>
      <w:sz w:val="18"/>
      <w:szCs w:val="18"/>
      <w:lang w:val="pt-BR"/>
    </w:rPr>
  </w:style>
  <w:style w:type="character" w:customStyle="1" w:styleId="Ttulo1Char">
    <w:name w:val="Título 1 Char"/>
    <w:qFormat/>
    <w:rsid w:val="00F961DF"/>
    <w:rPr>
      <w:rFonts w:ascii="Times New Roman" w:eastAsia="Times New Roman" w:hAnsi="Times New Roman" w:cs="Times New Roman"/>
      <w:sz w:val="32"/>
      <w:lang w:val="pt-BR"/>
    </w:rPr>
  </w:style>
  <w:style w:type="character" w:customStyle="1" w:styleId="CorpodetextoChar">
    <w:name w:val="Corpo de texto Char"/>
    <w:qFormat/>
    <w:rsid w:val="00F961DF"/>
    <w:rPr>
      <w:rFonts w:ascii="Times New Roman" w:eastAsia="Times New Roman" w:hAnsi="Times New Roman" w:cs="Times New Roman"/>
      <w:lang w:val="pt-BR"/>
    </w:rPr>
  </w:style>
  <w:style w:type="character" w:customStyle="1" w:styleId="TextodenotaderodapChar">
    <w:name w:val="Texto de nota de rodapé Char"/>
    <w:qFormat/>
    <w:rsid w:val="00F961DF"/>
    <w:rPr>
      <w:lang w:val="pt-BR"/>
    </w:rPr>
  </w:style>
  <w:style w:type="character" w:customStyle="1" w:styleId="Caracteresdanotaderodap">
    <w:name w:val="Caracteres da nota de rodapé"/>
    <w:qFormat/>
    <w:rsid w:val="00F961DF"/>
    <w:rPr>
      <w:vertAlign w:val="superscript"/>
    </w:rPr>
  </w:style>
  <w:style w:type="paragraph" w:styleId="Ttulo">
    <w:name w:val="Title"/>
    <w:basedOn w:val="Normal"/>
    <w:next w:val="Corpodotexto"/>
    <w:qFormat/>
    <w:rsid w:val="00F961DF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F961DF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otexto"/>
    <w:rsid w:val="00F961DF"/>
    <w:rPr>
      <w:rFonts w:cs="FreeSans"/>
    </w:rPr>
  </w:style>
  <w:style w:type="paragraph" w:styleId="Legenda">
    <w:name w:val="caption"/>
    <w:basedOn w:val="Normal"/>
    <w:rsid w:val="00F961D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F961DF"/>
    <w:pPr>
      <w:suppressLineNumbers/>
    </w:pPr>
    <w:rPr>
      <w:rFonts w:cs="FreeSans"/>
    </w:rPr>
  </w:style>
  <w:style w:type="paragraph" w:styleId="Textodecomentrio">
    <w:name w:val="annotation text"/>
    <w:basedOn w:val="Normal"/>
    <w:qFormat/>
    <w:rsid w:val="00F961D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qFormat/>
    <w:rsid w:val="00F961DF"/>
    <w:rPr>
      <w:b/>
      <w:bCs/>
    </w:rPr>
  </w:style>
  <w:style w:type="paragraph" w:styleId="Textodebalo">
    <w:name w:val="Balloon Text"/>
    <w:basedOn w:val="Normal"/>
    <w:qFormat/>
    <w:rsid w:val="00F961D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Notaderodap">
    <w:name w:val="Nota de rodapé"/>
    <w:basedOn w:val="Normal"/>
    <w:rsid w:val="00F961DF"/>
    <w:rPr>
      <w:sz w:val="20"/>
      <w:szCs w:val="20"/>
    </w:rPr>
  </w:style>
  <w:style w:type="numbering" w:customStyle="1" w:styleId="WW8Num1">
    <w:name w:val="WW8Num1"/>
    <w:rsid w:val="00F961DF"/>
  </w:style>
  <w:style w:type="paragraph" w:styleId="Cabealho">
    <w:name w:val="header"/>
    <w:basedOn w:val="Normal"/>
    <w:link w:val="CabealhoChar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Rodap">
    <w:name w:val="footer"/>
    <w:basedOn w:val="Normal"/>
    <w:link w:val="RodapChar"/>
    <w:uiPriority w:val="99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PargrafodaLista">
    <w:name w:val="List Paragraph"/>
    <w:basedOn w:val="Normal"/>
    <w:uiPriority w:val="34"/>
    <w:qFormat/>
    <w:rsid w:val="000A0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97A68-FE9D-462F-8A85-2BE981FE0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3057</TotalTime>
  <Pages>4</Pages>
  <Words>905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Genivaldo</dc:creator>
  <cp:keywords/>
  <dc:description/>
  <cp:lastModifiedBy>Fabio Iser</cp:lastModifiedBy>
  <cp:revision>29</cp:revision>
  <cp:lastPrinted>2017-10-27T12:49:00Z</cp:lastPrinted>
  <dcterms:created xsi:type="dcterms:W3CDTF">2016-12-06T23:43:00Z</dcterms:created>
  <dcterms:modified xsi:type="dcterms:W3CDTF">2017-10-27T12:59:00Z</dcterms:modified>
  <dc:language>pt-BR</dc:language>
</cp:coreProperties>
</file>