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D6C" w:rsidRDefault="00813BCB">
      <w:pPr>
        <w:spacing w:before="74"/>
        <w:ind w:left="2029" w:right="2078" w:firstLine="1414"/>
        <w:rPr>
          <w:b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6092190</wp:posOffset>
            </wp:positionH>
            <wp:positionV relativeFrom="paragraph">
              <wp:posOffset>8101</wp:posOffset>
            </wp:positionV>
            <wp:extent cx="8001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27151</wp:posOffset>
            </wp:positionV>
            <wp:extent cx="800100" cy="6754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ESTADO DE MATO GROSSO SECRETARIA DE ESTADO DE CIÊNCIA E TECNOLOGIA</w:t>
      </w:r>
    </w:p>
    <w:p w:rsidR="00845D6C" w:rsidRDefault="00C9209B">
      <w:pPr>
        <w:spacing w:before="1"/>
        <w:ind w:left="2806" w:right="2430" w:hanging="420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398780</wp:posOffset>
                </wp:positionV>
                <wp:extent cx="615823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BFB8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1.4pt" to="540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9XHgIAAEI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  <w:r w:rsidR="00813BCB">
        <w:rPr>
          <w:b/>
        </w:rPr>
        <w:t>UNIVERSIDADE DO ESTADO DE MATO GROSSO CONSELHO UNIVERSITÁRIO – CONSUNI</w:t>
      </w:r>
    </w:p>
    <w:p w:rsidR="00845D6C" w:rsidRDefault="00813BCB">
      <w:pPr>
        <w:spacing w:before="172"/>
        <w:ind w:left="2065" w:right="2127"/>
        <w:jc w:val="center"/>
        <w:rPr>
          <w:b/>
          <w:sz w:val="32"/>
        </w:rPr>
      </w:pPr>
      <w:r>
        <w:rPr>
          <w:b/>
          <w:sz w:val="32"/>
        </w:rPr>
        <w:t xml:space="preserve">RESOLUÇÃO Nº </w:t>
      </w:r>
      <w:r w:rsidR="00F4616E">
        <w:rPr>
          <w:b/>
          <w:sz w:val="32"/>
        </w:rPr>
        <w:t>xxx</w:t>
      </w:r>
      <w:r>
        <w:rPr>
          <w:b/>
          <w:sz w:val="32"/>
        </w:rPr>
        <w:t>/20</w:t>
      </w:r>
      <w:r w:rsidR="00F4616E">
        <w:rPr>
          <w:b/>
          <w:sz w:val="32"/>
        </w:rPr>
        <w:t>20</w:t>
      </w:r>
      <w:r>
        <w:rPr>
          <w:b/>
          <w:sz w:val="32"/>
        </w:rPr>
        <w:t xml:space="preserve"> – CONSUNI</w:t>
      </w:r>
    </w:p>
    <w:p w:rsidR="00845D6C" w:rsidRDefault="00845D6C">
      <w:pPr>
        <w:pStyle w:val="Corpodetexto"/>
        <w:spacing w:before="11"/>
        <w:rPr>
          <w:b/>
          <w:sz w:val="15"/>
        </w:rPr>
      </w:pPr>
    </w:p>
    <w:p w:rsidR="00813BCB" w:rsidRDefault="00813BCB" w:rsidP="00813BCB">
      <w:pPr>
        <w:pStyle w:val="Corpodetexto"/>
        <w:ind w:left="4962"/>
        <w:jc w:val="both"/>
      </w:pPr>
    </w:p>
    <w:p w:rsidR="00813BCB" w:rsidRDefault="00813BCB" w:rsidP="00813BCB">
      <w:pPr>
        <w:pStyle w:val="Corpodetexto"/>
        <w:ind w:left="4962"/>
        <w:jc w:val="both"/>
      </w:pPr>
    </w:p>
    <w:p w:rsidR="00845D6C" w:rsidRDefault="00813BCB" w:rsidP="00813BCB">
      <w:pPr>
        <w:pStyle w:val="Corpodetexto"/>
        <w:ind w:left="4962"/>
        <w:jc w:val="both"/>
      </w:pPr>
      <w:r w:rsidRPr="00813BCB">
        <w:t>Define e regulamenta a Câmara de Extensão da Pró-reitora de Extensão e Cultura da Universidade do Estado de Mato Grosso.</w:t>
      </w:r>
    </w:p>
    <w:p w:rsidR="00813BCB" w:rsidRDefault="00813BCB" w:rsidP="00E835A5">
      <w:pPr>
        <w:pStyle w:val="Corpodetexto"/>
        <w:ind w:right="47" w:firstLine="1701"/>
        <w:jc w:val="both"/>
      </w:pPr>
    </w:p>
    <w:p w:rsidR="00813BCB" w:rsidRDefault="00813BCB" w:rsidP="00E835A5">
      <w:pPr>
        <w:pStyle w:val="Corpodetexto"/>
        <w:ind w:right="47" w:firstLine="1701"/>
        <w:jc w:val="both"/>
      </w:pPr>
    </w:p>
    <w:p w:rsidR="00845D6C" w:rsidRDefault="00813BCB" w:rsidP="00E835A5">
      <w:pPr>
        <w:pStyle w:val="Corpodetexto"/>
        <w:ind w:right="47" w:firstLine="1701"/>
        <w:jc w:val="both"/>
      </w:pPr>
      <w:r>
        <w:t xml:space="preserve">A Presidente do Conselho Universitário – CONSUNI, da Universidade do Estado de Mato Grosso – UNEMAT, no uso de suas atribuições legais, considerando o Processo nº </w:t>
      </w:r>
      <w:r w:rsidR="00F4616E" w:rsidRPr="00F4616E">
        <w:rPr>
          <w:color w:val="FF0000"/>
        </w:rPr>
        <w:t>xxxx</w:t>
      </w:r>
      <w:r>
        <w:t>/20</w:t>
      </w:r>
      <w:r w:rsidR="00F4616E">
        <w:t>20</w:t>
      </w:r>
      <w:r w:rsidR="00E835A5">
        <w:t xml:space="preserve"> PROEC</w:t>
      </w:r>
      <w:r>
        <w:t xml:space="preserve">, Resolução nº </w:t>
      </w:r>
      <w:r w:rsidR="00E835A5">
        <w:t>03</w:t>
      </w:r>
      <w:r>
        <w:t>6</w:t>
      </w:r>
      <w:r w:rsidR="00E835A5">
        <w:t>/2020</w:t>
      </w:r>
      <w:r>
        <w:t xml:space="preserve">-CONEPE, Parecer da Câmara </w:t>
      </w:r>
      <w:r w:rsidR="00E835A5">
        <w:t>Setorial de Legislação</w:t>
      </w:r>
      <w:r>
        <w:t xml:space="preserve">, Parecer nº </w:t>
      </w:r>
      <w:r w:rsidR="00E835A5" w:rsidRPr="00E835A5">
        <w:rPr>
          <w:color w:val="FF0000"/>
        </w:rPr>
        <w:t>xxx</w:t>
      </w:r>
      <w:r>
        <w:t>/20</w:t>
      </w:r>
      <w:r w:rsidR="00E835A5">
        <w:t>20</w:t>
      </w:r>
      <w:r>
        <w:t xml:space="preserve">-CONSUNI e a decisão do Conselho tomada na 1ª Sessão Ordinária realizada nos dias </w:t>
      </w:r>
      <w:r w:rsidR="00E835A5" w:rsidRPr="00D10478">
        <w:rPr>
          <w:color w:val="FF0000"/>
        </w:rPr>
        <w:t>xxx</w:t>
      </w:r>
      <w:r>
        <w:t xml:space="preserve"> </w:t>
      </w:r>
      <w:r w:rsidR="00E835A5">
        <w:t>de agosto de 2020</w:t>
      </w:r>
    </w:p>
    <w:p w:rsidR="00845D6C" w:rsidRDefault="00845D6C" w:rsidP="00E835A5">
      <w:pPr>
        <w:pStyle w:val="Corpodetexto"/>
        <w:spacing w:before="1"/>
        <w:ind w:firstLine="1701"/>
      </w:pPr>
    </w:p>
    <w:p w:rsidR="00813BCB" w:rsidRDefault="00813BCB" w:rsidP="00E835A5">
      <w:pPr>
        <w:pStyle w:val="Corpodetexto"/>
        <w:spacing w:before="1"/>
        <w:ind w:firstLine="1701"/>
      </w:pPr>
    </w:p>
    <w:p w:rsidR="00845D6C" w:rsidRDefault="00813BCB" w:rsidP="00E835A5">
      <w:pPr>
        <w:pStyle w:val="Corpodetexto"/>
        <w:ind w:left="1834" w:firstLine="1701"/>
      </w:pPr>
      <w:r>
        <w:t>RESOLVE:</w:t>
      </w:r>
    </w:p>
    <w:p w:rsidR="00845D6C" w:rsidRDefault="00845D6C" w:rsidP="00E835A5">
      <w:pPr>
        <w:pStyle w:val="Corpodetexto"/>
        <w:ind w:firstLine="1701"/>
      </w:pPr>
    </w:p>
    <w:p w:rsidR="00845D6C" w:rsidRPr="00D10478" w:rsidRDefault="00813BCB" w:rsidP="00D10478">
      <w:pPr>
        <w:pStyle w:val="Corpodetexto"/>
        <w:ind w:right="47" w:firstLine="1569"/>
        <w:jc w:val="both"/>
      </w:pPr>
      <w:r>
        <w:rPr>
          <w:b/>
        </w:rPr>
        <w:t xml:space="preserve">Art. 1º </w:t>
      </w:r>
      <w:r>
        <w:t>A Câmara de Extensão é uma instância</w:t>
      </w:r>
      <w:r>
        <w:rPr>
          <w:color w:val="FF0000"/>
        </w:rPr>
        <w:t xml:space="preserve"> </w:t>
      </w:r>
      <w:r>
        <w:t xml:space="preserve">consultiva das políticas de ações de extensão e cultura, composta por um representante de cada Campus da Universidade visando garantir as especificidades dos </w:t>
      </w:r>
      <w:r>
        <w:rPr>
          <w:i/>
        </w:rPr>
        <w:t>campi</w:t>
      </w:r>
      <w:r>
        <w:t>.</w:t>
      </w:r>
    </w:p>
    <w:p w:rsidR="00845D6C" w:rsidRDefault="00845D6C" w:rsidP="00E835A5">
      <w:pPr>
        <w:pStyle w:val="Corpodetexto"/>
        <w:spacing w:before="11"/>
        <w:ind w:firstLine="1701"/>
        <w:rPr>
          <w:sz w:val="23"/>
        </w:rPr>
      </w:pPr>
    </w:p>
    <w:p w:rsidR="00813BCB" w:rsidRDefault="00813BCB" w:rsidP="00E835A5">
      <w:pPr>
        <w:pStyle w:val="Corpodetexto"/>
        <w:ind w:firstLine="1701"/>
        <w:rPr>
          <w:b/>
        </w:rPr>
      </w:pPr>
    </w:p>
    <w:p w:rsidR="00F4616E" w:rsidRDefault="00813BCB" w:rsidP="00E835A5">
      <w:pPr>
        <w:pStyle w:val="Corpodetexto"/>
        <w:ind w:firstLine="1701"/>
      </w:pPr>
      <w:r>
        <w:rPr>
          <w:b/>
        </w:rPr>
        <w:t xml:space="preserve">Art. </w:t>
      </w:r>
      <w:r w:rsidR="00E835A5">
        <w:rPr>
          <w:b/>
        </w:rPr>
        <w:t>2</w:t>
      </w:r>
      <w:r>
        <w:rPr>
          <w:b/>
        </w:rPr>
        <w:t xml:space="preserve">º </w:t>
      </w:r>
      <w:r>
        <w:t xml:space="preserve">Revogam-se </w:t>
      </w:r>
      <w:r w:rsidR="00E835A5">
        <w:t xml:space="preserve">   </w:t>
      </w:r>
      <w:r>
        <w:t>as</w:t>
      </w:r>
      <w:r w:rsidR="00E835A5">
        <w:t xml:space="preserve">   </w:t>
      </w:r>
      <w:r>
        <w:t xml:space="preserve"> disposições</w:t>
      </w:r>
      <w:r w:rsidR="00E835A5">
        <w:t xml:space="preserve">   </w:t>
      </w:r>
      <w:r>
        <w:t xml:space="preserve"> em</w:t>
      </w:r>
      <w:r w:rsidR="00E835A5">
        <w:t xml:space="preserve">   </w:t>
      </w:r>
      <w:r>
        <w:t xml:space="preserve"> contrário</w:t>
      </w:r>
      <w:r w:rsidR="00F4616E">
        <w:t xml:space="preserve"> </w:t>
      </w:r>
      <w:r w:rsidR="00E835A5">
        <w:t xml:space="preserve">   </w:t>
      </w:r>
      <w:r w:rsidR="00F4616E">
        <w:t>e</w:t>
      </w:r>
      <w:r w:rsidR="00E835A5">
        <w:t xml:space="preserve">  </w:t>
      </w:r>
      <w:r w:rsidR="00F4616E">
        <w:t xml:space="preserve"> em </w:t>
      </w:r>
      <w:r w:rsidR="00E835A5">
        <w:t xml:space="preserve"> </w:t>
      </w:r>
      <w:r w:rsidR="00F4616E">
        <w:t>especial</w:t>
      </w:r>
      <w:r w:rsidR="00E835A5">
        <w:t xml:space="preserve"> </w:t>
      </w:r>
      <w:r w:rsidR="00F4616E">
        <w:t>a</w:t>
      </w:r>
      <w:r>
        <w:t xml:space="preserve"> R</w:t>
      </w:r>
      <w:r w:rsidR="00E835A5">
        <w:t>esoluç</w:t>
      </w:r>
      <w:r>
        <w:t>ão 097/2015 - Consuni</w:t>
      </w:r>
    </w:p>
    <w:p w:rsidR="00845D6C" w:rsidRDefault="00845D6C">
      <w:pPr>
        <w:pStyle w:val="Corpodetexto"/>
        <w:rPr>
          <w:sz w:val="16"/>
        </w:rPr>
      </w:pPr>
    </w:p>
    <w:p w:rsidR="00F4616E" w:rsidRDefault="00F4616E">
      <w:pPr>
        <w:pStyle w:val="Corpodetexto"/>
        <w:spacing w:before="92"/>
        <w:ind w:left="1834"/>
      </w:pPr>
    </w:p>
    <w:p w:rsidR="00845D6C" w:rsidRDefault="00813BCB" w:rsidP="00D10478">
      <w:pPr>
        <w:pStyle w:val="Corpodetexto"/>
        <w:spacing w:before="92"/>
        <w:ind w:left="1701"/>
        <w:jc w:val="both"/>
      </w:pPr>
      <w:r>
        <w:t xml:space="preserve">Sala das Sessões do Conselho Universitário, em Cáceres/MT, </w:t>
      </w:r>
      <w:r w:rsidR="00E835A5">
        <w:t>xx</w:t>
      </w:r>
      <w:r>
        <w:t xml:space="preserve"> de</w:t>
      </w:r>
      <w:r w:rsidR="00E835A5">
        <w:t xml:space="preserve"> agosto</w:t>
      </w:r>
    </w:p>
    <w:p w:rsidR="00845D6C" w:rsidRDefault="00E835A5" w:rsidP="00E835A5">
      <w:pPr>
        <w:pStyle w:val="Corpodetexto"/>
        <w:jc w:val="both"/>
      </w:pPr>
      <w:r>
        <w:t>de 2020</w:t>
      </w:r>
      <w:r w:rsidR="00813BCB">
        <w:t>.</w:t>
      </w:r>
    </w:p>
    <w:p w:rsidR="00845D6C" w:rsidRDefault="00845D6C">
      <w:pPr>
        <w:pStyle w:val="Corpodetexto"/>
        <w:rPr>
          <w:sz w:val="20"/>
        </w:rPr>
      </w:pPr>
    </w:p>
    <w:p w:rsidR="00845D6C" w:rsidRDefault="00845D6C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813BCB" w:rsidRDefault="00813BCB">
      <w:pPr>
        <w:pStyle w:val="Corpodetexto"/>
        <w:rPr>
          <w:sz w:val="20"/>
        </w:rPr>
      </w:pPr>
    </w:p>
    <w:p w:rsidR="00F4616E" w:rsidRDefault="00F4616E">
      <w:pPr>
        <w:pStyle w:val="Corpodetexto"/>
        <w:spacing w:before="5"/>
        <w:rPr>
          <w:sz w:val="28"/>
        </w:rPr>
      </w:pPr>
    </w:p>
    <w:p w:rsidR="00F4616E" w:rsidRDefault="00F4616E">
      <w:pPr>
        <w:pStyle w:val="Corpodetexto"/>
        <w:spacing w:before="5"/>
        <w:rPr>
          <w:sz w:val="28"/>
        </w:rPr>
      </w:pPr>
    </w:p>
    <w:p w:rsidR="00F4616E" w:rsidRDefault="00813BCB" w:rsidP="00813BCB">
      <w:pPr>
        <w:pStyle w:val="Corpodetexto"/>
        <w:spacing w:before="5"/>
        <w:jc w:val="center"/>
        <w:rPr>
          <w:b/>
          <w:i/>
        </w:rPr>
      </w:pPr>
      <w:r w:rsidRPr="00813BCB">
        <w:rPr>
          <w:b/>
          <w:i/>
        </w:rPr>
        <w:t>Prof. Dr. Rodrigo Bruno Zanin</w:t>
      </w:r>
    </w:p>
    <w:p w:rsidR="00813BCB" w:rsidRPr="00813BCB" w:rsidRDefault="00813BCB" w:rsidP="00813BCB">
      <w:pPr>
        <w:pStyle w:val="Corpodetexto"/>
        <w:spacing w:before="5"/>
        <w:jc w:val="center"/>
      </w:pPr>
      <w:r w:rsidRPr="00813BCB">
        <w:t>Presidente do CONSUNI</w:t>
      </w:r>
    </w:p>
    <w:p w:rsidR="00F4616E" w:rsidRDefault="00F4616E">
      <w:pPr>
        <w:pStyle w:val="Corpodetexto"/>
        <w:spacing w:before="5"/>
        <w:rPr>
          <w:sz w:val="28"/>
        </w:rPr>
      </w:pPr>
    </w:p>
    <w:p w:rsidR="00845D6C" w:rsidRDefault="00C9209B">
      <w:pPr>
        <w:pStyle w:val="Corpodetexto"/>
        <w:spacing w:before="5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246380</wp:posOffset>
                </wp:positionV>
                <wp:extent cx="61582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FFF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4pt" to="540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GpHgIAAEIEAAAOAAAAZHJzL2Uyb0RvYy54bWysU02P2yAQvVfqf0C+J/6IN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:rsidR="00F4616E" w:rsidRDefault="00F4616E">
      <w:pPr>
        <w:tabs>
          <w:tab w:val="left" w:pos="8604"/>
        </w:tabs>
        <w:spacing w:line="194" w:lineRule="exact"/>
        <w:ind w:left="132"/>
        <w:rPr>
          <w:b/>
          <w:sz w:val="18"/>
        </w:rPr>
      </w:pPr>
    </w:p>
    <w:p w:rsidR="00845D6C" w:rsidRDefault="00813BCB">
      <w:pPr>
        <w:tabs>
          <w:tab w:val="left" w:pos="8604"/>
        </w:tabs>
        <w:spacing w:line="194" w:lineRule="exact"/>
        <w:ind w:left="132"/>
        <w:rPr>
          <w:b/>
          <w:sz w:val="18"/>
        </w:rPr>
      </w:pPr>
      <w:r>
        <w:rPr>
          <w:b/>
          <w:sz w:val="18"/>
        </w:rPr>
        <w:t xml:space="preserve">Resolução nº </w:t>
      </w:r>
      <w:r w:rsidR="00F4616E">
        <w:rPr>
          <w:b/>
          <w:sz w:val="18"/>
        </w:rPr>
        <w:t>xxx/2020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CONSUNI</w:t>
      </w:r>
      <w:r>
        <w:rPr>
          <w:b/>
          <w:sz w:val="18"/>
        </w:rPr>
        <w:tab/>
        <w:t>Página 1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</w:p>
    <w:sectPr w:rsidR="00845D6C">
      <w:type w:val="continuous"/>
      <w:pgSz w:w="11910" w:h="16850"/>
      <w:pgMar w:top="64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6C"/>
    <w:rsid w:val="004570E0"/>
    <w:rsid w:val="00813BCB"/>
    <w:rsid w:val="00845D6C"/>
    <w:rsid w:val="00C9209B"/>
    <w:rsid w:val="00D10478"/>
    <w:rsid w:val="00E835A5"/>
    <w:rsid w:val="00F4616E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A103-3846-4296-AFC5-8FF5BE8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920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09B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ANDERLUCI DOS SANTOS ZANETTI PIRES DA SILVA</cp:lastModifiedBy>
  <cp:revision>2</cp:revision>
  <cp:lastPrinted>2020-08-03T13:32:00Z</cp:lastPrinted>
  <dcterms:created xsi:type="dcterms:W3CDTF">2020-08-06T15:51:00Z</dcterms:created>
  <dcterms:modified xsi:type="dcterms:W3CDTF">2020-08-06T15:51:00Z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2020-08-03T00:00:00Z</vt:filetime>
  </property>
</Properties>
</file>