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85C265A" w14:textId="77777777" w:rsidR="00F85404" w:rsidRDefault="00F85404" w:rsidP="00F8540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1238182D" w14:textId="403FED43" w:rsidR="00F85404" w:rsidRPr="00F35D74" w:rsidRDefault="00F85404" w:rsidP="00F8540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F35D74">
        <w:rPr>
          <w:rFonts w:ascii="Calibri" w:eastAsia="Times New Roman" w:hAnsi="Calibri" w:cs="Arial"/>
          <w:b/>
          <w:sz w:val="28"/>
          <w:szCs w:val="28"/>
          <w:lang w:eastAsia="ar-SA"/>
        </w:rPr>
        <w:t>CALENDÁRIO ANUAL DE REUNIÕES ORDINÁRIAS DA CEUA</w:t>
      </w:r>
      <w:r w:rsidR="00B0085E" w:rsidRPr="00F35D74">
        <w:rPr>
          <w:rFonts w:ascii="Calibri" w:eastAsia="Times New Roman" w:hAnsi="Calibri" w:cs="Arial"/>
          <w:b/>
          <w:sz w:val="28"/>
          <w:szCs w:val="28"/>
          <w:lang w:eastAsia="ar-SA"/>
        </w:rPr>
        <w:t>/</w:t>
      </w:r>
      <w:r w:rsidR="00E42F29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</w:t>
      </w:r>
      <w:r w:rsidR="00B0085E" w:rsidRPr="00F35D74">
        <w:rPr>
          <w:rFonts w:ascii="Calibri" w:eastAsia="Times New Roman" w:hAnsi="Calibri" w:cs="Arial"/>
          <w:b/>
          <w:sz w:val="28"/>
          <w:szCs w:val="28"/>
          <w:lang w:eastAsia="ar-SA"/>
        </w:rPr>
        <w:t>202</w:t>
      </w:r>
      <w:r w:rsidR="00E42F29">
        <w:rPr>
          <w:rFonts w:ascii="Calibri" w:eastAsia="Times New Roman" w:hAnsi="Calibri" w:cs="Arial"/>
          <w:b/>
          <w:sz w:val="28"/>
          <w:szCs w:val="28"/>
          <w:lang w:eastAsia="ar-SA"/>
        </w:rPr>
        <w:t>1</w:t>
      </w:r>
    </w:p>
    <w:p w14:paraId="0D0422C9" w14:textId="77777777" w:rsidR="003441E2" w:rsidRPr="00F35D74" w:rsidRDefault="003441E2" w:rsidP="00F8540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14:paraId="72B7217A" w14:textId="77777777" w:rsidR="00F85404" w:rsidRPr="00F35D74" w:rsidRDefault="00F85404" w:rsidP="00F8540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  <w:lang w:eastAsia="ar-SA"/>
        </w:rPr>
      </w:pPr>
    </w:p>
    <w:tbl>
      <w:tblPr>
        <w:tblStyle w:val="Tabelacomgrade"/>
        <w:tblW w:w="9215" w:type="dxa"/>
        <w:tblInd w:w="-318" w:type="dxa"/>
        <w:tblLook w:val="04A0" w:firstRow="1" w:lastRow="0" w:firstColumn="1" w:lastColumn="0" w:noHBand="0" w:noVBand="1"/>
      </w:tblPr>
      <w:tblGrid>
        <w:gridCol w:w="2789"/>
        <w:gridCol w:w="1512"/>
        <w:gridCol w:w="1930"/>
        <w:gridCol w:w="2984"/>
      </w:tblGrid>
      <w:tr w:rsidR="009E0463" w:rsidRPr="00F35D74" w14:paraId="188523AF" w14:textId="77777777" w:rsidTr="00E42F29">
        <w:tc>
          <w:tcPr>
            <w:tcW w:w="2699" w:type="dxa"/>
          </w:tcPr>
          <w:p w14:paraId="768C48D1" w14:textId="77777777"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  <w:t>MÊS</w:t>
            </w:r>
          </w:p>
        </w:tc>
        <w:tc>
          <w:tcPr>
            <w:tcW w:w="0" w:type="auto"/>
          </w:tcPr>
          <w:p w14:paraId="7ED271BC" w14:textId="77777777"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  <w:t>DIA</w:t>
            </w:r>
          </w:p>
        </w:tc>
        <w:tc>
          <w:tcPr>
            <w:tcW w:w="0" w:type="auto"/>
          </w:tcPr>
          <w:p w14:paraId="6A622438" w14:textId="77777777"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  <w:t>DIA DA SEMANA</w:t>
            </w:r>
          </w:p>
          <w:p w14:paraId="521459F9" w14:textId="77777777"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</w:tcPr>
          <w:p w14:paraId="71CC994B" w14:textId="77777777"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  <w:t>EXTRAORDINÁRIAS</w:t>
            </w:r>
          </w:p>
          <w:p w14:paraId="5121CB68" w14:textId="77777777"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  <w:t xml:space="preserve">Observações  </w:t>
            </w:r>
          </w:p>
        </w:tc>
      </w:tr>
      <w:tr w:rsidR="009E0463" w:rsidRPr="00F35D74" w14:paraId="23A4B9DE" w14:textId="77777777" w:rsidTr="00E42F29">
        <w:tc>
          <w:tcPr>
            <w:tcW w:w="2699" w:type="dxa"/>
          </w:tcPr>
          <w:p w14:paraId="46B6AE51" w14:textId="77777777"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Arial"/>
                <w:iCs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sz w:val="24"/>
                <w:szCs w:val="28"/>
                <w:lang w:eastAsia="ar-SA"/>
              </w:rPr>
              <w:t>JANEIRO</w:t>
            </w:r>
          </w:p>
        </w:tc>
        <w:tc>
          <w:tcPr>
            <w:tcW w:w="0" w:type="auto"/>
          </w:tcPr>
          <w:p w14:paraId="694A26AD" w14:textId="0C4D4A57" w:rsidR="009E0463" w:rsidRPr="00F35D74" w:rsidRDefault="00E42F29" w:rsidP="00CA532D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Cs w:val="24"/>
                <w:lang w:eastAsia="ar-SA"/>
              </w:rPr>
              <w:t>12</w:t>
            </w:r>
            <w:r w:rsidR="009E0463" w:rsidRPr="00F35D74">
              <w:rPr>
                <w:rFonts w:ascii="Calibri" w:eastAsia="Times New Roman" w:hAnsi="Calibri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14:paraId="5CBA9F1A" w14:textId="77777777" w:rsidR="009E0463" w:rsidRPr="00F35D74" w:rsidRDefault="00F35D74" w:rsidP="00F35D74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84" w:type="dxa"/>
          </w:tcPr>
          <w:p w14:paraId="7E7683A1" w14:textId="77777777" w:rsidR="009E0463" w:rsidRPr="00F35D74" w:rsidRDefault="00F35D74" w:rsidP="00CA532D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2F29" w:rsidRPr="00F35D74" w14:paraId="5461201C" w14:textId="77777777" w:rsidTr="00E42F29">
        <w:tc>
          <w:tcPr>
            <w:tcW w:w="2699" w:type="dxa"/>
          </w:tcPr>
          <w:p w14:paraId="017B2F3A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FEVEREIRO</w:t>
            </w:r>
          </w:p>
        </w:tc>
        <w:tc>
          <w:tcPr>
            <w:tcW w:w="0" w:type="auto"/>
          </w:tcPr>
          <w:p w14:paraId="6DCF72AC" w14:textId="32B9205C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Cs w:val="24"/>
                <w:lang w:eastAsia="ar-SA"/>
              </w:rPr>
              <w:t xml:space="preserve">FACULTATIVO </w:t>
            </w:r>
          </w:p>
        </w:tc>
        <w:tc>
          <w:tcPr>
            <w:tcW w:w="0" w:type="auto"/>
          </w:tcPr>
          <w:p w14:paraId="4A6F2FF0" w14:textId="6974A2A9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</w:p>
        </w:tc>
        <w:tc>
          <w:tcPr>
            <w:tcW w:w="2984" w:type="dxa"/>
          </w:tcPr>
          <w:p w14:paraId="268EEE85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6409128D" w14:textId="77777777" w:rsidTr="00E42F29">
        <w:tc>
          <w:tcPr>
            <w:tcW w:w="2699" w:type="dxa"/>
          </w:tcPr>
          <w:p w14:paraId="2D19AA10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MARÇO</w:t>
            </w:r>
          </w:p>
        </w:tc>
        <w:tc>
          <w:tcPr>
            <w:tcW w:w="0" w:type="auto"/>
          </w:tcPr>
          <w:p w14:paraId="4C9E0420" w14:textId="72681328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0" w:type="auto"/>
          </w:tcPr>
          <w:p w14:paraId="65111112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 xml:space="preserve">TERÇA FEIRA </w:t>
            </w:r>
          </w:p>
        </w:tc>
        <w:tc>
          <w:tcPr>
            <w:tcW w:w="2984" w:type="dxa"/>
          </w:tcPr>
          <w:p w14:paraId="5AC8CA63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5ED755C7" w14:textId="77777777" w:rsidTr="00E42F29">
        <w:tc>
          <w:tcPr>
            <w:tcW w:w="2699" w:type="dxa"/>
          </w:tcPr>
          <w:p w14:paraId="4B199C37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ABRIL</w:t>
            </w:r>
          </w:p>
        </w:tc>
        <w:tc>
          <w:tcPr>
            <w:tcW w:w="0" w:type="auto"/>
          </w:tcPr>
          <w:p w14:paraId="308AC086" w14:textId="182DFE4F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14:paraId="5608A6A6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14:paraId="24EE2392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5C939C64" w14:textId="77777777" w:rsidTr="00E42F29">
        <w:tc>
          <w:tcPr>
            <w:tcW w:w="2699" w:type="dxa"/>
          </w:tcPr>
          <w:p w14:paraId="0602A6E9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sz w:val="24"/>
                <w:szCs w:val="28"/>
                <w:lang w:eastAsia="ar-SA"/>
              </w:rPr>
              <w:t>MAIO</w:t>
            </w:r>
          </w:p>
        </w:tc>
        <w:tc>
          <w:tcPr>
            <w:tcW w:w="0" w:type="auto"/>
          </w:tcPr>
          <w:p w14:paraId="2EC9F689" w14:textId="09390A3D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14:paraId="1503C0F6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 xml:space="preserve">TERÇA FEIRA </w:t>
            </w:r>
          </w:p>
        </w:tc>
        <w:tc>
          <w:tcPr>
            <w:tcW w:w="2984" w:type="dxa"/>
          </w:tcPr>
          <w:p w14:paraId="4C0E5304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4C7A31D2" w14:textId="77777777" w:rsidTr="00E42F29">
        <w:tc>
          <w:tcPr>
            <w:tcW w:w="2699" w:type="dxa"/>
          </w:tcPr>
          <w:p w14:paraId="25E37D4C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JUNHO</w:t>
            </w:r>
          </w:p>
        </w:tc>
        <w:tc>
          <w:tcPr>
            <w:tcW w:w="0" w:type="auto"/>
          </w:tcPr>
          <w:p w14:paraId="234AA5B4" w14:textId="2974F4EE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0" w:type="auto"/>
          </w:tcPr>
          <w:p w14:paraId="01C39CBF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14:paraId="48610143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66AAC70D" w14:textId="77777777" w:rsidTr="00E42F29">
        <w:tc>
          <w:tcPr>
            <w:tcW w:w="2699" w:type="dxa"/>
          </w:tcPr>
          <w:p w14:paraId="06D624E7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JULHO</w:t>
            </w:r>
          </w:p>
        </w:tc>
        <w:tc>
          <w:tcPr>
            <w:tcW w:w="0" w:type="auto"/>
          </w:tcPr>
          <w:p w14:paraId="60525CB3" w14:textId="01D7019B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Times New Roman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Cs w:val="24"/>
                <w:lang w:eastAsia="ar-SA"/>
              </w:rPr>
              <w:t>13</w:t>
            </w:r>
          </w:p>
        </w:tc>
        <w:tc>
          <w:tcPr>
            <w:tcW w:w="0" w:type="auto"/>
          </w:tcPr>
          <w:p w14:paraId="52BB345D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14:paraId="72D4BEDB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786EA064" w14:textId="77777777" w:rsidTr="00E42F29">
        <w:tc>
          <w:tcPr>
            <w:tcW w:w="2699" w:type="dxa"/>
          </w:tcPr>
          <w:p w14:paraId="40A3225A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AGOSTO</w:t>
            </w:r>
          </w:p>
        </w:tc>
        <w:tc>
          <w:tcPr>
            <w:tcW w:w="0" w:type="auto"/>
          </w:tcPr>
          <w:p w14:paraId="4D69AE5C" w14:textId="47E148D5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Cs w:val="24"/>
                <w:lang w:eastAsia="ar-SA"/>
              </w:rPr>
              <w:t>FACULTATIVO</w:t>
            </w:r>
          </w:p>
        </w:tc>
        <w:tc>
          <w:tcPr>
            <w:tcW w:w="0" w:type="auto"/>
          </w:tcPr>
          <w:p w14:paraId="6A52ED31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14:paraId="0A624E9D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0529FADB" w14:textId="77777777" w:rsidTr="00E42F29">
        <w:tc>
          <w:tcPr>
            <w:tcW w:w="2699" w:type="dxa"/>
          </w:tcPr>
          <w:p w14:paraId="470C27D8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SETEMBRO</w:t>
            </w:r>
          </w:p>
        </w:tc>
        <w:tc>
          <w:tcPr>
            <w:tcW w:w="0" w:type="auto"/>
          </w:tcPr>
          <w:p w14:paraId="38616BB3" w14:textId="376BE448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14:paraId="0C6D90E4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14:paraId="625C2CA7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4F306A77" w14:textId="77777777" w:rsidTr="00E42F29">
        <w:tc>
          <w:tcPr>
            <w:tcW w:w="2699" w:type="dxa"/>
          </w:tcPr>
          <w:p w14:paraId="36896486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OUTUBRO</w:t>
            </w:r>
          </w:p>
        </w:tc>
        <w:tc>
          <w:tcPr>
            <w:tcW w:w="0" w:type="auto"/>
          </w:tcPr>
          <w:p w14:paraId="4FE22EA9" w14:textId="69DC700F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</w:tcPr>
          <w:p w14:paraId="3324FC43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14:paraId="2CEE5B46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1689F1B9" w14:textId="77777777" w:rsidTr="00E42F29">
        <w:tc>
          <w:tcPr>
            <w:tcW w:w="2699" w:type="dxa"/>
          </w:tcPr>
          <w:p w14:paraId="0F712F80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NOVEMBRO</w:t>
            </w:r>
          </w:p>
        </w:tc>
        <w:tc>
          <w:tcPr>
            <w:tcW w:w="0" w:type="auto"/>
          </w:tcPr>
          <w:p w14:paraId="0437F3EE" w14:textId="1C21B5A2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</w:tcPr>
          <w:p w14:paraId="7195AE4D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14:paraId="164CACB2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302A7764" w14:textId="77777777" w:rsidTr="00E42F29">
        <w:tc>
          <w:tcPr>
            <w:tcW w:w="2699" w:type="dxa"/>
          </w:tcPr>
          <w:p w14:paraId="450AFD81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DEZEMBRO</w:t>
            </w:r>
          </w:p>
        </w:tc>
        <w:tc>
          <w:tcPr>
            <w:tcW w:w="0" w:type="auto"/>
          </w:tcPr>
          <w:p w14:paraId="51AC19A6" w14:textId="635AA636" w:rsidR="00E42F29" w:rsidRPr="00F35D74" w:rsidRDefault="00534819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0" w:type="auto"/>
          </w:tcPr>
          <w:p w14:paraId="5260E2B3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14:paraId="69E5CE5B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41478C01" w14:textId="77777777" w:rsidTr="00E75926">
        <w:tc>
          <w:tcPr>
            <w:tcW w:w="6231" w:type="dxa"/>
            <w:gridSpan w:val="3"/>
          </w:tcPr>
          <w:p w14:paraId="6832F43E" w14:textId="77777777" w:rsidR="00E42F29" w:rsidRPr="00F35D74" w:rsidRDefault="00E42F29" w:rsidP="00E42F29">
            <w:pPr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Observações:</w:t>
            </w:r>
          </w:p>
          <w:p w14:paraId="05D0E237" w14:textId="77777777" w:rsidR="00E42F29" w:rsidRPr="00F35D74" w:rsidRDefault="00E42F29" w:rsidP="00E42F29">
            <w:pPr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1- Horário: Período Vespertino.</w:t>
            </w:r>
          </w:p>
          <w:p w14:paraId="39831CD7" w14:textId="77777777" w:rsidR="00E42F29" w:rsidRPr="00F35D74" w:rsidRDefault="00E42F29" w:rsidP="00E42F29">
            <w:pPr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2- Membros devem confirmar presença ou avisar o suplente para fazê-lo.</w:t>
            </w:r>
          </w:p>
          <w:p w14:paraId="75F63B2B" w14:textId="77777777" w:rsidR="00E42F29" w:rsidRPr="00F35D74" w:rsidRDefault="00E42F29" w:rsidP="00E42F29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984" w:type="dxa"/>
          </w:tcPr>
          <w:p w14:paraId="0248E360" w14:textId="77777777" w:rsidR="00E42F29" w:rsidRPr="00F35D74" w:rsidRDefault="00E42F29" w:rsidP="00E42F29">
            <w:pPr>
              <w:rPr>
                <w:rFonts w:ascii="Calibri" w:hAnsi="Calibri"/>
                <w:sz w:val="24"/>
              </w:rPr>
            </w:pPr>
          </w:p>
        </w:tc>
      </w:tr>
    </w:tbl>
    <w:p w14:paraId="70D2C9B2" w14:textId="77777777" w:rsidR="00F85404" w:rsidRPr="00F35D74" w:rsidRDefault="00F85404" w:rsidP="00534C1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61909F82" w14:textId="77777777" w:rsidR="00357145" w:rsidRPr="00F35D74" w:rsidRDefault="00357145" w:rsidP="00357145">
      <w:pPr>
        <w:tabs>
          <w:tab w:val="left" w:pos="2680"/>
        </w:tabs>
        <w:jc w:val="right"/>
        <w:rPr>
          <w:rFonts w:ascii="Calibri" w:hAnsi="Calibri"/>
          <w:sz w:val="24"/>
        </w:rPr>
      </w:pPr>
      <w:r w:rsidRPr="00F35D74">
        <w:rPr>
          <w:rFonts w:ascii="Calibri" w:hAnsi="Calibri"/>
          <w:sz w:val="24"/>
        </w:rPr>
        <w:t>Cáceres-MT</w:t>
      </w:r>
    </w:p>
    <w:p w14:paraId="04442329" w14:textId="77777777" w:rsidR="003441E2" w:rsidRPr="00F35D74" w:rsidRDefault="003441E2" w:rsidP="005D28EF">
      <w:pPr>
        <w:tabs>
          <w:tab w:val="left" w:pos="2680"/>
        </w:tabs>
        <w:jc w:val="center"/>
        <w:rPr>
          <w:rFonts w:ascii="Calibri" w:hAnsi="Calibri"/>
          <w:noProof/>
          <w:sz w:val="28"/>
          <w:lang w:eastAsia="pt-BR"/>
        </w:rPr>
      </w:pPr>
    </w:p>
    <w:p w14:paraId="450582B5" w14:textId="77777777" w:rsidR="00B0085E" w:rsidRPr="00F35D74" w:rsidRDefault="00B0085E" w:rsidP="005D28EF">
      <w:pPr>
        <w:tabs>
          <w:tab w:val="left" w:pos="2680"/>
        </w:tabs>
        <w:jc w:val="center"/>
        <w:rPr>
          <w:rFonts w:ascii="Calibri" w:hAnsi="Calibri"/>
          <w:sz w:val="28"/>
        </w:rPr>
      </w:pPr>
    </w:p>
    <w:p w14:paraId="7F743709" w14:textId="77777777" w:rsidR="005D28EF" w:rsidRPr="00F35D74" w:rsidRDefault="005D28EF" w:rsidP="005D28EF">
      <w:pPr>
        <w:tabs>
          <w:tab w:val="left" w:pos="2680"/>
        </w:tabs>
        <w:jc w:val="center"/>
        <w:rPr>
          <w:rFonts w:ascii="Calibri" w:hAnsi="Calibri"/>
          <w:b/>
          <w:sz w:val="24"/>
        </w:rPr>
      </w:pPr>
      <w:r w:rsidRPr="00F35D74">
        <w:rPr>
          <w:rFonts w:ascii="Calibri" w:hAnsi="Calibri"/>
          <w:b/>
          <w:sz w:val="24"/>
        </w:rPr>
        <w:t xml:space="preserve">Prof. Dr. </w:t>
      </w:r>
      <w:r w:rsidR="00B0085E" w:rsidRPr="00F35D74">
        <w:rPr>
          <w:rFonts w:ascii="Calibri" w:hAnsi="Calibri"/>
          <w:b/>
          <w:sz w:val="24"/>
        </w:rPr>
        <w:t xml:space="preserve">Kleber Pelicia </w:t>
      </w:r>
    </w:p>
    <w:p w14:paraId="287059F2" w14:textId="77777777" w:rsidR="005D28EF" w:rsidRPr="00F35D74" w:rsidRDefault="005D28EF" w:rsidP="005D28EF">
      <w:pPr>
        <w:tabs>
          <w:tab w:val="left" w:pos="2680"/>
        </w:tabs>
        <w:jc w:val="center"/>
        <w:rPr>
          <w:rFonts w:ascii="Calibri" w:hAnsi="Calibri"/>
          <w:b/>
          <w:sz w:val="24"/>
        </w:rPr>
      </w:pPr>
      <w:r w:rsidRPr="00F35D74">
        <w:rPr>
          <w:rFonts w:ascii="Calibri" w:hAnsi="Calibri"/>
          <w:b/>
          <w:sz w:val="24"/>
        </w:rPr>
        <w:t>Presidente da Comissão de Ética no Uso de Animais – CEUA</w:t>
      </w:r>
    </w:p>
    <w:p w14:paraId="79374E2F" w14:textId="77777777" w:rsidR="005D28EF" w:rsidRPr="00F35D74" w:rsidRDefault="005D28EF" w:rsidP="005D28EF">
      <w:pPr>
        <w:tabs>
          <w:tab w:val="left" w:pos="2680"/>
        </w:tabs>
        <w:jc w:val="center"/>
        <w:rPr>
          <w:rFonts w:ascii="Calibri" w:hAnsi="Calibri"/>
          <w:b/>
          <w:sz w:val="24"/>
        </w:rPr>
      </w:pPr>
      <w:r w:rsidRPr="00F35D74">
        <w:rPr>
          <w:rFonts w:ascii="Calibri" w:hAnsi="Calibri"/>
          <w:b/>
          <w:sz w:val="24"/>
        </w:rPr>
        <w:t xml:space="preserve">UNEMAT/PRPPG /Portaria n° </w:t>
      </w:r>
      <w:r w:rsidR="00B0085E" w:rsidRPr="00F35D74">
        <w:rPr>
          <w:rFonts w:ascii="Calibri" w:hAnsi="Calibri"/>
          <w:b/>
          <w:sz w:val="24"/>
        </w:rPr>
        <w:t>n° 2224</w:t>
      </w:r>
      <w:r w:rsidR="00012162" w:rsidRPr="00F35D74">
        <w:rPr>
          <w:rFonts w:ascii="Calibri" w:hAnsi="Calibri"/>
          <w:b/>
          <w:sz w:val="24"/>
        </w:rPr>
        <w:t>/201</w:t>
      </w:r>
      <w:r w:rsidR="00B0085E" w:rsidRPr="00F35D74">
        <w:rPr>
          <w:rFonts w:ascii="Calibri" w:hAnsi="Calibri"/>
          <w:b/>
          <w:sz w:val="24"/>
        </w:rPr>
        <w:t>9</w:t>
      </w:r>
    </w:p>
    <w:sectPr w:rsidR="005D28EF" w:rsidRPr="00F35D74" w:rsidSect="00534C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9AFAE" w14:textId="77777777" w:rsidR="002813E0" w:rsidRDefault="002813E0" w:rsidP="005326C5">
      <w:pPr>
        <w:spacing w:after="0" w:line="240" w:lineRule="auto"/>
      </w:pPr>
      <w:r>
        <w:separator/>
      </w:r>
    </w:p>
  </w:endnote>
  <w:endnote w:type="continuationSeparator" w:id="0">
    <w:p w14:paraId="4188B02A" w14:textId="77777777" w:rsidR="002813E0" w:rsidRDefault="002813E0" w:rsidP="0053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3AE94" w14:textId="77777777" w:rsidR="00554555" w:rsidRPr="00554555" w:rsidRDefault="00554555" w:rsidP="00554555">
    <w:pPr>
      <w:pStyle w:val="Rodap"/>
      <w:rPr>
        <w:b/>
        <w:sz w:val="16"/>
      </w:rPr>
    </w:pPr>
    <w:r>
      <w:rPr>
        <w:b/>
        <w:noProof/>
        <w:sz w:val="16"/>
        <w:lang w:eastAsia="pt-BR"/>
      </w:rPr>
      <w:drawing>
        <wp:anchor distT="0" distB="0" distL="114300" distR="114300" simplePos="0" relativeHeight="251660288" behindDoc="1" locked="0" layoutInCell="1" allowOverlap="1" wp14:anchorId="16F935B3" wp14:editId="718DE000">
          <wp:simplePos x="0" y="0"/>
          <wp:positionH relativeFrom="column">
            <wp:posOffset>3586480</wp:posOffset>
          </wp:positionH>
          <wp:positionV relativeFrom="paragraph">
            <wp:posOffset>1905</wp:posOffset>
          </wp:positionV>
          <wp:extent cx="1981200" cy="621665"/>
          <wp:effectExtent l="0" t="0" r="0" b="6985"/>
          <wp:wrapThrough wrapText="bothSides">
            <wp:wrapPolygon edited="0">
              <wp:start x="1869" y="0"/>
              <wp:lineTo x="1869" y="10590"/>
              <wp:lineTo x="0" y="19857"/>
              <wp:lineTo x="0" y="21181"/>
              <wp:lineTo x="1038" y="21181"/>
              <wp:lineTo x="21185" y="21181"/>
              <wp:lineTo x="21392" y="21181"/>
              <wp:lineTo x="21392" y="18533"/>
              <wp:lineTo x="18485" y="10590"/>
              <wp:lineTo x="19731" y="0"/>
              <wp:lineTo x="1869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555">
      <w:rPr>
        <w:b/>
        <w:sz w:val="16"/>
      </w:rPr>
      <w:t>UNEMAT - UNIVERSIDADE DO ESTADO DE MATO GROSSO</w:t>
    </w:r>
  </w:p>
  <w:p w14:paraId="032D463A" w14:textId="77777777" w:rsidR="00554555" w:rsidRPr="00554555" w:rsidRDefault="00554555" w:rsidP="00554555">
    <w:pPr>
      <w:pStyle w:val="Rodap"/>
      <w:rPr>
        <w:b/>
        <w:sz w:val="16"/>
      </w:rPr>
    </w:pPr>
    <w:r w:rsidRPr="00554555">
      <w:rPr>
        <w:b/>
        <w:sz w:val="16"/>
      </w:rPr>
      <w:t xml:space="preserve">Av. Tancredo Neves, nº 1095, Cavalhada – CEP: 78.200-000 – Cáceres – MT    </w:t>
    </w:r>
  </w:p>
  <w:p w14:paraId="7AEBC61B" w14:textId="77777777" w:rsidR="00554555" w:rsidRPr="00554555" w:rsidRDefault="00554555" w:rsidP="00554555">
    <w:pPr>
      <w:pStyle w:val="Rodap"/>
      <w:rPr>
        <w:b/>
        <w:sz w:val="16"/>
        <w:lang w:val="en-US"/>
      </w:rPr>
    </w:pPr>
    <w:r w:rsidRPr="00554555">
      <w:rPr>
        <w:b/>
        <w:sz w:val="16"/>
        <w:lang w:val="en-US"/>
      </w:rPr>
      <w:t>Tel: (65) 3221-0043  -  Email: ceua@unemat.br</w:t>
    </w:r>
  </w:p>
  <w:p w14:paraId="421BEC00" w14:textId="77777777" w:rsidR="00554555" w:rsidRPr="00554555" w:rsidRDefault="00554555" w:rsidP="00554555">
    <w:pPr>
      <w:pStyle w:val="Rodap"/>
      <w:rPr>
        <w:b/>
        <w:sz w:val="16"/>
        <w:lang w:val="en-US"/>
      </w:rPr>
    </w:pPr>
    <w:r w:rsidRPr="00554555">
      <w:rPr>
        <w:b/>
        <w:sz w:val="16"/>
        <w:lang w:val="en-US"/>
      </w:rPr>
      <w:t>Internet: http://portal.unemat.br/ceua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796F3" w14:textId="77777777" w:rsidR="002813E0" w:rsidRDefault="002813E0" w:rsidP="005326C5">
      <w:pPr>
        <w:spacing w:after="0" w:line="240" w:lineRule="auto"/>
      </w:pPr>
      <w:r>
        <w:separator/>
      </w:r>
    </w:p>
  </w:footnote>
  <w:footnote w:type="continuationSeparator" w:id="0">
    <w:p w14:paraId="2962B8ED" w14:textId="77777777" w:rsidR="002813E0" w:rsidRDefault="002813E0" w:rsidP="0053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86C2" w14:textId="77777777" w:rsidR="00E75926" w:rsidRPr="00554555" w:rsidRDefault="00AB3F88" w:rsidP="00E75926">
    <w:pPr>
      <w:pStyle w:val="Cabealho"/>
    </w:pPr>
    <w:r w:rsidRPr="00554555">
      <w:t xml:space="preserve"> </w:t>
    </w:r>
  </w:p>
  <w:tbl>
    <w:tblPr>
      <w:tblW w:w="9169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87"/>
      <w:gridCol w:w="6574"/>
      <w:gridCol w:w="1308"/>
    </w:tblGrid>
    <w:tr w:rsidR="00E75926" w:rsidRPr="00BF37B1" w14:paraId="5B2D4B3C" w14:textId="77777777" w:rsidTr="00E75926">
      <w:trPr>
        <w:trHeight w:val="759"/>
      </w:trPr>
      <w:tc>
        <w:tcPr>
          <w:tcW w:w="1287" w:type="dxa"/>
        </w:tcPr>
        <w:p w14:paraId="46BEAF98" w14:textId="77777777" w:rsidR="00E75926" w:rsidRPr="00BF37B1" w:rsidRDefault="00E75926" w:rsidP="000E131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47D4610" wp14:editId="04F5CCAD">
                <wp:extent cx="571500" cy="529803"/>
                <wp:effectExtent l="0" t="0" r="0" b="381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29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4" w:type="dxa"/>
        </w:tcPr>
        <w:p w14:paraId="1C634272" w14:textId="77777777" w:rsidR="00E75926" w:rsidRPr="00A86E39" w:rsidRDefault="00E75926" w:rsidP="000E1310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>GOVERNO DO ESTADO DE MATO GROSSO</w:t>
          </w:r>
        </w:p>
        <w:p w14:paraId="26F8DC4B" w14:textId="77777777" w:rsidR="00E75926" w:rsidRPr="00A86E39" w:rsidRDefault="00E75926" w:rsidP="000E1310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>SECRETARIA DE ESTADO DE CIÊNCIA, TECNOLOGIA E INOVA</w:t>
          </w:r>
          <w:r>
            <w:rPr>
              <w:b/>
              <w:sz w:val="18"/>
              <w:szCs w:val="20"/>
            </w:rPr>
            <w:t>Ç</w:t>
          </w:r>
          <w:r w:rsidRPr="00A86E39">
            <w:rPr>
              <w:b/>
              <w:sz w:val="18"/>
              <w:szCs w:val="20"/>
            </w:rPr>
            <w:t>ÃO.</w:t>
          </w:r>
        </w:p>
        <w:p w14:paraId="3427EAA9" w14:textId="77777777" w:rsidR="00E75926" w:rsidRPr="00A86E39" w:rsidRDefault="00E75926" w:rsidP="000E1310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>UNIVERSIDADE DO ESTADO DE MATO GROSSO</w:t>
          </w:r>
        </w:p>
        <w:p w14:paraId="7A621ED2" w14:textId="77777777" w:rsidR="00E75926" w:rsidRDefault="00E75926" w:rsidP="000E1310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 xml:space="preserve">PRÓ-REITORIA DE </w:t>
          </w:r>
          <w:r>
            <w:rPr>
              <w:b/>
              <w:sz w:val="18"/>
              <w:szCs w:val="20"/>
            </w:rPr>
            <w:t>PESQUISA E PÓS-GRADUAÇÃO</w:t>
          </w:r>
        </w:p>
        <w:p w14:paraId="21455ECB" w14:textId="77777777" w:rsidR="00E75926" w:rsidRPr="00FC5329" w:rsidRDefault="00E75926" w:rsidP="000E1310">
          <w:pPr>
            <w:pStyle w:val="Cabealho"/>
            <w:jc w:val="center"/>
            <w:rPr>
              <w:sz w:val="20"/>
              <w:szCs w:val="20"/>
            </w:rPr>
          </w:pPr>
          <w:r>
            <w:rPr>
              <w:b/>
              <w:sz w:val="18"/>
              <w:szCs w:val="20"/>
            </w:rPr>
            <w:t>Comissão de Ética no Uso de Animais-CEUA</w:t>
          </w:r>
        </w:p>
      </w:tc>
      <w:tc>
        <w:tcPr>
          <w:tcW w:w="1308" w:type="dxa"/>
        </w:tcPr>
        <w:p w14:paraId="7D525900" w14:textId="77777777" w:rsidR="00E75926" w:rsidRPr="00BF37B1" w:rsidRDefault="00E75926" w:rsidP="000E1310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64B9BBDF" wp14:editId="44694E9A">
                <wp:simplePos x="0" y="0"/>
                <wp:positionH relativeFrom="column">
                  <wp:posOffset>35560</wp:posOffset>
                </wp:positionH>
                <wp:positionV relativeFrom="line">
                  <wp:posOffset>17145</wp:posOffset>
                </wp:positionV>
                <wp:extent cx="514350" cy="528320"/>
                <wp:effectExtent l="0" t="0" r="0" b="5080"/>
                <wp:wrapSquare wrapText="bothSides"/>
                <wp:docPr id="10" name="Imagem 10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AC2EE9" w14:textId="77777777" w:rsidR="00AB3F88" w:rsidRPr="00554555" w:rsidRDefault="00AB3F88" w:rsidP="00E759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FDC"/>
    <w:multiLevelType w:val="multilevel"/>
    <w:tmpl w:val="529E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C393F"/>
    <w:multiLevelType w:val="multilevel"/>
    <w:tmpl w:val="CEEA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94"/>
    <w:rsid w:val="00004A29"/>
    <w:rsid w:val="00012162"/>
    <w:rsid w:val="000316B4"/>
    <w:rsid w:val="0006192B"/>
    <w:rsid w:val="000A0C6E"/>
    <w:rsid w:val="0013313E"/>
    <w:rsid w:val="001345A6"/>
    <w:rsid w:val="00161A93"/>
    <w:rsid w:val="00187CBE"/>
    <w:rsid w:val="001A204F"/>
    <w:rsid w:val="001B2FD4"/>
    <w:rsid w:val="001C4D19"/>
    <w:rsid w:val="001C50ED"/>
    <w:rsid w:val="001D14A1"/>
    <w:rsid w:val="002471A0"/>
    <w:rsid w:val="002813E0"/>
    <w:rsid w:val="002E5400"/>
    <w:rsid w:val="003441E2"/>
    <w:rsid w:val="0035272A"/>
    <w:rsid w:val="00357145"/>
    <w:rsid w:val="00371E63"/>
    <w:rsid w:val="003C7960"/>
    <w:rsid w:val="003F262F"/>
    <w:rsid w:val="00415084"/>
    <w:rsid w:val="0043570D"/>
    <w:rsid w:val="004408D9"/>
    <w:rsid w:val="0045272F"/>
    <w:rsid w:val="004715C8"/>
    <w:rsid w:val="004769AC"/>
    <w:rsid w:val="00496EB1"/>
    <w:rsid w:val="004C4590"/>
    <w:rsid w:val="004D1AB5"/>
    <w:rsid w:val="004D23C8"/>
    <w:rsid w:val="00526F45"/>
    <w:rsid w:val="005326C5"/>
    <w:rsid w:val="00534819"/>
    <w:rsid w:val="00534C1E"/>
    <w:rsid w:val="00537914"/>
    <w:rsid w:val="00554555"/>
    <w:rsid w:val="0057032E"/>
    <w:rsid w:val="00592D8A"/>
    <w:rsid w:val="005B1190"/>
    <w:rsid w:val="005C600E"/>
    <w:rsid w:val="005D28EF"/>
    <w:rsid w:val="005F3865"/>
    <w:rsid w:val="006079CC"/>
    <w:rsid w:val="00616FCD"/>
    <w:rsid w:val="006173FB"/>
    <w:rsid w:val="00637660"/>
    <w:rsid w:val="006411DC"/>
    <w:rsid w:val="00667987"/>
    <w:rsid w:val="00682207"/>
    <w:rsid w:val="00684D7B"/>
    <w:rsid w:val="006A2E5D"/>
    <w:rsid w:val="006F641E"/>
    <w:rsid w:val="00762A03"/>
    <w:rsid w:val="007679E0"/>
    <w:rsid w:val="00770C39"/>
    <w:rsid w:val="007C3877"/>
    <w:rsid w:val="00841EDF"/>
    <w:rsid w:val="00883581"/>
    <w:rsid w:val="00894CCE"/>
    <w:rsid w:val="008A2A8C"/>
    <w:rsid w:val="00904990"/>
    <w:rsid w:val="009335B4"/>
    <w:rsid w:val="0093594A"/>
    <w:rsid w:val="00937A98"/>
    <w:rsid w:val="009500F2"/>
    <w:rsid w:val="00994E4E"/>
    <w:rsid w:val="009E0463"/>
    <w:rsid w:val="00A10BBF"/>
    <w:rsid w:val="00A25320"/>
    <w:rsid w:val="00A37C94"/>
    <w:rsid w:val="00A703FD"/>
    <w:rsid w:val="00A96C4F"/>
    <w:rsid w:val="00AB3F88"/>
    <w:rsid w:val="00AC1697"/>
    <w:rsid w:val="00AD423E"/>
    <w:rsid w:val="00B0085E"/>
    <w:rsid w:val="00B172D1"/>
    <w:rsid w:val="00B20119"/>
    <w:rsid w:val="00B540DA"/>
    <w:rsid w:val="00BF6FE4"/>
    <w:rsid w:val="00C521AB"/>
    <w:rsid w:val="00CA532D"/>
    <w:rsid w:val="00CB5DC4"/>
    <w:rsid w:val="00CC63F2"/>
    <w:rsid w:val="00CF6DE2"/>
    <w:rsid w:val="00D165D2"/>
    <w:rsid w:val="00D279E9"/>
    <w:rsid w:val="00DA0B00"/>
    <w:rsid w:val="00DB6FAD"/>
    <w:rsid w:val="00DD51F8"/>
    <w:rsid w:val="00DF4917"/>
    <w:rsid w:val="00DF728F"/>
    <w:rsid w:val="00E42F29"/>
    <w:rsid w:val="00E7274E"/>
    <w:rsid w:val="00E75926"/>
    <w:rsid w:val="00E937C5"/>
    <w:rsid w:val="00EA15F8"/>
    <w:rsid w:val="00EA26B9"/>
    <w:rsid w:val="00EA4538"/>
    <w:rsid w:val="00EF58BF"/>
    <w:rsid w:val="00F35D74"/>
    <w:rsid w:val="00F36DCF"/>
    <w:rsid w:val="00F81877"/>
    <w:rsid w:val="00F85404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0B07B"/>
  <w15:docId w15:val="{7316B978-29AE-471D-99D8-A0FE07BF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6C5"/>
  </w:style>
  <w:style w:type="paragraph" w:styleId="Rodap">
    <w:name w:val="footer"/>
    <w:basedOn w:val="Normal"/>
    <w:link w:val="RodapChar"/>
    <w:uiPriority w:val="99"/>
    <w:unhideWhenUsed/>
    <w:rsid w:val="0053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6C5"/>
  </w:style>
  <w:style w:type="character" w:styleId="Hyperlink">
    <w:name w:val="Hyperlink"/>
    <w:basedOn w:val="Fontepargpadro"/>
    <w:uiPriority w:val="99"/>
    <w:unhideWhenUsed/>
    <w:rsid w:val="0057032E"/>
    <w:rPr>
      <w:color w:val="5F5F5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2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4538"/>
  </w:style>
  <w:style w:type="table" w:styleId="Tabelacomgrade">
    <w:name w:val="Table Grid"/>
    <w:basedOn w:val="Tabelanormal"/>
    <w:uiPriority w:val="39"/>
    <w:rsid w:val="0034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5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5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4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54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320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10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4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95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38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03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97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4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748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55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552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09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r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A9C0-AC92-4174-96DE-8FE66831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ROSA CABRAL CABRAL;ROSANGELA</dc:creator>
  <cp:lastModifiedBy>Kleber Pelicia</cp:lastModifiedBy>
  <cp:revision>5</cp:revision>
  <cp:lastPrinted>2019-12-19T13:52:00Z</cp:lastPrinted>
  <dcterms:created xsi:type="dcterms:W3CDTF">2020-01-24T18:37:00Z</dcterms:created>
  <dcterms:modified xsi:type="dcterms:W3CDTF">2021-03-09T20:35:00Z</dcterms:modified>
</cp:coreProperties>
</file>