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93" w:rsidRPr="003445D8" w:rsidRDefault="002E2F8C" w:rsidP="006A1393">
      <w:pPr>
        <w:jc w:val="center"/>
        <w:rPr>
          <w:sz w:val="32"/>
        </w:rPr>
      </w:pPr>
      <w:bookmarkStart w:id="0" w:name="_GoBack"/>
      <w:bookmarkEnd w:id="0"/>
      <w:r w:rsidRPr="003445D8">
        <w:rPr>
          <w:sz w:val="32"/>
        </w:rPr>
        <w:t>Princ</w:t>
      </w:r>
      <w:r w:rsidR="006A1393" w:rsidRPr="003445D8">
        <w:rPr>
          <w:sz w:val="32"/>
        </w:rPr>
        <w:t xml:space="preserve">ípios norteadores a elaboração da proposta </w:t>
      </w:r>
      <w:r w:rsidRPr="003445D8">
        <w:rPr>
          <w:sz w:val="32"/>
        </w:rPr>
        <w:t>do Calendário Acad</w:t>
      </w:r>
      <w:r w:rsidR="006A1393" w:rsidRPr="003445D8">
        <w:rPr>
          <w:sz w:val="32"/>
        </w:rPr>
        <w:t>êmico para o período letivo 2020 da Universidade do Estado de Mato Grosso Carlos Reyes Maldonado</w:t>
      </w:r>
    </w:p>
    <w:p w:rsidR="006A1393" w:rsidRPr="003445D8" w:rsidRDefault="006A1393" w:rsidP="006A1393">
      <w:pPr>
        <w:jc w:val="center"/>
        <w:rPr>
          <w:sz w:val="32"/>
        </w:rPr>
      </w:pPr>
    </w:p>
    <w:p w:rsidR="006A1393" w:rsidRDefault="006A1393" w:rsidP="006A1393">
      <w:pPr>
        <w:jc w:val="center"/>
      </w:pPr>
    </w:p>
    <w:p w:rsidR="006A1393" w:rsidRDefault="006A1393" w:rsidP="006A1393">
      <w:pPr>
        <w:jc w:val="center"/>
      </w:pPr>
    </w:p>
    <w:p w:rsidR="00BD7F51" w:rsidRDefault="006A1393" w:rsidP="006A1393">
      <w:pPr>
        <w:spacing w:line="360" w:lineRule="auto"/>
        <w:jc w:val="both"/>
      </w:pPr>
      <w:r>
        <w:tab/>
      </w:r>
      <w:r>
        <w:tab/>
        <w:t>A elaboração da presente proposta de calendário acadêmico</w:t>
      </w:r>
      <w:r w:rsidR="00BD7F51">
        <w:t xml:space="preserve"> </w:t>
      </w:r>
      <w:r w:rsidR="003445D8">
        <w:t>norteou-se</w:t>
      </w:r>
      <w:r>
        <w:t xml:space="preserve"> </w:t>
      </w:r>
      <w:r w:rsidR="00BD7F51">
        <w:t xml:space="preserve">por </w:t>
      </w:r>
      <w:r>
        <w:t>uma perspectiva integrativa</w:t>
      </w:r>
      <w:r w:rsidR="00BD7F51">
        <w:t>, a qual concebe o calendário acadêmico como um instrumento pedagógico integrador de diversos atores humanos e não humanos que compõem o fazer universidade.</w:t>
      </w:r>
    </w:p>
    <w:p w:rsidR="006A1393" w:rsidRDefault="0036369E" w:rsidP="006A1393">
      <w:pPr>
        <w:spacing w:line="360" w:lineRule="auto"/>
        <w:jc w:val="both"/>
      </w:pPr>
      <w:r>
        <w:tab/>
      </w:r>
      <w:r>
        <w:tab/>
      </w:r>
      <w:r w:rsidR="00921967">
        <w:t>Buscou-se fomentar o uso do sistema de créditos na graduação da Unemat, maior agilidade nos processos administrativos, bem como possibilitar aos professores o encerramento dos diários em sintonia com o término das atividades de ensino.</w:t>
      </w:r>
    </w:p>
    <w:p w:rsidR="0002025D" w:rsidRPr="00DD78E1" w:rsidRDefault="00921967" w:rsidP="00D57C0F">
      <w:pPr>
        <w:spacing w:line="360" w:lineRule="auto"/>
        <w:jc w:val="both"/>
      </w:pPr>
      <w:r>
        <w:tab/>
      </w:r>
      <w:r>
        <w:tab/>
        <w:t xml:space="preserve">Espera-se </w:t>
      </w:r>
      <w:r w:rsidR="00D57C0F">
        <w:t xml:space="preserve">com tais medidas, racionalizar os procedimentos relativos </w:t>
      </w:r>
      <w:r w:rsidR="00A15D55">
        <w:t>à</w:t>
      </w:r>
      <w:r w:rsidR="00D57C0F">
        <w:t xml:space="preserve"> verificação da integralização dos discentes concluintes, possibilitando assim</w:t>
      </w:r>
      <w:r w:rsidR="00D57C0F" w:rsidRPr="00DD78E1">
        <w:t xml:space="preserve">, antecipar </w:t>
      </w:r>
      <w:r w:rsidR="00DD78E1" w:rsidRPr="00DD78E1">
        <w:t>o período destinado</w:t>
      </w:r>
      <w:r w:rsidR="00D57C0F" w:rsidRPr="00DD78E1">
        <w:t xml:space="preserve"> </w:t>
      </w:r>
      <w:r w:rsidR="00DD78E1" w:rsidRPr="00DD78E1">
        <w:t>à outorga</w:t>
      </w:r>
      <w:r w:rsidR="00D57C0F" w:rsidRPr="00DD78E1">
        <w:t xml:space="preserve"> de grau </w:t>
      </w:r>
      <w:r w:rsidR="00DD78E1" w:rsidRPr="00DD78E1">
        <w:t xml:space="preserve">acadêmico, </w:t>
      </w:r>
      <w:r w:rsidR="00E009EC" w:rsidRPr="00DD78E1">
        <w:t xml:space="preserve">e </w:t>
      </w:r>
      <w:r w:rsidR="00A15D55">
        <w:t>desta forma</w:t>
      </w:r>
      <w:r w:rsidR="00DD78E1" w:rsidRPr="00DD78E1">
        <w:t>, possibilitar aos egressos a inserção no mercado de trabalho.</w:t>
      </w:r>
    </w:p>
    <w:p w:rsidR="002E2F8C" w:rsidRDefault="00D57C0F" w:rsidP="00D57C0F">
      <w:pPr>
        <w:spacing w:line="360" w:lineRule="auto"/>
        <w:jc w:val="both"/>
      </w:pPr>
      <w:r w:rsidRPr="00DD78E1">
        <w:tab/>
      </w:r>
      <w:r w:rsidRPr="00DD78E1">
        <w:tab/>
        <w:t>A atenção com a qualidade é refletida</w:t>
      </w:r>
      <w:r w:rsidR="0002025D" w:rsidRPr="00DD78E1">
        <w:t xml:space="preserve"> na garantia</w:t>
      </w:r>
      <w:r w:rsidR="0002025D">
        <w:t xml:space="preserve"> de mais de 100 (cem) dias</w:t>
      </w:r>
      <w:r>
        <w:t xml:space="preserve"> para cada período letivo, como pode ser observado nos quadros que apresentam mês a mês o quantitativo de dias letivos para os períodos 2020.1 e 2020.2.</w:t>
      </w:r>
    </w:p>
    <w:p w:rsidR="002E2F8C" w:rsidRPr="00BB23A9" w:rsidRDefault="002E2F8C" w:rsidP="002E2F8C">
      <w:pPr>
        <w:rPr>
          <w:sz w:val="16"/>
          <w:szCs w:val="16"/>
        </w:rPr>
      </w:pPr>
    </w:p>
    <w:tbl>
      <w:tblPr>
        <w:tblW w:w="6400" w:type="dxa"/>
        <w:jc w:val="center"/>
        <w:tblCellMar>
          <w:left w:w="70" w:type="dxa"/>
          <w:right w:w="70" w:type="dxa"/>
        </w:tblCellMar>
        <w:tblLook w:val="04A0"/>
      </w:tblPr>
      <w:tblGrid>
        <w:gridCol w:w="1701"/>
        <w:gridCol w:w="999"/>
        <w:gridCol w:w="960"/>
        <w:gridCol w:w="1727"/>
        <w:gridCol w:w="1013"/>
      </w:tblGrid>
      <w:tr w:rsidR="0036369E" w:rsidRPr="0036369E" w:rsidTr="00921967">
        <w:trPr>
          <w:trHeight w:val="315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Período 2020.1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36369E" w:rsidRPr="0036369E" w:rsidRDefault="00630C9D" w:rsidP="0036369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Período 2020.2</w:t>
            </w:r>
          </w:p>
        </w:tc>
      </w:tr>
      <w:tr w:rsidR="0036369E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EE7A8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6369E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DD78E1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right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Agosto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 w:rsidR="00D73CD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36369E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right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Setembro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</w:tr>
      <w:tr w:rsidR="0036369E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 w:rsidR="00E00C1C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right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</w:tr>
      <w:tr w:rsidR="0036369E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right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</w:tr>
      <w:tr w:rsidR="0036369E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 w:rsidR="000202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right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36369E" w:rsidRPr="0036369E" w:rsidRDefault="004B0EC8" w:rsidP="004B0EC8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630C9D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C9D" w:rsidRPr="0036369E" w:rsidRDefault="00630C9D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C9D" w:rsidRPr="0036369E" w:rsidRDefault="00630C9D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C9D" w:rsidRPr="0036369E" w:rsidRDefault="00630C9D" w:rsidP="0036369E">
            <w:pPr>
              <w:suppressAutoHyphens w:val="0"/>
              <w:jc w:val="right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C9D" w:rsidRPr="0036369E" w:rsidRDefault="00630C9D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C9D" w:rsidRDefault="00873964" w:rsidP="004B0EC8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6369E" w:rsidRPr="0036369E" w:rsidTr="00921967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Dias Letivos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9E" w:rsidRPr="0036369E" w:rsidRDefault="00630C9D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9E" w:rsidRPr="0036369E" w:rsidRDefault="0036369E" w:rsidP="0036369E">
            <w:pPr>
              <w:suppressAutoHyphens w:val="0"/>
              <w:jc w:val="right"/>
              <w:rPr>
                <w:rFonts w:ascii="Calibri" w:hAnsi="Calibri"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9E" w:rsidRPr="0036369E" w:rsidRDefault="0036369E" w:rsidP="0036369E">
            <w:pPr>
              <w:suppressAutoHyphens w:val="0"/>
              <w:rPr>
                <w:rFonts w:ascii="Calibri" w:hAnsi="Calibri"/>
                <w:color w:val="000000"/>
                <w:lang w:eastAsia="pt-BR"/>
              </w:rPr>
            </w:pPr>
            <w:r w:rsidRPr="0036369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Dias Letivos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69E" w:rsidRPr="0036369E" w:rsidRDefault="004B0EC8" w:rsidP="00EE7A8E">
            <w:pPr>
              <w:suppressAutoHyphens w:val="0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108</w:t>
            </w:r>
          </w:p>
        </w:tc>
      </w:tr>
    </w:tbl>
    <w:p w:rsidR="002E2F8C" w:rsidRPr="00BB23A9" w:rsidRDefault="002E2F8C" w:rsidP="002E2F8C">
      <w:pPr>
        <w:rPr>
          <w:sz w:val="16"/>
          <w:szCs w:val="16"/>
        </w:rPr>
      </w:pPr>
    </w:p>
    <w:p w:rsidR="0002025D" w:rsidRDefault="0002025D" w:rsidP="001F60AA">
      <w:pPr>
        <w:spacing w:line="360" w:lineRule="auto"/>
        <w:jc w:val="both"/>
      </w:pPr>
      <w:r>
        <w:tab/>
      </w:r>
      <w:r>
        <w:tab/>
        <w:t>Evidencia-se que o conceito de dia letivo refere-se ao trabalho acadêmico efetivo, desse modo abrange a pesquisa e a extensão, além das atividades de ensino.</w:t>
      </w:r>
    </w:p>
    <w:p w:rsidR="00954842" w:rsidRDefault="00954842" w:rsidP="002E2F8C"/>
    <w:p w:rsidR="00BB23A9" w:rsidRDefault="00BB23A9" w:rsidP="002E2F8C"/>
    <w:p w:rsidR="00D57C0F" w:rsidRDefault="001673B8" w:rsidP="002E2F8C">
      <w:r>
        <w:t xml:space="preserve">  </w:t>
      </w:r>
    </w:p>
    <w:p w:rsidR="00D57C0F" w:rsidRDefault="00D57C0F" w:rsidP="00954842">
      <w:pPr>
        <w:jc w:val="center"/>
      </w:pPr>
      <w:r>
        <w:lastRenderedPageBreak/>
        <w:t>PRÓ-REITORIA DE ENSINO DE GRADUAÇÃO</w:t>
      </w:r>
    </w:p>
    <w:p w:rsidR="002E2F8C" w:rsidRDefault="00D57C0F" w:rsidP="00954842">
      <w:pPr>
        <w:jc w:val="center"/>
      </w:pPr>
      <w:r>
        <w:t>DIRETORIA DE GESTÃO ACADEMICA.</w:t>
      </w:r>
    </w:p>
    <w:p w:rsidR="00DD78E1" w:rsidRDefault="00DD78E1" w:rsidP="00954842">
      <w:pPr>
        <w:jc w:val="center"/>
      </w:pPr>
    </w:p>
    <w:p w:rsidR="0090468A" w:rsidRDefault="0090468A" w:rsidP="00BD7F51">
      <w:r>
        <w:t xml:space="preserve">RESOLUÇÃO Nº </w:t>
      </w:r>
      <w:r w:rsidR="00BB23A9">
        <w:rPr>
          <w:i/>
          <w:color w:val="FF0000"/>
        </w:rPr>
        <w:t xml:space="preserve">     </w:t>
      </w:r>
      <w:r>
        <w:t>/2019 – CONEPE.</w:t>
      </w:r>
    </w:p>
    <w:p w:rsidR="0090468A" w:rsidRDefault="0090468A" w:rsidP="0090468A"/>
    <w:p w:rsidR="0090468A" w:rsidRDefault="0090468A" w:rsidP="0090468A"/>
    <w:p w:rsidR="0090468A" w:rsidRDefault="00260882" w:rsidP="004F04BB">
      <w:pPr>
        <w:ind w:left="5670"/>
        <w:jc w:val="both"/>
      </w:pPr>
      <w:r>
        <w:t>Aprova o Calendário Acadêmico</w:t>
      </w:r>
      <w:r w:rsidR="0090468A">
        <w:t xml:space="preserve"> da Universidade do Estado de </w:t>
      </w:r>
      <w:r>
        <w:t>Mato Grosso Carlos Alberto Reyes Maldonado – Unemat, para o ano letivo de 2020.</w:t>
      </w:r>
    </w:p>
    <w:p w:rsidR="0090468A" w:rsidRDefault="0090468A" w:rsidP="0090468A">
      <w:pPr>
        <w:ind w:left="5670"/>
      </w:pPr>
    </w:p>
    <w:p w:rsidR="00260882" w:rsidRDefault="00260882" w:rsidP="0090468A">
      <w:pPr>
        <w:ind w:left="5670"/>
      </w:pPr>
    </w:p>
    <w:p w:rsidR="00260882" w:rsidRDefault="00260882" w:rsidP="0090468A">
      <w:pPr>
        <w:ind w:left="5670"/>
      </w:pPr>
    </w:p>
    <w:p w:rsidR="00260882" w:rsidRDefault="00260882" w:rsidP="004F04BB">
      <w:pPr>
        <w:jc w:val="both"/>
      </w:pPr>
      <w:r>
        <w:t xml:space="preserve">O Presidente do Conselho de Ensino, Pesquisa e Extensão – CONEPE, da Universidade do Estado de Mato Grosso – UNEMAT, no uso de suas atribuições legais, considerando a </w:t>
      </w:r>
      <w:r w:rsidR="004F04BB">
        <w:t xml:space="preserve">decisão do Conselho tomada na </w:t>
      </w:r>
      <w:r w:rsidR="00BB23A9">
        <w:t>2º</w:t>
      </w:r>
      <w:r>
        <w:t xml:space="preserve"> Sessão</w:t>
      </w:r>
      <w:r w:rsidR="004F04BB">
        <w:t xml:space="preserve"> Ordinária realizada nos dias </w:t>
      </w:r>
      <w:r w:rsidR="00BB23A9">
        <w:t>24</w:t>
      </w:r>
      <w:r>
        <w:t xml:space="preserve"> e </w:t>
      </w:r>
      <w:r w:rsidR="00BB23A9">
        <w:t xml:space="preserve">25 </w:t>
      </w:r>
      <w:r w:rsidR="00B27BA2">
        <w:t>no</w:t>
      </w:r>
      <w:r w:rsidR="00BB23A9">
        <w:t xml:space="preserve"> setembro</w:t>
      </w:r>
      <w:r>
        <w:t xml:space="preserve"> de 2019</w:t>
      </w:r>
      <w:r w:rsidR="004F04BB">
        <w:t>,</w:t>
      </w:r>
      <w:r>
        <w:t xml:space="preserve"> </w:t>
      </w:r>
    </w:p>
    <w:p w:rsidR="00260882" w:rsidRDefault="00260882" w:rsidP="0090468A"/>
    <w:p w:rsidR="00260882" w:rsidRDefault="00260882" w:rsidP="0090468A"/>
    <w:p w:rsidR="00260882" w:rsidRDefault="00260882" w:rsidP="0090468A"/>
    <w:p w:rsidR="00260882" w:rsidRDefault="00BB23A9" w:rsidP="0090468A">
      <w:r>
        <w:t>RESOLVE</w:t>
      </w:r>
      <w:r w:rsidR="001F60AA">
        <w:t>:</w:t>
      </w:r>
    </w:p>
    <w:p w:rsidR="00260882" w:rsidRDefault="00260882" w:rsidP="0090468A"/>
    <w:p w:rsidR="00260882" w:rsidRDefault="00260882" w:rsidP="0090468A"/>
    <w:p w:rsidR="00260882" w:rsidRDefault="00260882" w:rsidP="004F04BB">
      <w:pPr>
        <w:spacing w:line="276" w:lineRule="auto"/>
      </w:pPr>
    </w:p>
    <w:p w:rsidR="0090468A" w:rsidRDefault="0090468A" w:rsidP="00BD7F51">
      <w:pPr>
        <w:spacing w:line="276" w:lineRule="auto"/>
        <w:jc w:val="both"/>
      </w:pPr>
      <w:r>
        <w:t>Art. 1º</w:t>
      </w:r>
      <w:r w:rsidR="00D6310A">
        <w:t xml:space="preserve"> - </w:t>
      </w:r>
      <w:r>
        <w:t xml:space="preserve">Aprovar o Calendário Acadêmico </w:t>
      </w:r>
      <w:r w:rsidR="004F04BB">
        <w:t>para o ano letivo 2020</w:t>
      </w:r>
      <w:r>
        <w:t>,</w:t>
      </w:r>
      <w:r w:rsidR="004F04BB">
        <w:t xml:space="preserve"> </w:t>
      </w:r>
      <w:r>
        <w:t>da Universidade do Estado de Mato Grosso</w:t>
      </w:r>
      <w:r w:rsidR="004F04BB">
        <w:t xml:space="preserve"> </w:t>
      </w:r>
      <w:r w:rsidR="000669A9">
        <w:t xml:space="preserve">- </w:t>
      </w:r>
      <w:r w:rsidR="004F04BB">
        <w:t>Carlos Alberto Reyes Maldonado, contido no</w:t>
      </w:r>
      <w:r>
        <w:t xml:space="preserve"> Anexo</w:t>
      </w:r>
      <w:r w:rsidR="004F04BB">
        <w:t xml:space="preserve"> </w:t>
      </w:r>
      <w:r>
        <w:t>Único desta Resolução.</w:t>
      </w:r>
    </w:p>
    <w:p w:rsidR="00BB23A9" w:rsidRDefault="00BB23A9" w:rsidP="00BD7F51">
      <w:pPr>
        <w:spacing w:line="276" w:lineRule="auto"/>
        <w:jc w:val="both"/>
      </w:pPr>
    </w:p>
    <w:p w:rsidR="00BB23A9" w:rsidRDefault="00BB23A9" w:rsidP="00BD7F51">
      <w:pPr>
        <w:spacing w:line="276" w:lineRule="auto"/>
        <w:jc w:val="both"/>
      </w:pPr>
      <w:r>
        <w:t>Art. 2º - O curso de bacharelado em medicina, reger-se-á até o período letivo 2020.1 pela Resolução 016/2019 – CONEPE, e no período letivo 2020.2, pela presente resolução.</w:t>
      </w:r>
    </w:p>
    <w:p w:rsidR="004F04BB" w:rsidRDefault="004F04BB" w:rsidP="004F04BB">
      <w:pPr>
        <w:spacing w:line="276" w:lineRule="auto"/>
      </w:pPr>
    </w:p>
    <w:p w:rsidR="00BD7F51" w:rsidRDefault="00BB23A9" w:rsidP="004F04BB">
      <w:pPr>
        <w:spacing w:line="276" w:lineRule="auto"/>
        <w:jc w:val="both"/>
      </w:pPr>
      <w:r>
        <w:t>Art. 3</w:t>
      </w:r>
      <w:r w:rsidR="0090468A">
        <w:t>º</w:t>
      </w:r>
      <w:r w:rsidR="00D6310A">
        <w:t xml:space="preserve"> -</w:t>
      </w:r>
      <w:r w:rsidR="0090468A">
        <w:t xml:space="preserve"> </w:t>
      </w:r>
      <w:r w:rsidR="00BD7F51">
        <w:t>Compete aos</w:t>
      </w:r>
      <w:r w:rsidR="004F04BB">
        <w:t xml:space="preserve"> </w:t>
      </w:r>
      <w:r w:rsidR="004F04BB" w:rsidRPr="004F04BB">
        <w:rPr>
          <w:i/>
        </w:rPr>
        <w:t>Ca</w:t>
      </w:r>
      <w:r w:rsidR="00BD7F51">
        <w:rPr>
          <w:i/>
        </w:rPr>
        <w:t>mpi</w:t>
      </w:r>
      <w:r w:rsidR="0090468A">
        <w:t xml:space="preserve"> </w:t>
      </w:r>
      <w:r w:rsidR="00BD7F51">
        <w:t xml:space="preserve">que integram </w:t>
      </w:r>
      <w:r w:rsidR="004F04BB">
        <w:t>a Unemat</w:t>
      </w:r>
      <w:r w:rsidR="00BD7F51">
        <w:t>, a elaboração de</w:t>
      </w:r>
      <w:r w:rsidR="0090468A">
        <w:t xml:space="preserve"> calendário</w:t>
      </w:r>
      <w:r w:rsidR="00693FA8">
        <w:t>s</w:t>
      </w:r>
      <w:r w:rsidR="0090468A">
        <w:t xml:space="preserve"> </w:t>
      </w:r>
      <w:r w:rsidR="00BD7F51">
        <w:t>que contemplem</w:t>
      </w:r>
      <w:r w:rsidR="00693FA8">
        <w:t xml:space="preserve"> suas especificidades</w:t>
      </w:r>
      <w:r w:rsidR="00BD7F51">
        <w:t>.</w:t>
      </w:r>
    </w:p>
    <w:p w:rsidR="004F04BB" w:rsidRDefault="004F04BB" w:rsidP="004F04BB">
      <w:pPr>
        <w:spacing w:line="276" w:lineRule="auto"/>
      </w:pPr>
    </w:p>
    <w:p w:rsidR="000669A9" w:rsidRDefault="004A675A" w:rsidP="001F60AA">
      <w:pPr>
        <w:spacing w:line="276" w:lineRule="auto"/>
        <w:ind w:left="851" w:hanging="851"/>
        <w:jc w:val="both"/>
      </w:pPr>
      <w:r>
        <w:t xml:space="preserve">       </w:t>
      </w:r>
      <w:r w:rsidR="0090468A">
        <w:t>§</w:t>
      </w:r>
      <w:r w:rsidR="000669A9">
        <w:t xml:space="preserve"> </w:t>
      </w:r>
      <w:r w:rsidR="0090468A">
        <w:t xml:space="preserve">1º Não poderão ser alterados pelos </w:t>
      </w:r>
      <w:r w:rsidR="00BD7F51">
        <w:rPr>
          <w:i/>
        </w:rPr>
        <w:t>campi</w:t>
      </w:r>
      <w:r w:rsidR="0090468A">
        <w:t xml:space="preserve"> o início dos</w:t>
      </w:r>
      <w:r w:rsidR="004F04BB">
        <w:t xml:space="preserve"> </w:t>
      </w:r>
      <w:r w:rsidR="003445D8">
        <w:t xml:space="preserve">períodos letivos, </w:t>
      </w:r>
      <w:r w:rsidR="001F60AA">
        <w:t>assegurando</w:t>
      </w:r>
      <w:r w:rsidR="003445D8">
        <w:t xml:space="preserve"> o mínimo de 100 dias para cada período letivo.</w:t>
      </w:r>
    </w:p>
    <w:p w:rsidR="0090468A" w:rsidRDefault="0090468A" w:rsidP="001F60AA">
      <w:pPr>
        <w:spacing w:line="276" w:lineRule="auto"/>
        <w:ind w:left="851" w:hanging="425"/>
        <w:jc w:val="both"/>
      </w:pPr>
      <w:r>
        <w:t>§</w:t>
      </w:r>
      <w:r w:rsidR="003445D8">
        <w:t xml:space="preserve"> 2</w:t>
      </w:r>
      <w:r>
        <w:t>º Após a apro</w:t>
      </w:r>
      <w:r w:rsidR="00693FA8">
        <w:t>vação do Colegiado Regional, o C</w:t>
      </w:r>
      <w:r>
        <w:t>alendário do</w:t>
      </w:r>
      <w:r w:rsidR="001F60AA">
        <w:t>s</w:t>
      </w:r>
      <w:r w:rsidR="004F04BB">
        <w:t xml:space="preserve"> </w:t>
      </w:r>
      <w:r w:rsidRPr="004F04BB">
        <w:rPr>
          <w:i/>
        </w:rPr>
        <w:t>c</w:t>
      </w:r>
      <w:r w:rsidR="004F04BB" w:rsidRPr="004F04BB">
        <w:rPr>
          <w:i/>
        </w:rPr>
        <w:t>am</w:t>
      </w:r>
      <w:r w:rsidRPr="004F04BB">
        <w:rPr>
          <w:i/>
        </w:rPr>
        <w:t>p</w:t>
      </w:r>
      <w:r w:rsidR="004F04BB" w:rsidRPr="004F04BB">
        <w:rPr>
          <w:i/>
        </w:rPr>
        <w:t>i</w:t>
      </w:r>
      <w:r>
        <w:t xml:space="preserve"> deverá ser encaminhado à PROEG</w:t>
      </w:r>
      <w:r w:rsidR="00693FA8">
        <w:t>/DGA</w:t>
      </w:r>
      <w:r w:rsidR="001F60AA">
        <w:t xml:space="preserve"> para conhecimento e aprovação</w:t>
      </w:r>
      <w:r>
        <w:t>.</w:t>
      </w:r>
    </w:p>
    <w:p w:rsidR="00693FA8" w:rsidRDefault="003445D8" w:rsidP="008268E7">
      <w:pPr>
        <w:spacing w:line="276" w:lineRule="auto"/>
        <w:ind w:left="851" w:hanging="425"/>
        <w:jc w:val="both"/>
      </w:pPr>
      <w:r>
        <w:t>§ 3</w:t>
      </w:r>
      <w:r w:rsidR="00693FA8">
        <w:t>º Cursos de graduação ofertados em modalidade</w:t>
      </w:r>
      <w:r w:rsidR="001F60AA">
        <w:t>s</w:t>
      </w:r>
      <w:r w:rsidR="00693FA8">
        <w:t xml:space="preserve"> diferenciadas, poderão elaborar Calendário</w:t>
      </w:r>
      <w:r w:rsidR="008268E7">
        <w:t xml:space="preserve"> </w:t>
      </w:r>
      <w:r w:rsidR="00693FA8">
        <w:t>Específico, o qual deverá ser remetido para aprovação da PROEG/DGA.</w:t>
      </w:r>
    </w:p>
    <w:p w:rsidR="004F04BB" w:rsidRDefault="004F04BB" w:rsidP="004F04BB">
      <w:pPr>
        <w:spacing w:line="276" w:lineRule="auto"/>
      </w:pPr>
    </w:p>
    <w:p w:rsidR="008268E7" w:rsidRDefault="00BB23A9" w:rsidP="00583949">
      <w:pPr>
        <w:spacing w:line="276" w:lineRule="auto"/>
        <w:jc w:val="both"/>
      </w:pPr>
      <w:r>
        <w:t>Art 4</w:t>
      </w:r>
      <w:r w:rsidR="008268E7">
        <w:t xml:space="preserve">º - </w:t>
      </w:r>
      <w:r w:rsidR="00BA704D">
        <w:t>Fica estabelecido o prazo máximo de 5 dias úteis</w:t>
      </w:r>
      <w:r w:rsidR="00583949">
        <w:t xml:space="preserve"> após o encerramento das atividades </w:t>
      </w:r>
      <w:r w:rsidR="004766EE">
        <w:t>previstas</w:t>
      </w:r>
      <w:r w:rsidR="00583949">
        <w:t xml:space="preserve"> no plano de ensino</w:t>
      </w:r>
      <w:r w:rsidR="004766EE">
        <w:t xml:space="preserve"> de cada</w:t>
      </w:r>
      <w:r w:rsidR="001F60AA">
        <w:t xml:space="preserve"> turma</w:t>
      </w:r>
      <w:r w:rsidR="004766EE">
        <w:t xml:space="preserve"> </w:t>
      </w:r>
      <w:r w:rsidR="001F60AA">
        <w:t>(</w:t>
      </w:r>
      <w:r w:rsidR="004766EE" w:rsidRPr="00C92B2F">
        <w:t>disciplina</w:t>
      </w:r>
      <w:r w:rsidR="001F60AA">
        <w:t>)</w:t>
      </w:r>
      <w:r w:rsidR="00BA704D">
        <w:t xml:space="preserve"> </w:t>
      </w:r>
      <w:r w:rsidR="008268E7">
        <w:t xml:space="preserve">para entrega </w:t>
      </w:r>
      <w:r w:rsidR="00BA704D">
        <w:t>do</w:t>
      </w:r>
      <w:r w:rsidR="00583949">
        <w:t>s respectivos</w:t>
      </w:r>
      <w:r w:rsidR="00BA704D">
        <w:t xml:space="preserve"> diário</w:t>
      </w:r>
      <w:r w:rsidR="00583949">
        <w:t>s nas SAAs.</w:t>
      </w:r>
    </w:p>
    <w:p w:rsidR="008268E7" w:rsidRDefault="008268E7" w:rsidP="004F04BB">
      <w:pPr>
        <w:spacing w:line="276" w:lineRule="auto"/>
      </w:pPr>
    </w:p>
    <w:p w:rsidR="001005D3" w:rsidRDefault="00BB23A9" w:rsidP="004F04BB">
      <w:pPr>
        <w:spacing w:line="276" w:lineRule="auto"/>
        <w:jc w:val="both"/>
      </w:pPr>
      <w:r>
        <w:t>Art 5</w:t>
      </w:r>
      <w:r w:rsidR="00D6310A">
        <w:t xml:space="preserve">º - </w:t>
      </w:r>
      <w:r w:rsidR="00BE72D5">
        <w:t>As</w:t>
      </w:r>
      <w:r w:rsidR="001F60AA">
        <w:t xml:space="preserve"> turmas</w:t>
      </w:r>
      <w:r w:rsidR="00BE72D5">
        <w:t xml:space="preserve"> </w:t>
      </w:r>
      <w:r w:rsidR="001F60AA">
        <w:t>(</w:t>
      </w:r>
      <w:r w:rsidR="00BE72D5" w:rsidRPr="00C92B2F">
        <w:t>disciplinas</w:t>
      </w:r>
      <w:r w:rsidR="001F60AA">
        <w:t>)</w:t>
      </w:r>
      <w:r w:rsidR="00BE72D5">
        <w:t xml:space="preserve"> ofertadas que registrarem</w:t>
      </w:r>
      <w:r w:rsidR="001F60AA">
        <w:t xml:space="preserve"> número igual ou inferior a</w:t>
      </w:r>
      <w:r w:rsidR="00BE72D5">
        <w:t xml:space="preserve"> 5 </w:t>
      </w:r>
      <w:r w:rsidR="00F97A16">
        <w:t xml:space="preserve">(cinco) </w:t>
      </w:r>
      <w:r w:rsidR="00BE72D5">
        <w:t xml:space="preserve">discentes matriculados, terão sua oferta automaticamente </w:t>
      </w:r>
      <w:r w:rsidR="000D01F4">
        <w:t>cancelada</w:t>
      </w:r>
      <w:r w:rsidR="001005D3">
        <w:t>.</w:t>
      </w:r>
    </w:p>
    <w:p w:rsidR="00BE72D5" w:rsidRDefault="001005D3" w:rsidP="001005D3">
      <w:pPr>
        <w:spacing w:line="276" w:lineRule="auto"/>
        <w:ind w:left="1843" w:hanging="425"/>
        <w:jc w:val="both"/>
      </w:pPr>
      <w:r>
        <w:t>§1º Fica assegurado</w:t>
      </w:r>
      <w:r w:rsidR="00BE72D5">
        <w:t xml:space="preserve"> </w:t>
      </w:r>
      <w:r w:rsidR="003445D8">
        <w:t>a</w:t>
      </w:r>
      <w:r w:rsidR="00BE72D5">
        <w:t xml:space="preserve">os discentes </w:t>
      </w:r>
      <w:r w:rsidR="003445D8">
        <w:t>a matr</w:t>
      </w:r>
      <w:r w:rsidR="001F60AA">
        <w:t>í</w:t>
      </w:r>
      <w:r w:rsidR="003445D8">
        <w:t>cula</w:t>
      </w:r>
      <w:r w:rsidR="00BE72D5">
        <w:t xml:space="preserve"> em outras</w:t>
      </w:r>
      <w:r w:rsidR="003445D8">
        <w:t xml:space="preserve"> </w:t>
      </w:r>
      <w:r w:rsidR="001F60AA">
        <w:t>turmas (</w:t>
      </w:r>
      <w:r w:rsidR="003445D8">
        <w:t>disciplinas</w:t>
      </w:r>
      <w:r w:rsidR="001F60AA">
        <w:t>)</w:t>
      </w:r>
      <w:r w:rsidR="00BE72D5">
        <w:t xml:space="preserve"> se assim o desejarem.</w:t>
      </w:r>
      <w:r w:rsidR="00BE72D5">
        <w:tab/>
      </w:r>
    </w:p>
    <w:p w:rsidR="00755F37" w:rsidRDefault="00F97A16" w:rsidP="001005D3">
      <w:pPr>
        <w:spacing w:line="276" w:lineRule="auto"/>
        <w:ind w:left="1843" w:hanging="426"/>
        <w:jc w:val="both"/>
      </w:pPr>
      <w:r>
        <w:t>§</w:t>
      </w:r>
      <w:r w:rsidR="001005D3">
        <w:t>2</w:t>
      </w:r>
      <w:r>
        <w:t>º</w:t>
      </w:r>
      <w:r w:rsidR="00BE72D5">
        <w:t xml:space="preserve"> </w:t>
      </w:r>
      <w:r w:rsidR="000D01F4" w:rsidRPr="000D01F4">
        <w:t>As coordenaç</w:t>
      </w:r>
      <w:r w:rsidR="000D01F4">
        <w:t>ões de curso e</w:t>
      </w:r>
      <w:r w:rsidR="000D01F4" w:rsidRPr="000D01F4">
        <w:t xml:space="preserve"> faculdades poder</w:t>
      </w:r>
      <w:r>
        <w:t xml:space="preserve">ão requerer </w:t>
      </w:r>
      <w:r w:rsidR="000D01F4" w:rsidRPr="000D01F4">
        <w:t xml:space="preserve">a </w:t>
      </w:r>
      <w:r>
        <w:t>oferta</w:t>
      </w:r>
      <w:r w:rsidR="000D01F4" w:rsidRPr="000D01F4">
        <w:t xml:space="preserve"> de turmas (disciplinas) com número</w:t>
      </w:r>
      <w:r>
        <w:t xml:space="preserve"> igual ou</w:t>
      </w:r>
      <w:r w:rsidR="000D01F4" w:rsidRPr="000D01F4">
        <w:t xml:space="preserve"> inferior a 5 (cinco) discentes, desde que se comprove a necessidade.</w:t>
      </w:r>
    </w:p>
    <w:p w:rsidR="00F97A16" w:rsidRPr="000D01F4" w:rsidRDefault="00F97A16" w:rsidP="001005D3">
      <w:pPr>
        <w:spacing w:line="276" w:lineRule="auto"/>
        <w:ind w:left="1843" w:hanging="426"/>
        <w:jc w:val="both"/>
      </w:pPr>
      <w:r>
        <w:t>§</w:t>
      </w:r>
      <w:r w:rsidR="001005D3">
        <w:t>3</w:t>
      </w:r>
      <w:r>
        <w:t>º Caberá a P</w:t>
      </w:r>
      <w:r w:rsidR="001F60AA">
        <w:t>ROEG</w:t>
      </w:r>
      <w:r>
        <w:t xml:space="preserve">/DGA a análise e aprovação dos pedidos relativos a oferta de turmas com </w:t>
      </w:r>
      <w:r w:rsidRPr="000D01F4">
        <w:t>número</w:t>
      </w:r>
      <w:r>
        <w:t xml:space="preserve"> igual ou</w:t>
      </w:r>
      <w:r w:rsidRPr="000D01F4">
        <w:t xml:space="preserve"> inferior a 5 (cinco) discentes</w:t>
      </w:r>
      <w:r>
        <w:t>.</w:t>
      </w:r>
    </w:p>
    <w:p w:rsidR="000D01F4" w:rsidRDefault="000D01F4" w:rsidP="00755F37">
      <w:pPr>
        <w:spacing w:line="276" w:lineRule="auto"/>
        <w:ind w:left="2552" w:hanging="1844"/>
        <w:jc w:val="both"/>
      </w:pPr>
    </w:p>
    <w:p w:rsidR="00D6310A" w:rsidRDefault="00BB23A9" w:rsidP="004F04BB">
      <w:pPr>
        <w:spacing w:line="276" w:lineRule="auto"/>
        <w:jc w:val="both"/>
      </w:pPr>
      <w:r>
        <w:t>Art. 6</w:t>
      </w:r>
      <w:r w:rsidR="00BE72D5">
        <w:t>º - O</w:t>
      </w:r>
      <w:r w:rsidR="00784E67">
        <w:t>s</w:t>
      </w:r>
      <w:r w:rsidR="00BE72D5">
        <w:t xml:space="preserve"> registro</w:t>
      </w:r>
      <w:r w:rsidR="00784E67">
        <w:t>s</w:t>
      </w:r>
      <w:r w:rsidR="00BE72D5">
        <w:t xml:space="preserve"> de presença </w:t>
      </w:r>
      <w:r w:rsidR="004766EE">
        <w:t xml:space="preserve">e </w:t>
      </w:r>
      <w:r w:rsidR="00784E67">
        <w:t xml:space="preserve">notas </w:t>
      </w:r>
      <w:r w:rsidR="004766EE">
        <w:t>d</w:t>
      </w:r>
      <w:r w:rsidR="00784E67">
        <w:t>everão</w:t>
      </w:r>
      <w:r w:rsidR="00BE72D5">
        <w:t xml:space="preserve"> ser </w:t>
      </w:r>
      <w:r w:rsidR="004766EE">
        <w:t>realizados</w:t>
      </w:r>
      <w:r w:rsidR="00083F68">
        <w:t xml:space="preserve"> no Sistema Aca</w:t>
      </w:r>
      <w:r w:rsidR="00784E67">
        <w:t>dêmico (S</w:t>
      </w:r>
      <w:r w:rsidR="001F60AA">
        <w:t>AGU</w:t>
      </w:r>
      <w:r w:rsidR="00784E67">
        <w:t xml:space="preserve"> ou S</w:t>
      </w:r>
      <w:r w:rsidR="001F60AA">
        <w:t>IGAA</w:t>
      </w:r>
      <w:r w:rsidR="00784E67">
        <w:t>), em até 5</w:t>
      </w:r>
      <w:r w:rsidR="00083F68">
        <w:t xml:space="preserve"> dias </w:t>
      </w:r>
      <w:r w:rsidR="00784E67">
        <w:t>úteis</w:t>
      </w:r>
      <w:r w:rsidR="00083F68">
        <w:t xml:space="preserve"> após a ocorrência do evento.</w:t>
      </w:r>
    </w:p>
    <w:p w:rsidR="00083F68" w:rsidRDefault="00083F68" w:rsidP="004F04BB">
      <w:pPr>
        <w:spacing w:line="276" w:lineRule="auto"/>
        <w:jc w:val="both"/>
      </w:pPr>
    </w:p>
    <w:p w:rsidR="00666604" w:rsidRDefault="00BB23A9" w:rsidP="004F04BB">
      <w:pPr>
        <w:spacing w:line="276" w:lineRule="auto"/>
        <w:jc w:val="both"/>
      </w:pPr>
      <w:r>
        <w:t>Art. 7</w:t>
      </w:r>
      <w:r w:rsidR="00083F68">
        <w:t xml:space="preserve">º - </w:t>
      </w:r>
      <w:r w:rsidR="001F60AA">
        <w:t>Os exames finais</w:t>
      </w:r>
      <w:r w:rsidR="00784E67">
        <w:t xml:space="preserve"> </w:t>
      </w:r>
      <w:r w:rsidR="00666604">
        <w:t>s</w:t>
      </w:r>
      <w:r w:rsidR="004766EE">
        <w:t>erão aplicados após as atividades prevista</w:t>
      </w:r>
      <w:r w:rsidR="00666604">
        <w:t xml:space="preserve">s </w:t>
      </w:r>
      <w:r w:rsidR="004766EE">
        <w:t>n</w:t>
      </w:r>
      <w:r w:rsidR="00784E67">
        <w:t>o</w:t>
      </w:r>
      <w:r w:rsidR="004766EE">
        <w:t>s</w:t>
      </w:r>
      <w:r w:rsidR="00784E67">
        <w:t xml:space="preserve"> pla</w:t>
      </w:r>
      <w:r w:rsidR="00666604">
        <w:t>no</w:t>
      </w:r>
      <w:r w:rsidR="004766EE">
        <w:t>s</w:t>
      </w:r>
      <w:r w:rsidR="00666604">
        <w:t xml:space="preserve"> de ensino elaborado</w:t>
      </w:r>
      <w:r w:rsidR="004766EE">
        <w:t>s</w:t>
      </w:r>
      <w:r w:rsidR="00666604">
        <w:t xml:space="preserve"> </w:t>
      </w:r>
      <w:r w:rsidR="001005D3">
        <w:t>pelos</w:t>
      </w:r>
      <w:r w:rsidR="00666604">
        <w:t xml:space="preserve"> professor</w:t>
      </w:r>
      <w:r w:rsidR="00A15D55">
        <w:t>es</w:t>
      </w:r>
      <w:r w:rsidR="00666604">
        <w:t xml:space="preserve"> e aprovado</w:t>
      </w:r>
      <w:r w:rsidR="004766EE">
        <w:t>s</w:t>
      </w:r>
      <w:r w:rsidR="00666604">
        <w:t xml:space="preserve"> pelos respectivos colegiados de curso.</w:t>
      </w:r>
    </w:p>
    <w:p w:rsidR="00666604" w:rsidRDefault="00666604" w:rsidP="004F04BB">
      <w:pPr>
        <w:spacing w:line="276" w:lineRule="auto"/>
        <w:jc w:val="both"/>
      </w:pPr>
    </w:p>
    <w:p w:rsidR="00666604" w:rsidRDefault="00666604" w:rsidP="00453C38">
      <w:pPr>
        <w:spacing w:line="276" w:lineRule="auto"/>
        <w:ind w:left="2127" w:hanging="710"/>
        <w:jc w:val="both"/>
      </w:pPr>
      <w:r>
        <w:t>§ 1º</w:t>
      </w:r>
      <w:r w:rsidR="00BB23A9">
        <w:t xml:space="preserve"> - </w:t>
      </w:r>
      <w:r>
        <w:t xml:space="preserve"> Deve-se respeitar o</w:t>
      </w:r>
      <w:r w:rsidR="00083F68">
        <w:t xml:space="preserve"> prazo de 72 horas após a divulgação das notas no sistema acadêmico</w:t>
      </w:r>
      <w:r>
        <w:t xml:space="preserve"> para aplicação de eventual exame final</w:t>
      </w:r>
      <w:r w:rsidR="0030769A">
        <w:t>.</w:t>
      </w:r>
    </w:p>
    <w:p w:rsidR="00083F68" w:rsidRDefault="00666604" w:rsidP="00453C38">
      <w:pPr>
        <w:spacing w:line="276" w:lineRule="auto"/>
        <w:ind w:left="2127" w:hanging="710"/>
        <w:jc w:val="both"/>
      </w:pPr>
      <w:r>
        <w:t>§ 2º</w:t>
      </w:r>
      <w:r w:rsidR="00083F68">
        <w:t xml:space="preserve"> </w:t>
      </w:r>
      <w:r w:rsidR="00453C38">
        <w:t xml:space="preserve">-  </w:t>
      </w:r>
      <w:r w:rsidR="0030769A">
        <w:t>Não poderá haver c</w:t>
      </w:r>
      <w:r w:rsidR="00083F68">
        <w:t xml:space="preserve">oncomitância de </w:t>
      </w:r>
      <w:r w:rsidR="0030769A">
        <w:t>mais de</w:t>
      </w:r>
      <w:r w:rsidR="009D7256">
        <w:t xml:space="preserve"> </w:t>
      </w:r>
      <w:r w:rsidR="00083F68">
        <w:t>duas avaliações no</w:t>
      </w:r>
      <w:r w:rsidR="0030769A">
        <w:t xml:space="preserve"> mesmo dia para cada discente.</w:t>
      </w:r>
    </w:p>
    <w:p w:rsidR="00D6310A" w:rsidRDefault="00D6310A" w:rsidP="004F04BB">
      <w:pPr>
        <w:spacing w:line="276" w:lineRule="auto"/>
        <w:jc w:val="both"/>
      </w:pPr>
    </w:p>
    <w:p w:rsidR="0030769A" w:rsidRDefault="0090468A" w:rsidP="004F04BB">
      <w:pPr>
        <w:spacing w:line="276" w:lineRule="auto"/>
        <w:jc w:val="both"/>
      </w:pPr>
      <w:r>
        <w:t xml:space="preserve">Art. </w:t>
      </w:r>
      <w:r w:rsidR="00453C38">
        <w:t>8</w:t>
      </w:r>
      <w:r w:rsidR="0030769A">
        <w:t>º</w:t>
      </w:r>
      <w:r>
        <w:t xml:space="preserve"> </w:t>
      </w:r>
      <w:r w:rsidR="004A1496">
        <w:t>Excepcionalmente</w:t>
      </w:r>
      <w:r w:rsidR="001F60AA">
        <w:t>,</w:t>
      </w:r>
      <w:r w:rsidR="004A1496">
        <w:t xml:space="preserve"> </w:t>
      </w:r>
      <w:r w:rsidR="0030769A">
        <w:t>para</w:t>
      </w:r>
      <w:r>
        <w:t xml:space="preserve"> viabilizar a realização de atividades externas, tais como</w:t>
      </w:r>
      <w:r w:rsidR="004F04BB">
        <w:t xml:space="preserve"> </w:t>
      </w:r>
      <w:r>
        <w:t>aulas-campo, excursões, viagens de estudos, poderão ser utilizados, quando</w:t>
      </w:r>
      <w:r w:rsidR="004F04BB">
        <w:t xml:space="preserve"> </w:t>
      </w:r>
      <w:r>
        <w:t>indispensáveis, dias não leti</w:t>
      </w:r>
      <w:r w:rsidR="0030769A">
        <w:t>vos.</w:t>
      </w:r>
    </w:p>
    <w:p w:rsidR="00593665" w:rsidRDefault="0030769A" w:rsidP="004F04BB">
      <w:pPr>
        <w:spacing w:line="276" w:lineRule="auto"/>
        <w:jc w:val="both"/>
      </w:pPr>
      <w:r>
        <w:t xml:space="preserve"> </w:t>
      </w:r>
    </w:p>
    <w:p w:rsidR="001005D3" w:rsidRDefault="008B422F" w:rsidP="003023A2">
      <w:pPr>
        <w:spacing w:line="276" w:lineRule="auto"/>
        <w:jc w:val="both"/>
      </w:pPr>
      <w:r>
        <w:t xml:space="preserve">Art. 9º </w:t>
      </w:r>
      <w:r w:rsidR="002B7899">
        <w:t>O</w:t>
      </w:r>
      <w:r>
        <w:t xml:space="preserve"> planejamento das aulas deverá</w:t>
      </w:r>
      <w:r w:rsidR="00E82545">
        <w:t xml:space="preserve"> </w:t>
      </w:r>
      <w:r>
        <w:t xml:space="preserve">utilizar os dias letivos </w:t>
      </w:r>
      <w:r w:rsidR="00A15D55">
        <w:t>entre a</w:t>
      </w:r>
      <w:r>
        <w:t>s segundas e sextas-feiras</w:t>
      </w:r>
      <w:r w:rsidR="001005D3">
        <w:t>.</w:t>
      </w:r>
    </w:p>
    <w:p w:rsidR="001005D3" w:rsidRDefault="001005D3" w:rsidP="003023A2">
      <w:pPr>
        <w:spacing w:line="276" w:lineRule="auto"/>
        <w:jc w:val="both"/>
      </w:pPr>
    </w:p>
    <w:p w:rsidR="003023A2" w:rsidRDefault="001005D3" w:rsidP="00A15D55">
      <w:pPr>
        <w:spacing w:line="276" w:lineRule="auto"/>
        <w:jc w:val="both"/>
      </w:pPr>
      <w:r>
        <w:t>Parágrafo Único:</w:t>
      </w:r>
      <w:r w:rsidR="008B422F">
        <w:t xml:space="preserve"> </w:t>
      </w:r>
      <w:r>
        <w:t>A</w:t>
      </w:r>
      <w:r w:rsidR="00D923F4">
        <w:t xml:space="preserve"> utilização de sábados letivos</w:t>
      </w:r>
      <w:r w:rsidR="008B422F">
        <w:t xml:space="preserve"> </w:t>
      </w:r>
      <w:r>
        <w:t xml:space="preserve">será permitida </w:t>
      </w:r>
      <w:r w:rsidR="008B422F">
        <w:t xml:space="preserve">apenas </w:t>
      </w:r>
      <w:r>
        <w:t>para os cursos de bacharelado de turno único.</w:t>
      </w:r>
      <w:r w:rsidR="003023A2">
        <w:t xml:space="preserve"> </w:t>
      </w:r>
    </w:p>
    <w:p w:rsidR="001005D3" w:rsidRDefault="001005D3" w:rsidP="001005D3">
      <w:pPr>
        <w:spacing w:line="276" w:lineRule="auto"/>
        <w:ind w:left="3119" w:hanging="1701"/>
        <w:jc w:val="both"/>
      </w:pPr>
    </w:p>
    <w:p w:rsidR="003023A2" w:rsidRDefault="003023A2" w:rsidP="003023A2">
      <w:pPr>
        <w:spacing w:line="276" w:lineRule="auto"/>
        <w:jc w:val="both"/>
      </w:pPr>
      <w:r>
        <w:t>Art. 10º - As datas de matr</w:t>
      </w:r>
      <w:r w:rsidR="00D923F4">
        <w:t>í</w:t>
      </w:r>
      <w:r>
        <w:t>culas para ingressantes selecionados pelo SiSU/Vestibular/Seleção Especial, o cronogramas de chamadas subsequentes e o</w:t>
      </w:r>
      <w:r w:rsidR="00D923F4">
        <w:t xml:space="preserve"> prazo para confirmação de matrí</w:t>
      </w:r>
      <w:r>
        <w:t>culas serão estabelecidos por edital específico a ser publicado pela P</w:t>
      </w:r>
      <w:r w:rsidR="00D923F4">
        <w:t>ROEG</w:t>
      </w:r>
      <w:r>
        <w:t>/COVEST.</w:t>
      </w:r>
    </w:p>
    <w:p w:rsidR="004F04BB" w:rsidRDefault="004F04BB" w:rsidP="004F04BB">
      <w:pPr>
        <w:spacing w:line="276" w:lineRule="auto"/>
      </w:pPr>
    </w:p>
    <w:p w:rsidR="0090468A" w:rsidRDefault="0030769A" w:rsidP="004F04BB">
      <w:pPr>
        <w:spacing w:line="276" w:lineRule="auto"/>
      </w:pPr>
      <w:r>
        <w:t xml:space="preserve">Art. </w:t>
      </w:r>
      <w:r w:rsidR="003023A2">
        <w:t>11</w:t>
      </w:r>
      <w:r w:rsidR="0090468A">
        <w:t xml:space="preserve"> Revogam-se as disposições em contrário.</w:t>
      </w:r>
    </w:p>
    <w:p w:rsidR="00BB23A9" w:rsidRDefault="00BB23A9" w:rsidP="004F04BB">
      <w:pPr>
        <w:spacing w:line="276" w:lineRule="auto"/>
      </w:pPr>
    </w:p>
    <w:p w:rsidR="0090468A" w:rsidRDefault="0090468A" w:rsidP="004F04BB">
      <w:pPr>
        <w:spacing w:line="276" w:lineRule="auto"/>
      </w:pPr>
      <w:r>
        <w:t>Cáceres</w:t>
      </w:r>
      <w:r w:rsidR="00BB23A9">
        <w:t>/MT, 25 de setembro de 2019</w:t>
      </w:r>
    </w:p>
    <w:p w:rsidR="008B422F" w:rsidRDefault="008B422F" w:rsidP="004F04BB">
      <w:pPr>
        <w:spacing w:line="276" w:lineRule="auto"/>
        <w:rPr>
          <w:color w:val="FF0000"/>
        </w:rPr>
      </w:pPr>
    </w:p>
    <w:p w:rsidR="008B422F" w:rsidRPr="00B27BA2" w:rsidRDefault="008B422F" w:rsidP="004F04BB">
      <w:pPr>
        <w:spacing w:line="276" w:lineRule="auto"/>
        <w:rPr>
          <w:color w:val="FF0000"/>
        </w:rPr>
      </w:pPr>
    </w:p>
    <w:p w:rsidR="000A3E4B" w:rsidRDefault="000A3E4B" w:rsidP="004F04BB">
      <w:pPr>
        <w:spacing w:line="276" w:lineRule="auto"/>
      </w:pPr>
    </w:p>
    <w:p w:rsidR="00A41E1F" w:rsidRDefault="000A3E4B" w:rsidP="004C35B6">
      <w:pPr>
        <w:jc w:val="center"/>
      </w:pPr>
      <w:r>
        <w:t>RODRIGO BRUNO ZANIN</w:t>
      </w:r>
    </w:p>
    <w:p w:rsidR="000A3E4B" w:rsidRDefault="000A3E4B" w:rsidP="004C35B6">
      <w:pPr>
        <w:jc w:val="center"/>
      </w:pPr>
      <w:r>
        <w:t>Presidente do CONEPE</w:t>
      </w:r>
    </w:p>
    <w:p w:rsidR="000A3E4B" w:rsidRDefault="000A3E4B" w:rsidP="004C35B6">
      <w:pPr>
        <w:jc w:val="center"/>
      </w:pPr>
      <w:r>
        <w:t>REITOR</w:t>
      </w:r>
    </w:p>
    <w:p w:rsidR="00A41E1F" w:rsidRPr="002E2F8C" w:rsidRDefault="00BB23A9" w:rsidP="00236BB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</w:t>
      </w:r>
      <w:r w:rsidR="002E2F8C" w:rsidRPr="002E2F8C">
        <w:rPr>
          <w:b/>
          <w:sz w:val="28"/>
        </w:rPr>
        <w:t>NEXO ÚNICO</w:t>
      </w:r>
    </w:p>
    <w:p w:rsidR="008C4007" w:rsidRDefault="008C4007" w:rsidP="004F04BB">
      <w:pPr>
        <w:spacing w:line="276" w:lineRule="auto"/>
      </w:pPr>
    </w:p>
    <w:p w:rsidR="00236BBE" w:rsidRDefault="00236BBE" w:rsidP="004F04BB">
      <w:pPr>
        <w:spacing w:line="276" w:lineRule="auto"/>
        <w:sectPr w:rsidR="00236BBE" w:rsidSect="006D526B">
          <w:headerReference w:type="default" r:id="rId8"/>
          <w:footerReference w:type="default" r:id="rId9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p w:rsidR="00A41E1F" w:rsidRDefault="00A41E1F" w:rsidP="004F04BB">
      <w:pPr>
        <w:spacing w:line="276" w:lineRule="auto"/>
      </w:pPr>
    </w:p>
    <w:tbl>
      <w:tblPr>
        <w:tblStyle w:val="Calendrio2"/>
        <w:tblW w:w="0" w:type="auto"/>
        <w:tblLook w:val="04A0"/>
      </w:tblPr>
      <w:tblGrid>
        <w:gridCol w:w="550"/>
        <w:gridCol w:w="567"/>
        <w:gridCol w:w="567"/>
        <w:gridCol w:w="567"/>
        <w:gridCol w:w="567"/>
        <w:gridCol w:w="567"/>
        <w:gridCol w:w="569"/>
      </w:tblGrid>
      <w:tr w:rsidR="00A41E1F" w:rsidTr="008C4007">
        <w:trPr>
          <w:cnfStyle w:val="100000000000"/>
          <w:trHeight w:val="577"/>
          <w:tblHeader/>
        </w:trPr>
        <w:tc>
          <w:tcPr>
            <w:tcW w:w="4302" w:type="dxa"/>
            <w:gridSpan w:val="7"/>
            <w:tcBorders>
              <w:top w:val="single" w:sz="4" w:space="0" w:color="auto"/>
            </w:tcBorders>
          </w:tcPr>
          <w:p w:rsidR="00A41E1F" w:rsidRDefault="00A41E1F">
            <w:pPr>
              <w:rPr>
                <w:color w:val="365F91" w:themeColor="accent1" w:themeShade="BF"/>
                <w:sz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t>janeiro 2020</w:t>
            </w:r>
          </w:p>
        </w:tc>
      </w:tr>
      <w:tr w:rsidR="00A41E1F" w:rsidTr="00355E9B">
        <w:trPr>
          <w:cnfStyle w:val="100000000000"/>
          <w:trHeight w:val="216"/>
          <w:tblHeader/>
        </w:trPr>
        <w:tc>
          <w:tcPr>
            <w:tcW w:w="614" w:type="dxa"/>
            <w:shd w:val="clear" w:color="auto" w:fill="D6E3BC" w:themeFill="accent3" w:themeFillTint="66"/>
          </w:tcPr>
          <w:p w:rsidR="00A41E1F" w:rsidRDefault="00A41E1F">
            <w:r>
              <w:t>D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A41E1F" w:rsidRDefault="00A41E1F">
            <w:r>
              <w:t>S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A41E1F" w:rsidRDefault="00A41E1F">
            <w:r>
              <w:t>T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A41E1F" w:rsidRDefault="00A41E1F">
            <w:r>
              <w:t>Q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A41E1F" w:rsidRDefault="00A41E1F">
            <w:r>
              <w:t>Q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A41E1F" w:rsidRDefault="00A41E1F">
            <w:r>
              <w:t>S</w:t>
            </w:r>
          </w:p>
        </w:tc>
        <w:tc>
          <w:tcPr>
            <w:tcW w:w="614" w:type="dxa"/>
            <w:shd w:val="clear" w:color="auto" w:fill="D6E3BC" w:themeFill="accent3" w:themeFillTint="66"/>
          </w:tcPr>
          <w:p w:rsidR="00A41E1F" w:rsidRDefault="00A41E1F">
            <w:pPr>
              <w:tabs>
                <w:tab w:val="center" w:pos="252"/>
              </w:tabs>
            </w:pPr>
            <w:r>
              <w:t>S</w:t>
            </w:r>
          </w:p>
        </w:tc>
      </w:tr>
      <w:tr w:rsidR="00A41E1F" w:rsidTr="00A41E1F">
        <w:trPr>
          <w:trHeight w:val="228"/>
        </w:trPr>
        <w:tc>
          <w:tcPr>
            <w:tcW w:w="614" w:type="dxa"/>
          </w:tcPr>
          <w:p w:rsidR="00A41E1F" w:rsidRPr="00663850" w:rsidRDefault="00A41E1F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A41E1F" w:rsidRPr="00663850" w:rsidRDefault="00A41E1F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A41E1F" w:rsidRPr="00663850" w:rsidRDefault="00A41E1F">
            <w:pPr>
              <w:rPr>
                <w:sz w:val="22"/>
              </w:rPr>
            </w:pPr>
          </w:p>
        </w:tc>
        <w:tc>
          <w:tcPr>
            <w:tcW w:w="614" w:type="dxa"/>
          </w:tcPr>
          <w:p w:rsidR="00A41E1F" w:rsidRPr="00397D40" w:rsidRDefault="008C4007">
            <w:pPr>
              <w:rPr>
                <w:sz w:val="22"/>
              </w:rPr>
            </w:pPr>
            <w:r w:rsidRPr="00663850">
              <w:rPr>
                <w:color w:val="FF0000"/>
                <w:sz w:val="22"/>
              </w:rPr>
              <w:t>1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2</w:t>
            </w:r>
            <w:r w:rsidR="002E2F8C">
              <w:rPr>
                <w:sz w:val="22"/>
                <w:vertAlign w:val="subscript"/>
              </w:rPr>
              <w:t xml:space="preserve"> 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3</w:t>
            </w:r>
            <w:r w:rsidR="002E2F8C">
              <w:rPr>
                <w:sz w:val="22"/>
                <w:vertAlign w:val="subscript"/>
              </w:rPr>
              <w:t xml:space="preserve"> 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4</w:t>
            </w:r>
            <w:r w:rsidR="002E2F8C">
              <w:rPr>
                <w:sz w:val="22"/>
                <w:vertAlign w:val="subscript"/>
              </w:rPr>
              <w:t xml:space="preserve"> </w:t>
            </w:r>
          </w:p>
        </w:tc>
      </w:tr>
      <w:tr w:rsidR="00A41E1F" w:rsidTr="00A41E1F">
        <w:trPr>
          <w:trHeight w:val="216"/>
        </w:trPr>
        <w:tc>
          <w:tcPr>
            <w:tcW w:w="614" w:type="dxa"/>
          </w:tcPr>
          <w:p w:rsidR="00A41E1F" w:rsidRPr="00663850" w:rsidRDefault="008C4007" w:rsidP="00397D40">
            <w:pPr>
              <w:rPr>
                <w:sz w:val="22"/>
              </w:rPr>
            </w:pPr>
            <w:r w:rsidRPr="00663850">
              <w:rPr>
                <w:sz w:val="22"/>
              </w:rPr>
              <w:t>5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6</w:t>
            </w:r>
            <w:r w:rsidR="00663850" w:rsidRPr="00663850">
              <w:rPr>
                <w:sz w:val="22"/>
              </w:rPr>
              <w:t xml:space="preserve"> </w:t>
            </w:r>
            <w:r w:rsidR="00663850" w:rsidRPr="00663850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7</w:t>
            </w:r>
            <w:r w:rsidR="00663850" w:rsidRPr="00663850">
              <w:rPr>
                <w:sz w:val="22"/>
                <w:vertAlign w:val="subscript"/>
              </w:rPr>
              <w:t xml:space="preserve"> </w:t>
            </w:r>
            <w:r w:rsidR="00663850" w:rsidRPr="00663850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8</w:t>
            </w:r>
            <w:r w:rsidR="00663850" w:rsidRPr="00663850">
              <w:rPr>
                <w:sz w:val="22"/>
                <w:vertAlign w:val="subscript"/>
              </w:rPr>
              <w:t xml:space="preserve"> </w:t>
            </w:r>
            <w:r w:rsidR="00663850" w:rsidRPr="00663850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9</w:t>
            </w:r>
            <w:r w:rsidR="00663850" w:rsidRPr="00663850">
              <w:rPr>
                <w:sz w:val="22"/>
                <w:vertAlign w:val="subscript"/>
              </w:rPr>
              <w:t xml:space="preserve"> 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rPr>
                <w:sz w:val="22"/>
              </w:rPr>
            </w:pPr>
            <w:r w:rsidRPr="00663850">
              <w:rPr>
                <w:sz w:val="22"/>
              </w:rPr>
              <w:t>10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11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</w:tr>
      <w:tr w:rsidR="00A41E1F" w:rsidTr="00A41E1F">
        <w:trPr>
          <w:trHeight w:val="228"/>
        </w:trPr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12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13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14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15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16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17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18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</w:tr>
      <w:tr w:rsidR="00A41E1F" w:rsidTr="00A41E1F">
        <w:trPr>
          <w:trHeight w:val="216"/>
        </w:trPr>
        <w:tc>
          <w:tcPr>
            <w:tcW w:w="614" w:type="dxa"/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19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20</w:t>
            </w:r>
            <w:r w:rsidR="00663850" w:rsidRPr="00663850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21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22</w:t>
            </w:r>
            <w:r w:rsidR="00AC26B6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AC26B6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23</w:t>
            </w:r>
            <w:r w:rsidR="00AC26B6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663850">
            <w:pPr>
              <w:jc w:val="left"/>
              <w:rPr>
                <w:sz w:val="22"/>
              </w:rPr>
            </w:pPr>
            <w:r w:rsidRPr="00663850">
              <w:rPr>
                <w:sz w:val="22"/>
              </w:rPr>
              <w:t>24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</w:tcPr>
          <w:p w:rsidR="00A41E1F" w:rsidRPr="00663850" w:rsidRDefault="008C4007" w:rsidP="00AC26B6">
            <w:pPr>
              <w:rPr>
                <w:sz w:val="22"/>
              </w:rPr>
            </w:pPr>
            <w:r w:rsidRPr="00663850">
              <w:rPr>
                <w:sz w:val="22"/>
              </w:rPr>
              <w:t>25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</w:tr>
      <w:tr w:rsidR="00A41E1F" w:rsidTr="008C4007">
        <w:trPr>
          <w:trHeight w:val="216"/>
        </w:trPr>
        <w:tc>
          <w:tcPr>
            <w:tcW w:w="614" w:type="dxa"/>
            <w:tcBorders>
              <w:bottom w:val="single" w:sz="4" w:space="0" w:color="auto"/>
            </w:tcBorders>
          </w:tcPr>
          <w:p w:rsidR="00A41E1F" w:rsidRPr="00663850" w:rsidRDefault="008C4007">
            <w:pPr>
              <w:rPr>
                <w:sz w:val="22"/>
              </w:rPr>
            </w:pPr>
            <w:r w:rsidRPr="00663850">
              <w:rPr>
                <w:sz w:val="22"/>
              </w:rPr>
              <w:t>26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41E1F" w:rsidRPr="00663850" w:rsidRDefault="008C4007" w:rsidP="00AC26B6">
            <w:pPr>
              <w:rPr>
                <w:sz w:val="22"/>
              </w:rPr>
            </w:pPr>
            <w:r w:rsidRPr="00663850">
              <w:rPr>
                <w:sz w:val="22"/>
              </w:rPr>
              <w:t>27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41E1F" w:rsidRPr="00663850" w:rsidRDefault="008C4007" w:rsidP="00AC26B6">
            <w:pPr>
              <w:rPr>
                <w:sz w:val="22"/>
              </w:rPr>
            </w:pPr>
            <w:r w:rsidRPr="00663850">
              <w:rPr>
                <w:sz w:val="22"/>
              </w:rPr>
              <w:t>28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41E1F" w:rsidRPr="00663850" w:rsidRDefault="008C4007" w:rsidP="00AC26B6">
            <w:pPr>
              <w:rPr>
                <w:sz w:val="22"/>
              </w:rPr>
            </w:pPr>
            <w:r w:rsidRPr="00663850">
              <w:rPr>
                <w:sz w:val="22"/>
              </w:rPr>
              <w:t>29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41E1F" w:rsidRPr="00663850" w:rsidRDefault="008C4007" w:rsidP="00AC26B6">
            <w:pPr>
              <w:rPr>
                <w:sz w:val="22"/>
              </w:rPr>
            </w:pPr>
            <w:r w:rsidRPr="00663850">
              <w:rPr>
                <w:sz w:val="22"/>
              </w:rPr>
              <w:t>30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41E1F" w:rsidRPr="00663850" w:rsidRDefault="008C4007" w:rsidP="00AC26B6">
            <w:pPr>
              <w:rPr>
                <w:sz w:val="22"/>
              </w:rPr>
            </w:pPr>
            <w:r w:rsidRPr="00663850">
              <w:rPr>
                <w:sz w:val="22"/>
              </w:rPr>
              <w:t>31</w:t>
            </w:r>
            <w:r w:rsidR="00663850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41E1F" w:rsidRPr="00663850" w:rsidRDefault="00A41E1F">
            <w:pPr>
              <w:rPr>
                <w:sz w:val="22"/>
              </w:rPr>
            </w:pPr>
          </w:p>
        </w:tc>
      </w:tr>
    </w:tbl>
    <w:p w:rsidR="008C4007" w:rsidRDefault="008C4007" w:rsidP="004F04BB">
      <w:pPr>
        <w:spacing w:line="276" w:lineRule="auto"/>
      </w:pPr>
    </w:p>
    <w:p w:rsidR="008C4007" w:rsidRDefault="008C4007" w:rsidP="004F04BB">
      <w:pPr>
        <w:spacing w:line="276" w:lineRule="auto"/>
      </w:pPr>
    </w:p>
    <w:p w:rsidR="00A41E1F" w:rsidRDefault="008C4007" w:rsidP="004F04BB">
      <w:pPr>
        <w:spacing w:line="276" w:lineRule="auto"/>
      </w:pPr>
      <w:r>
        <w:t>01 – Confraternização Universal</w:t>
      </w:r>
    </w:p>
    <w:p w:rsidR="008C4007" w:rsidRDefault="008C4007" w:rsidP="004F04BB">
      <w:pPr>
        <w:spacing w:line="276" w:lineRule="auto"/>
      </w:pPr>
    </w:p>
    <w:p w:rsidR="008C4007" w:rsidRDefault="008C4007" w:rsidP="004F04BB">
      <w:pPr>
        <w:spacing w:line="276" w:lineRule="auto"/>
        <w:sectPr w:rsidR="008C4007" w:rsidSect="008C4007">
          <w:type w:val="continuous"/>
          <w:pgSz w:w="11906" w:h="16838"/>
          <w:pgMar w:top="1440" w:right="1080" w:bottom="1440" w:left="1080" w:header="142" w:footer="0" w:gutter="0"/>
          <w:cols w:num="2" w:space="2270"/>
          <w:docGrid w:linePitch="360"/>
        </w:sectPr>
      </w:pPr>
    </w:p>
    <w:p w:rsidR="008C4007" w:rsidRDefault="008C4007" w:rsidP="004F04BB">
      <w:pPr>
        <w:spacing w:line="276" w:lineRule="auto"/>
      </w:pPr>
    </w:p>
    <w:p w:rsidR="008C4007" w:rsidRDefault="008C4007" w:rsidP="004F04BB">
      <w:pPr>
        <w:spacing w:line="276" w:lineRule="auto"/>
      </w:pPr>
    </w:p>
    <w:tbl>
      <w:tblPr>
        <w:tblStyle w:val="Tabelacomgrade"/>
        <w:tblW w:w="0" w:type="auto"/>
        <w:tblLook w:val="04A0"/>
      </w:tblPr>
      <w:tblGrid>
        <w:gridCol w:w="1416"/>
        <w:gridCol w:w="8320"/>
      </w:tblGrid>
      <w:tr w:rsidR="008C4007" w:rsidTr="004766EE">
        <w:tc>
          <w:tcPr>
            <w:tcW w:w="1416" w:type="dxa"/>
            <w:vAlign w:val="center"/>
          </w:tcPr>
          <w:p w:rsidR="008C4007" w:rsidRDefault="005A349F" w:rsidP="008C40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320" w:type="dxa"/>
          </w:tcPr>
          <w:p w:rsidR="008C4007" w:rsidRPr="008C4007" w:rsidRDefault="001F60AA" w:rsidP="004F04BB">
            <w:pPr>
              <w:spacing w:line="276" w:lineRule="auto"/>
            </w:pPr>
            <w:r>
              <w:t>Té</w:t>
            </w:r>
            <w:r w:rsidR="00A43A3B">
              <w:t>rmino do recesso de final de ano</w:t>
            </w:r>
          </w:p>
        </w:tc>
      </w:tr>
      <w:tr w:rsidR="001837BE" w:rsidTr="004766EE">
        <w:tc>
          <w:tcPr>
            <w:tcW w:w="1416" w:type="dxa"/>
            <w:vAlign w:val="center"/>
          </w:tcPr>
          <w:p w:rsidR="001837BE" w:rsidRDefault="00D53091" w:rsidP="008C400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320" w:type="dxa"/>
          </w:tcPr>
          <w:p w:rsidR="001837BE" w:rsidRPr="008C4007" w:rsidRDefault="00D53091" w:rsidP="004F04BB">
            <w:pPr>
              <w:spacing w:line="276" w:lineRule="auto"/>
            </w:pPr>
            <w:r>
              <w:t>Início das Férias docentes</w:t>
            </w:r>
          </w:p>
        </w:tc>
      </w:tr>
      <w:tr w:rsidR="00175761" w:rsidTr="004766EE">
        <w:tc>
          <w:tcPr>
            <w:tcW w:w="1416" w:type="dxa"/>
            <w:vAlign w:val="center"/>
          </w:tcPr>
          <w:p w:rsidR="00175761" w:rsidRDefault="004B0EC8" w:rsidP="004C35B6">
            <w:pPr>
              <w:spacing w:line="276" w:lineRule="auto"/>
              <w:jc w:val="center"/>
            </w:pPr>
            <w:r>
              <w:t>6</w:t>
            </w:r>
            <w:r w:rsidR="00175761">
              <w:t xml:space="preserve"> </w:t>
            </w:r>
            <w:r w:rsidR="004C35B6">
              <w:t>a</w:t>
            </w:r>
            <w:r w:rsidR="00175761">
              <w:t xml:space="preserve"> 20/3</w:t>
            </w:r>
          </w:p>
        </w:tc>
        <w:tc>
          <w:tcPr>
            <w:tcW w:w="8320" w:type="dxa"/>
          </w:tcPr>
          <w:p w:rsidR="00175761" w:rsidRDefault="00175761" w:rsidP="004F04BB">
            <w:pPr>
              <w:spacing w:line="276" w:lineRule="auto"/>
            </w:pPr>
            <w:r w:rsidRPr="00175761">
              <w:rPr>
                <w:b/>
              </w:rPr>
              <w:t>SAA</w:t>
            </w:r>
            <w:r>
              <w:t xml:space="preserve"> – Prazo para solicita</w:t>
            </w:r>
            <w:r w:rsidR="00630C9D">
              <w:t>ção de trancamento de matrícula</w:t>
            </w:r>
          </w:p>
        </w:tc>
      </w:tr>
      <w:tr w:rsidR="00B65103" w:rsidTr="004766EE">
        <w:tc>
          <w:tcPr>
            <w:tcW w:w="1416" w:type="dxa"/>
            <w:vAlign w:val="center"/>
          </w:tcPr>
          <w:p w:rsidR="00B65103" w:rsidRDefault="00B65103" w:rsidP="004C35B6">
            <w:pPr>
              <w:spacing w:line="276" w:lineRule="auto"/>
              <w:jc w:val="center"/>
            </w:pPr>
            <w:r>
              <w:t xml:space="preserve">12 </w:t>
            </w:r>
            <w:r w:rsidR="004C35B6">
              <w:t>a</w:t>
            </w:r>
            <w:r>
              <w:t xml:space="preserve"> 18</w:t>
            </w:r>
          </w:p>
        </w:tc>
        <w:tc>
          <w:tcPr>
            <w:tcW w:w="8320" w:type="dxa"/>
          </w:tcPr>
          <w:p w:rsidR="00B65103" w:rsidRPr="00B65103" w:rsidRDefault="00B65103" w:rsidP="00E75A08">
            <w:pPr>
              <w:spacing w:line="276" w:lineRule="auto"/>
            </w:pPr>
            <w:r w:rsidRPr="00B65103">
              <w:rPr>
                <w:b/>
              </w:rPr>
              <w:t xml:space="preserve">Rematrícula </w:t>
            </w:r>
            <w:r w:rsidRPr="00B65103">
              <w:rPr>
                <w:b/>
                <w:i/>
              </w:rPr>
              <w:t>online</w:t>
            </w:r>
            <w:r>
              <w:t xml:space="preserve"> no SAGU dos veteranos dos </w:t>
            </w:r>
            <w:r w:rsidRPr="00B65103">
              <w:rPr>
                <w:i/>
              </w:rPr>
              <w:t>Campi</w:t>
            </w:r>
            <w:r>
              <w:t xml:space="preserve"> de </w:t>
            </w:r>
            <w:r w:rsidRPr="00B65103">
              <w:rPr>
                <w:b/>
              </w:rPr>
              <w:t>Alta Floresta, Alto Araguaia e Cáceres</w:t>
            </w:r>
          </w:p>
        </w:tc>
      </w:tr>
      <w:tr w:rsidR="00B65103" w:rsidTr="004766EE">
        <w:tc>
          <w:tcPr>
            <w:tcW w:w="1416" w:type="dxa"/>
            <w:vAlign w:val="center"/>
          </w:tcPr>
          <w:p w:rsidR="00B65103" w:rsidRDefault="004C35B6" w:rsidP="001837BE">
            <w:pPr>
              <w:spacing w:line="276" w:lineRule="auto"/>
              <w:jc w:val="center"/>
            </w:pPr>
            <w:r>
              <w:t>19 a</w:t>
            </w:r>
            <w:r w:rsidR="00B65103">
              <w:t xml:space="preserve"> 25</w:t>
            </w:r>
          </w:p>
        </w:tc>
        <w:tc>
          <w:tcPr>
            <w:tcW w:w="8320" w:type="dxa"/>
          </w:tcPr>
          <w:p w:rsidR="00B65103" w:rsidRDefault="00E75A08" w:rsidP="00E75A08">
            <w:pPr>
              <w:spacing w:line="276" w:lineRule="auto"/>
            </w:pPr>
            <w:r w:rsidRPr="00B65103">
              <w:rPr>
                <w:b/>
              </w:rPr>
              <w:t xml:space="preserve">Rematrícula </w:t>
            </w:r>
            <w:r w:rsidRPr="00B65103">
              <w:rPr>
                <w:b/>
                <w:i/>
              </w:rPr>
              <w:t>online</w:t>
            </w:r>
            <w:r>
              <w:t xml:space="preserve"> no SAGU dos veteranos dos </w:t>
            </w:r>
            <w:r w:rsidRPr="00B65103">
              <w:rPr>
                <w:i/>
              </w:rPr>
              <w:t>Campi</w:t>
            </w:r>
            <w:r>
              <w:t xml:space="preserve"> de </w:t>
            </w:r>
            <w:r w:rsidRPr="00E75A08">
              <w:rPr>
                <w:b/>
              </w:rPr>
              <w:t>Diamantino</w:t>
            </w:r>
            <w:r w:rsidRPr="00B65103">
              <w:rPr>
                <w:b/>
              </w:rPr>
              <w:t xml:space="preserve">, </w:t>
            </w:r>
            <w:r>
              <w:rPr>
                <w:b/>
              </w:rPr>
              <w:t>Juara, Nova Xavantina e Tangará da Serra</w:t>
            </w:r>
          </w:p>
        </w:tc>
      </w:tr>
      <w:tr w:rsidR="00E75A08" w:rsidTr="004766EE">
        <w:tc>
          <w:tcPr>
            <w:tcW w:w="1416" w:type="dxa"/>
            <w:vAlign w:val="center"/>
          </w:tcPr>
          <w:p w:rsidR="00E75A08" w:rsidRDefault="00E75A08" w:rsidP="004B0EC8">
            <w:pPr>
              <w:spacing w:line="276" w:lineRule="auto"/>
              <w:jc w:val="center"/>
            </w:pPr>
            <w:r>
              <w:t xml:space="preserve">26 </w:t>
            </w:r>
            <w:r w:rsidR="004C35B6">
              <w:t>a</w:t>
            </w:r>
            <w:r>
              <w:t xml:space="preserve"> 1</w:t>
            </w:r>
            <w:r w:rsidR="00954842">
              <w:t>/2</w:t>
            </w:r>
          </w:p>
        </w:tc>
        <w:tc>
          <w:tcPr>
            <w:tcW w:w="8320" w:type="dxa"/>
          </w:tcPr>
          <w:p w:rsidR="00E75A08" w:rsidRPr="00B65103" w:rsidRDefault="00E75A08" w:rsidP="00DE2571">
            <w:pPr>
              <w:spacing w:line="276" w:lineRule="auto"/>
              <w:rPr>
                <w:b/>
              </w:rPr>
            </w:pPr>
            <w:r w:rsidRPr="00B65103">
              <w:rPr>
                <w:b/>
              </w:rPr>
              <w:t xml:space="preserve">Rematrícula </w:t>
            </w:r>
            <w:r w:rsidRPr="00B65103">
              <w:rPr>
                <w:b/>
                <w:i/>
              </w:rPr>
              <w:t>online</w:t>
            </w:r>
            <w:r>
              <w:t xml:space="preserve"> no SAGU dos veteranos dos </w:t>
            </w:r>
            <w:r w:rsidRPr="00B65103">
              <w:rPr>
                <w:i/>
              </w:rPr>
              <w:t>Campi</w:t>
            </w:r>
            <w:r>
              <w:t xml:space="preserve"> de </w:t>
            </w:r>
            <w:r>
              <w:rPr>
                <w:b/>
              </w:rPr>
              <w:t>Nova Mutum</w:t>
            </w:r>
            <w:r w:rsidR="00DE2571">
              <w:rPr>
                <w:b/>
              </w:rPr>
              <w:t>, Nova Xavantina e Tangará da Serra</w:t>
            </w:r>
          </w:p>
        </w:tc>
      </w:tr>
      <w:tr w:rsidR="005806DA" w:rsidTr="004766EE">
        <w:tc>
          <w:tcPr>
            <w:tcW w:w="1416" w:type="dxa"/>
            <w:vAlign w:val="center"/>
          </w:tcPr>
          <w:p w:rsidR="005806DA" w:rsidRDefault="004C35B6" w:rsidP="004B0EC8">
            <w:pPr>
              <w:spacing w:line="276" w:lineRule="auto"/>
              <w:jc w:val="center"/>
            </w:pPr>
            <w:r>
              <w:t>27 a</w:t>
            </w:r>
            <w:r w:rsidR="005806DA">
              <w:t xml:space="preserve"> 2/2</w:t>
            </w:r>
          </w:p>
        </w:tc>
        <w:tc>
          <w:tcPr>
            <w:tcW w:w="8320" w:type="dxa"/>
          </w:tcPr>
          <w:p w:rsidR="005806DA" w:rsidRPr="006B10A4" w:rsidRDefault="005806DA" w:rsidP="005806D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Rematrícula </w:t>
            </w:r>
            <w:r w:rsidRPr="006B10A4">
              <w:rPr>
                <w:b/>
                <w:i/>
              </w:rPr>
              <w:t>online</w:t>
            </w:r>
            <w:r w:rsidRPr="006B10A4">
              <w:t xml:space="preserve"> no</w:t>
            </w:r>
            <w:r>
              <w:t xml:space="preserve"> SIGAA dos veteranos do </w:t>
            </w:r>
            <w:r w:rsidRPr="006B10A4">
              <w:rPr>
                <w:i/>
              </w:rPr>
              <w:t>Campus</w:t>
            </w:r>
            <w:r>
              <w:t xml:space="preserve"> de </w:t>
            </w:r>
            <w:r w:rsidRPr="006B10A4">
              <w:rPr>
                <w:b/>
              </w:rPr>
              <w:t>Barra do Bugres</w:t>
            </w:r>
          </w:p>
        </w:tc>
      </w:tr>
      <w:tr w:rsidR="005806DA" w:rsidTr="004766EE">
        <w:tc>
          <w:tcPr>
            <w:tcW w:w="1416" w:type="dxa"/>
            <w:vAlign w:val="center"/>
          </w:tcPr>
          <w:p w:rsidR="005806DA" w:rsidRDefault="005806DA" w:rsidP="005806DA">
            <w:pPr>
              <w:spacing w:line="276" w:lineRule="auto"/>
              <w:jc w:val="center"/>
            </w:pPr>
            <w:r>
              <w:t>Cronograma SiSU/MEC</w:t>
            </w:r>
          </w:p>
        </w:tc>
        <w:tc>
          <w:tcPr>
            <w:tcW w:w="8320" w:type="dxa"/>
            <w:vAlign w:val="center"/>
          </w:tcPr>
          <w:p w:rsidR="005806DA" w:rsidRDefault="005806DA" w:rsidP="005806DA">
            <w:pPr>
              <w:spacing w:line="276" w:lineRule="auto"/>
            </w:pPr>
            <w:r w:rsidRPr="006B10A4">
              <w:rPr>
                <w:b/>
              </w:rPr>
              <w:t>SAA</w:t>
            </w:r>
            <w:r>
              <w:t xml:space="preserve"> </w:t>
            </w:r>
            <w:r w:rsidR="00175761">
              <w:t>–</w:t>
            </w:r>
            <w:r>
              <w:t xml:space="preserve"> Matrícula dos Ingressantes pelo SiSU</w:t>
            </w:r>
          </w:p>
        </w:tc>
      </w:tr>
    </w:tbl>
    <w:p w:rsidR="008C4007" w:rsidRDefault="008C4007" w:rsidP="004F04BB">
      <w:pPr>
        <w:spacing w:line="276" w:lineRule="auto"/>
      </w:pPr>
    </w:p>
    <w:p w:rsidR="00DB074D" w:rsidRDefault="00DB074D" w:rsidP="008C4007">
      <w:pPr>
        <w:spacing w:line="276" w:lineRule="auto"/>
      </w:pPr>
    </w:p>
    <w:p w:rsidR="00D00582" w:rsidRDefault="00D00582" w:rsidP="008C4007">
      <w:pPr>
        <w:spacing w:line="276" w:lineRule="auto"/>
        <w:sectPr w:rsidR="00D00582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p w:rsidR="008C4007" w:rsidRDefault="008C4007" w:rsidP="008C4007">
      <w:pPr>
        <w:spacing w:line="276" w:lineRule="auto"/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731"/>
      </w:tblGrid>
      <w:tr w:rsidR="008C4007" w:rsidTr="006B3788">
        <w:trPr>
          <w:cnfStyle w:val="100000000000"/>
          <w:trHeight w:val="485"/>
          <w:tblHeader/>
        </w:trPr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:rsidR="008C4007" w:rsidRPr="006B3788" w:rsidRDefault="008C4007" w:rsidP="00143DCF">
            <w:pPr>
              <w:rPr>
                <w:color w:val="365F91" w:themeColor="accent1" w:themeShade="BF"/>
                <w:sz w:val="36"/>
              </w:rPr>
            </w:pPr>
            <w:r w:rsidRPr="006B3788">
              <w:rPr>
                <w:color w:val="365F91" w:themeColor="accent1" w:themeShade="BF"/>
                <w:sz w:val="36"/>
                <w:szCs w:val="40"/>
              </w:rPr>
              <w:t>Fevereiro 2020</w:t>
            </w:r>
          </w:p>
        </w:tc>
      </w:tr>
      <w:tr w:rsidR="008C4007" w:rsidRPr="006B3788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8C4007" w:rsidRPr="006B3788" w:rsidRDefault="008C4007" w:rsidP="00143DCF">
            <w:r w:rsidRPr="006B3788"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8C4007" w:rsidRPr="006B3788" w:rsidRDefault="008C4007" w:rsidP="00143DCF">
            <w:r w:rsidRPr="006B3788"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8C4007" w:rsidRPr="006B3788" w:rsidRDefault="008C4007" w:rsidP="00143DCF">
            <w:r w:rsidRPr="006B3788"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8C4007" w:rsidRPr="006B3788" w:rsidRDefault="008C4007" w:rsidP="00143DCF">
            <w:r w:rsidRPr="006B3788"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8C4007" w:rsidRPr="006B3788" w:rsidRDefault="008C4007" w:rsidP="00143DCF">
            <w:r w:rsidRPr="006B3788"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8C4007" w:rsidRPr="006B3788" w:rsidRDefault="008C4007" w:rsidP="00143DCF">
            <w:r w:rsidRPr="006B3788">
              <w:t>S</w:t>
            </w:r>
          </w:p>
        </w:tc>
        <w:tc>
          <w:tcPr>
            <w:tcW w:w="731" w:type="dxa"/>
            <w:shd w:val="clear" w:color="auto" w:fill="D6E3BC" w:themeFill="accent3" w:themeFillTint="66"/>
          </w:tcPr>
          <w:p w:rsidR="008C4007" w:rsidRPr="006B3788" w:rsidRDefault="008C4007" w:rsidP="00143DCF">
            <w:pPr>
              <w:tabs>
                <w:tab w:val="center" w:pos="252"/>
              </w:tabs>
            </w:pPr>
            <w:r w:rsidRPr="006B3788">
              <w:t>S</w:t>
            </w:r>
          </w:p>
        </w:tc>
      </w:tr>
      <w:tr w:rsidR="008C4007" w:rsidTr="006B3788">
        <w:trPr>
          <w:trHeight w:val="191"/>
        </w:trPr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:rsidR="008C4007" w:rsidRPr="006B3788" w:rsidRDefault="008C4007" w:rsidP="006B3788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</w:t>
            </w:r>
            <w:r w:rsidR="00AC26B6" w:rsidRPr="00AC26B6">
              <w:rPr>
                <w:sz w:val="20"/>
                <w:vertAlign w:val="subscript"/>
              </w:rPr>
              <w:t xml:space="preserve"> F</w:t>
            </w:r>
          </w:p>
        </w:tc>
      </w:tr>
      <w:tr w:rsidR="008C4007" w:rsidTr="00E00C1C">
        <w:trPr>
          <w:trHeight w:val="181"/>
        </w:trPr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</w:t>
            </w:r>
          </w:p>
        </w:tc>
        <w:tc>
          <w:tcPr>
            <w:tcW w:w="587" w:type="dxa"/>
            <w:tcBorders>
              <w:bottom w:val="nil"/>
            </w:tcBorders>
          </w:tcPr>
          <w:p w:rsidR="008C4007" w:rsidRPr="006B3788" w:rsidRDefault="008C4007" w:rsidP="006B3788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3</w:t>
            </w:r>
            <w:r w:rsidR="00AC26B6" w:rsidRPr="00AC26B6">
              <w:rPr>
                <w:sz w:val="20"/>
                <w:vertAlign w:val="subscript"/>
              </w:rPr>
              <w:t xml:space="preserve"> F</w:t>
            </w:r>
            <w:r w:rsidR="006B3788" w:rsidRPr="006B37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bottom w:val="nil"/>
            </w:tcBorders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4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</w:t>
            </w:r>
            <w:r w:rsidR="00AC26B6" w:rsidRPr="00AC26B6">
              <w:rPr>
                <w:sz w:val="20"/>
                <w:vertAlign w:val="subscript"/>
              </w:rPr>
              <w:t>F</w:t>
            </w:r>
          </w:p>
        </w:tc>
        <w:tc>
          <w:tcPr>
            <w:tcW w:w="587" w:type="dxa"/>
            <w:tcBorders>
              <w:bottom w:val="nil"/>
            </w:tcBorders>
          </w:tcPr>
          <w:p w:rsidR="008C4007" w:rsidRPr="006B3788" w:rsidRDefault="008C4007" w:rsidP="00BB4E85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5</w:t>
            </w:r>
            <w:r w:rsidR="00AC26B6" w:rsidRPr="00AC26B6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587" w:type="dxa"/>
            <w:tcBorders>
              <w:bottom w:val="nil"/>
            </w:tcBorders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6</w:t>
            </w:r>
            <w:r w:rsidR="00236BBE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587" w:type="dxa"/>
            <w:tcBorders>
              <w:bottom w:val="nil"/>
            </w:tcBorders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7</w:t>
            </w:r>
            <w:r w:rsidR="00236BBE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731" w:type="dxa"/>
            <w:tcBorders>
              <w:bottom w:val="nil"/>
            </w:tcBorders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8</w:t>
            </w:r>
            <w:r w:rsidR="00236BBE">
              <w:rPr>
                <w:sz w:val="20"/>
                <w:vertAlign w:val="subscript"/>
              </w:rPr>
              <w:t xml:space="preserve"> </w:t>
            </w:r>
          </w:p>
        </w:tc>
      </w:tr>
      <w:tr w:rsidR="008C4007" w:rsidTr="00453C38">
        <w:trPr>
          <w:trHeight w:val="191"/>
        </w:trPr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auto"/>
          </w:tcPr>
          <w:p w:rsidR="008C4007" w:rsidRPr="006B3788" w:rsidRDefault="008C4007" w:rsidP="006B3788">
            <w:pPr>
              <w:jc w:val="left"/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10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auto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11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  <w:r w:rsidR="006B3788" w:rsidRPr="006B3788">
              <w:rPr>
                <w:vertAlign w:val="subscript"/>
              </w:rPr>
              <w:t xml:space="preserve"> 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auto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12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auto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13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nil"/>
            </w:tcBorders>
            <w:shd w:val="clear" w:color="auto" w:fill="auto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14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15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8C4007" w:rsidTr="00453C38">
        <w:trPr>
          <w:trHeight w:val="181"/>
        </w:trPr>
        <w:tc>
          <w:tcPr>
            <w:tcW w:w="587" w:type="dxa"/>
          </w:tcPr>
          <w:p w:rsidR="008C4007" w:rsidRPr="006B3788" w:rsidRDefault="008C4007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16</w:t>
            </w:r>
          </w:p>
        </w:tc>
        <w:tc>
          <w:tcPr>
            <w:tcW w:w="587" w:type="dxa"/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17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18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19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20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21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31" w:type="dxa"/>
            <w:shd w:val="clear" w:color="auto" w:fill="auto"/>
          </w:tcPr>
          <w:p w:rsidR="008C4007" w:rsidRPr="006B3788" w:rsidRDefault="0064554B" w:rsidP="0064554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837BE" w:rsidRPr="006B378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8C4007" w:rsidTr="00453C38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23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:rsidR="008C4007" w:rsidRPr="006B3788" w:rsidRDefault="001837BE" w:rsidP="006B3788">
            <w:pPr>
              <w:jc w:val="left"/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24</w:t>
            </w:r>
            <w:r w:rsidR="006B37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2E2F8C">
              <w:rPr>
                <w:sz w:val="22"/>
                <w:szCs w:val="22"/>
              </w:rPr>
              <w:t>26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27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28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8C4007" w:rsidRPr="006B3788" w:rsidRDefault="001837BE" w:rsidP="00143DCF">
            <w:pPr>
              <w:rPr>
                <w:sz w:val="22"/>
                <w:szCs w:val="22"/>
              </w:rPr>
            </w:pPr>
            <w:r w:rsidRPr="006B3788">
              <w:rPr>
                <w:sz w:val="22"/>
                <w:szCs w:val="22"/>
              </w:rPr>
              <w:t>29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</w:tbl>
    <w:p w:rsidR="0028175A" w:rsidRDefault="0028175A" w:rsidP="004F04BB">
      <w:pPr>
        <w:spacing w:line="276" w:lineRule="auto"/>
      </w:pPr>
    </w:p>
    <w:p w:rsidR="00B350C2" w:rsidRDefault="00B350C2" w:rsidP="004F04BB">
      <w:pPr>
        <w:spacing w:line="276" w:lineRule="auto"/>
      </w:pPr>
      <w:r>
        <w:t xml:space="preserve">25 </w:t>
      </w:r>
      <w:r w:rsidR="00175761">
        <w:t>–</w:t>
      </w:r>
      <w:r>
        <w:t xml:space="preserve"> Carnaval</w:t>
      </w:r>
    </w:p>
    <w:p w:rsidR="00B350C2" w:rsidRDefault="00B350C2" w:rsidP="004F04BB">
      <w:pPr>
        <w:spacing w:line="276" w:lineRule="auto"/>
      </w:pPr>
      <w:r>
        <w:t>26 -  Quarta</w:t>
      </w:r>
      <w:r w:rsidR="003E2DFA">
        <w:t>-</w:t>
      </w:r>
      <w:r>
        <w:t>feira de Cinzas</w:t>
      </w:r>
    </w:p>
    <w:p w:rsidR="006B10A4" w:rsidRDefault="006B10A4" w:rsidP="004F04BB">
      <w:pPr>
        <w:spacing w:line="276" w:lineRule="auto"/>
      </w:pPr>
    </w:p>
    <w:p w:rsidR="002E2F8C" w:rsidRDefault="002E2F8C" w:rsidP="004F04BB">
      <w:pPr>
        <w:spacing w:line="276" w:lineRule="auto"/>
      </w:pPr>
    </w:p>
    <w:p w:rsidR="006B10A4" w:rsidRDefault="006B10A4" w:rsidP="004F04BB">
      <w:pPr>
        <w:spacing w:line="276" w:lineRule="auto"/>
        <w:sectPr w:rsidR="006B10A4" w:rsidSect="00B350C2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  <w:r>
        <w:t>Tot</w:t>
      </w:r>
      <w:r w:rsidR="0064554B">
        <w:t xml:space="preserve">al de dias letivos </w:t>
      </w:r>
      <w:r w:rsidR="00175761">
        <w:t>–</w:t>
      </w:r>
      <w:r w:rsidR="0064554B">
        <w:t xml:space="preserve"> 14</w:t>
      </w:r>
    </w:p>
    <w:p w:rsidR="00D53091" w:rsidRDefault="00D53091" w:rsidP="004F04BB">
      <w:pPr>
        <w:spacing w:line="276" w:lineRule="auto"/>
      </w:pPr>
    </w:p>
    <w:tbl>
      <w:tblPr>
        <w:tblStyle w:val="Tabelacomgrade"/>
        <w:tblW w:w="0" w:type="auto"/>
        <w:tblLook w:val="04A0"/>
      </w:tblPr>
      <w:tblGrid>
        <w:gridCol w:w="988"/>
        <w:gridCol w:w="8748"/>
      </w:tblGrid>
      <w:tr w:rsidR="00D53091" w:rsidTr="00143DCF">
        <w:tc>
          <w:tcPr>
            <w:tcW w:w="988" w:type="dxa"/>
            <w:vAlign w:val="center"/>
          </w:tcPr>
          <w:p w:rsidR="00D53091" w:rsidRDefault="008A4CD1" w:rsidP="00143DC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748" w:type="dxa"/>
          </w:tcPr>
          <w:p w:rsidR="00D53091" w:rsidRPr="00D53091" w:rsidRDefault="008A4CD1" w:rsidP="00143DCF">
            <w:pPr>
              <w:spacing w:line="276" w:lineRule="auto"/>
            </w:pPr>
            <w:r>
              <w:t>Término das Férias Docente</w:t>
            </w:r>
          </w:p>
        </w:tc>
      </w:tr>
      <w:tr w:rsidR="00573108" w:rsidTr="00143DCF">
        <w:tc>
          <w:tcPr>
            <w:tcW w:w="988" w:type="dxa"/>
            <w:vAlign w:val="center"/>
          </w:tcPr>
          <w:p w:rsidR="00573108" w:rsidRDefault="00573108" w:rsidP="0064554B">
            <w:pPr>
              <w:spacing w:line="276" w:lineRule="auto"/>
              <w:jc w:val="center"/>
            </w:pPr>
            <w:r>
              <w:t>5</w:t>
            </w:r>
            <w:r w:rsidR="004C35B6">
              <w:t xml:space="preserve"> a</w:t>
            </w:r>
            <w:r w:rsidR="00D615A3">
              <w:t xml:space="preserve"> 1</w:t>
            </w:r>
            <w:r w:rsidR="0064554B">
              <w:t>8</w:t>
            </w:r>
          </w:p>
        </w:tc>
        <w:tc>
          <w:tcPr>
            <w:tcW w:w="8748" w:type="dxa"/>
          </w:tcPr>
          <w:p w:rsidR="00573108" w:rsidRDefault="00DB074D" w:rsidP="005A349F">
            <w:pPr>
              <w:spacing w:line="276" w:lineRule="auto"/>
            </w:pPr>
            <w:r w:rsidRPr="00DB074D">
              <w:rPr>
                <w:b/>
              </w:rPr>
              <w:t>Coordenações de curso e Faculdades</w:t>
            </w:r>
            <w:r w:rsidR="00954842">
              <w:t xml:space="preserve"> </w:t>
            </w:r>
            <w:r w:rsidR="00175761">
              <w:t>–</w:t>
            </w:r>
            <w:r w:rsidR="00143DCF">
              <w:t xml:space="preserve"> </w:t>
            </w:r>
            <w:r w:rsidR="00D615A3">
              <w:t xml:space="preserve">requerer </w:t>
            </w:r>
            <w:r w:rsidR="00D615A3" w:rsidRPr="000D01F4">
              <w:t xml:space="preserve">a </w:t>
            </w:r>
            <w:r w:rsidR="00D615A3">
              <w:t>oferta</w:t>
            </w:r>
            <w:r w:rsidR="00D615A3" w:rsidRPr="000D01F4">
              <w:t xml:space="preserve"> de turmas (disciplinas) com número</w:t>
            </w:r>
            <w:r w:rsidR="00D615A3">
              <w:t xml:space="preserve"> </w:t>
            </w:r>
            <w:r w:rsidR="00D615A3">
              <w:lastRenderedPageBreak/>
              <w:t>igual ou</w:t>
            </w:r>
            <w:r w:rsidR="00D615A3" w:rsidRPr="000D01F4">
              <w:t xml:space="preserve"> inferior a 5 (cinco) discentes</w:t>
            </w:r>
            <w:r w:rsidR="00D615A3">
              <w:t>.</w:t>
            </w:r>
          </w:p>
        </w:tc>
      </w:tr>
      <w:tr w:rsidR="00D53091" w:rsidTr="008A4CD1">
        <w:tc>
          <w:tcPr>
            <w:tcW w:w="988" w:type="dxa"/>
            <w:vAlign w:val="center"/>
          </w:tcPr>
          <w:p w:rsidR="00D53091" w:rsidRDefault="00DE2571" w:rsidP="004C35B6">
            <w:pPr>
              <w:spacing w:line="276" w:lineRule="auto"/>
              <w:jc w:val="center"/>
            </w:pPr>
            <w:r>
              <w:lastRenderedPageBreak/>
              <w:t xml:space="preserve">5 </w:t>
            </w:r>
            <w:r w:rsidR="004C35B6">
              <w:t>a</w:t>
            </w:r>
            <w:r>
              <w:t xml:space="preserve"> 8</w:t>
            </w:r>
          </w:p>
        </w:tc>
        <w:tc>
          <w:tcPr>
            <w:tcW w:w="8748" w:type="dxa"/>
            <w:vAlign w:val="center"/>
          </w:tcPr>
          <w:p w:rsidR="00D53091" w:rsidRDefault="00DE2571" w:rsidP="00143DCF">
            <w:pPr>
              <w:spacing w:line="276" w:lineRule="auto"/>
            </w:pPr>
            <w:r w:rsidRPr="00DE2571">
              <w:rPr>
                <w:b/>
              </w:rPr>
              <w:t>Coordenações de Cursos</w:t>
            </w:r>
            <w:r w:rsidR="004C35B6">
              <w:rPr>
                <w:b/>
              </w:rPr>
              <w:t xml:space="preserve">, Faculdades e </w:t>
            </w:r>
            <w:r w:rsidR="004C35B6" w:rsidRPr="004C35B6">
              <w:rPr>
                <w:b/>
                <w:i/>
              </w:rPr>
              <w:t>Campi</w:t>
            </w:r>
            <w:r>
              <w:t xml:space="preserve"> </w:t>
            </w:r>
            <w:r w:rsidR="00175761">
              <w:t>–</w:t>
            </w:r>
            <w:r>
              <w:t xml:space="preserve"> Planejamento das Atividades Acadêmicas</w:t>
            </w:r>
            <w:r w:rsidR="0064554B">
              <w:t xml:space="preserve"> (semana pedagógica)</w:t>
            </w:r>
          </w:p>
        </w:tc>
      </w:tr>
      <w:tr w:rsidR="005806DA" w:rsidTr="008A4CD1">
        <w:tc>
          <w:tcPr>
            <w:tcW w:w="988" w:type="dxa"/>
            <w:vAlign w:val="center"/>
          </w:tcPr>
          <w:p w:rsidR="005806DA" w:rsidRDefault="005806DA" w:rsidP="00143DC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748" w:type="dxa"/>
            <w:vAlign w:val="center"/>
          </w:tcPr>
          <w:p w:rsidR="005806DA" w:rsidRPr="00DE2571" w:rsidRDefault="005806DA" w:rsidP="005806D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Professores – </w:t>
            </w:r>
            <w:r w:rsidRPr="005806DA">
              <w:t>Último prazo para registro do Plano de Ensino no Sistema de Gestão Acadêmica</w:t>
            </w:r>
          </w:p>
        </w:tc>
      </w:tr>
      <w:tr w:rsidR="000A6BB8" w:rsidTr="008A4CD1">
        <w:tc>
          <w:tcPr>
            <w:tcW w:w="988" w:type="dxa"/>
            <w:vAlign w:val="center"/>
          </w:tcPr>
          <w:p w:rsidR="000A6BB8" w:rsidRDefault="0064554B" w:rsidP="004C35B6">
            <w:pPr>
              <w:spacing w:line="276" w:lineRule="auto"/>
              <w:jc w:val="center"/>
            </w:pPr>
            <w:r>
              <w:t xml:space="preserve">3 </w:t>
            </w:r>
            <w:r w:rsidR="004C35B6">
              <w:t>a</w:t>
            </w:r>
            <w:r>
              <w:t xml:space="preserve"> 11</w:t>
            </w:r>
          </w:p>
        </w:tc>
        <w:tc>
          <w:tcPr>
            <w:tcW w:w="8748" w:type="dxa"/>
            <w:vAlign w:val="center"/>
          </w:tcPr>
          <w:p w:rsidR="000A6BB8" w:rsidRPr="000A6BB8" w:rsidRDefault="000A6BB8" w:rsidP="00143DCF">
            <w:pPr>
              <w:spacing w:line="276" w:lineRule="auto"/>
            </w:pPr>
            <w:r>
              <w:rPr>
                <w:b/>
              </w:rPr>
              <w:t xml:space="preserve">SAA – </w:t>
            </w:r>
            <w:r w:rsidR="005806DA">
              <w:t>Prazo para solicitar matrí</w:t>
            </w:r>
            <w:r>
              <w:t>cula como aluno especial o período letivo 2020.1</w:t>
            </w:r>
          </w:p>
        </w:tc>
      </w:tr>
      <w:tr w:rsidR="000A6BB8" w:rsidTr="008A4CD1">
        <w:tc>
          <w:tcPr>
            <w:tcW w:w="988" w:type="dxa"/>
            <w:vAlign w:val="center"/>
          </w:tcPr>
          <w:p w:rsidR="000A6BB8" w:rsidRDefault="004C35B6" w:rsidP="000A6BB8">
            <w:pPr>
              <w:spacing w:line="276" w:lineRule="auto"/>
              <w:jc w:val="center"/>
            </w:pPr>
            <w:r>
              <w:t>3 a</w:t>
            </w:r>
            <w:r w:rsidR="0064554B">
              <w:t xml:space="preserve"> 11</w:t>
            </w:r>
          </w:p>
        </w:tc>
        <w:tc>
          <w:tcPr>
            <w:tcW w:w="8748" w:type="dxa"/>
            <w:vAlign w:val="center"/>
          </w:tcPr>
          <w:p w:rsidR="000A6BB8" w:rsidRPr="000A6BB8" w:rsidRDefault="000A6BB8" w:rsidP="000A6BB8">
            <w:pPr>
              <w:spacing w:line="276" w:lineRule="auto"/>
            </w:pPr>
            <w:r>
              <w:rPr>
                <w:b/>
              </w:rPr>
              <w:t xml:space="preserve">SAA – </w:t>
            </w:r>
            <w:r>
              <w:t>Prazo para s</w:t>
            </w:r>
            <w:r w:rsidR="005806DA">
              <w:t>olicitar destrancamento de matrí</w:t>
            </w:r>
            <w:r>
              <w:t>cula período letivo 2020.1</w:t>
            </w:r>
          </w:p>
        </w:tc>
      </w:tr>
      <w:tr w:rsidR="000A6BB8" w:rsidTr="008A4CD1">
        <w:tc>
          <w:tcPr>
            <w:tcW w:w="988" w:type="dxa"/>
            <w:vAlign w:val="center"/>
          </w:tcPr>
          <w:p w:rsidR="000A6BB8" w:rsidRDefault="0064554B" w:rsidP="004C35B6">
            <w:pPr>
              <w:spacing w:line="276" w:lineRule="auto"/>
              <w:jc w:val="center"/>
            </w:pPr>
            <w:r>
              <w:t xml:space="preserve">3 </w:t>
            </w:r>
            <w:r w:rsidR="004C35B6">
              <w:t>a</w:t>
            </w:r>
            <w:r>
              <w:t xml:space="preserve"> 1</w:t>
            </w:r>
            <w:r w:rsidR="004C35B6">
              <w:t>1</w:t>
            </w:r>
          </w:p>
        </w:tc>
        <w:tc>
          <w:tcPr>
            <w:tcW w:w="8748" w:type="dxa"/>
            <w:vAlign w:val="center"/>
          </w:tcPr>
          <w:p w:rsidR="000A6BB8" w:rsidRPr="000A6BB8" w:rsidRDefault="000A6BB8" w:rsidP="00D615A3">
            <w:pPr>
              <w:spacing w:line="276" w:lineRule="auto"/>
            </w:pPr>
            <w:r>
              <w:rPr>
                <w:b/>
              </w:rPr>
              <w:t xml:space="preserve">SAA – </w:t>
            </w:r>
            <w:r w:rsidR="005806DA">
              <w:t>Prazo para solicitar matrí</w:t>
            </w:r>
            <w:r>
              <w:t>cula em disciplinas em outro curso para período letivo 2020.1</w:t>
            </w:r>
          </w:p>
        </w:tc>
      </w:tr>
      <w:tr w:rsidR="000A6BB8" w:rsidTr="008A4CD1">
        <w:tc>
          <w:tcPr>
            <w:tcW w:w="988" w:type="dxa"/>
            <w:vAlign w:val="center"/>
          </w:tcPr>
          <w:p w:rsidR="000A6BB8" w:rsidRDefault="000A6BB8" w:rsidP="000A6BB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748" w:type="dxa"/>
            <w:vAlign w:val="center"/>
          </w:tcPr>
          <w:p w:rsidR="000A6BB8" w:rsidRPr="002D63E6" w:rsidRDefault="000A6BB8" w:rsidP="000A6BB8">
            <w:pPr>
              <w:spacing w:line="276" w:lineRule="auto"/>
            </w:pPr>
            <w:r>
              <w:t>Início do Período Letivo 2020.1</w:t>
            </w:r>
          </w:p>
        </w:tc>
      </w:tr>
      <w:tr w:rsidR="000A6BB8" w:rsidTr="008A4CD1">
        <w:tc>
          <w:tcPr>
            <w:tcW w:w="988" w:type="dxa"/>
            <w:vAlign w:val="center"/>
          </w:tcPr>
          <w:p w:rsidR="000A6BB8" w:rsidRDefault="004C35B6" w:rsidP="0064554B">
            <w:pPr>
              <w:spacing w:line="276" w:lineRule="auto"/>
              <w:jc w:val="center"/>
            </w:pPr>
            <w:r>
              <w:t>10 a</w:t>
            </w:r>
            <w:r w:rsidR="000A6BB8">
              <w:t xml:space="preserve"> </w:t>
            </w:r>
            <w:r>
              <w:t>17</w:t>
            </w:r>
          </w:p>
        </w:tc>
        <w:tc>
          <w:tcPr>
            <w:tcW w:w="8748" w:type="dxa"/>
            <w:vAlign w:val="center"/>
          </w:tcPr>
          <w:p w:rsidR="000A6BB8" w:rsidRPr="000A6BB8" w:rsidRDefault="0064554B" w:rsidP="000A6BB8">
            <w:pPr>
              <w:spacing w:line="276" w:lineRule="auto"/>
            </w:pPr>
            <w:r w:rsidRPr="0064554B">
              <w:rPr>
                <w:b/>
                <w:i/>
              </w:rPr>
              <w:t>Online</w:t>
            </w:r>
            <w:r w:rsidR="005806DA">
              <w:t xml:space="preserve"> – Período de ajustes de matrí</w:t>
            </w:r>
            <w:r w:rsidR="000A6BB8">
              <w:t>culas</w:t>
            </w:r>
          </w:p>
        </w:tc>
      </w:tr>
      <w:tr w:rsidR="000A3E4B" w:rsidTr="008A4CD1">
        <w:tc>
          <w:tcPr>
            <w:tcW w:w="988" w:type="dxa"/>
            <w:vAlign w:val="center"/>
          </w:tcPr>
          <w:p w:rsidR="000A3E4B" w:rsidRDefault="000A3E4B" w:rsidP="0064554B">
            <w:pPr>
              <w:spacing w:line="276" w:lineRule="auto"/>
              <w:jc w:val="center"/>
            </w:pPr>
            <w:r>
              <w:t>11</w:t>
            </w:r>
            <w:r w:rsidR="004C35B6">
              <w:t xml:space="preserve"> a 28</w:t>
            </w:r>
          </w:p>
        </w:tc>
        <w:tc>
          <w:tcPr>
            <w:tcW w:w="8748" w:type="dxa"/>
            <w:vAlign w:val="center"/>
          </w:tcPr>
          <w:p w:rsidR="000A3E4B" w:rsidRPr="000A3E4B" w:rsidRDefault="000A3E4B" w:rsidP="004C35B6">
            <w:pPr>
              <w:spacing w:line="276" w:lineRule="auto"/>
            </w:pPr>
            <w:r>
              <w:rPr>
                <w:b/>
              </w:rPr>
              <w:t xml:space="preserve">Cerimonial - </w:t>
            </w:r>
            <w:r w:rsidR="00BC6920">
              <w:t xml:space="preserve"> Colação de Grau </w:t>
            </w:r>
          </w:p>
        </w:tc>
      </w:tr>
    </w:tbl>
    <w:p w:rsidR="001837BE" w:rsidRDefault="001837BE" w:rsidP="004F04BB">
      <w:pPr>
        <w:spacing w:line="276" w:lineRule="auto"/>
      </w:pPr>
    </w:p>
    <w:p w:rsidR="003E2DFA" w:rsidRDefault="003E2DFA" w:rsidP="004F04BB">
      <w:pPr>
        <w:spacing w:line="276" w:lineRule="auto"/>
      </w:pPr>
    </w:p>
    <w:p w:rsidR="00085720" w:rsidRDefault="00085720" w:rsidP="00143DCF">
      <w:pPr>
        <w:rPr>
          <w:caps/>
          <w:color w:val="365F91" w:themeColor="accent1" w:themeShade="BF"/>
          <w:spacing w:val="20"/>
          <w:sz w:val="40"/>
          <w:szCs w:val="40"/>
        </w:rPr>
        <w:sectPr w:rsidR="00085720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3E2DFA" w:rsidTr="00143DCF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3E2DFA" w:rsidRDefault="003E2DFA" w:rsidP="00143DCF">
            <w:pPr>
              <w:rPr>
                <w:color w:val="365F91" w:themeColor="accent1" w:themeShade="BF"/>
                <w:sz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março 2020</w:t>
            </w:r>
          </w:p>
        </w:tc>
      </w:tr>
      <w:tr w:rsidR="003E2DFA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3E2DFA" w:rsidRDefault="003E2DFA" w:rsidP="00143DCF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E2DFA" w:rsidRDefault="003E2DFA" w:rsidP="00143DCF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E2DFA" w:rsidRDefault="003E2DFA" w:rsidP="00143DCF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E2DFA" w:rsidRDefault="003E2DFA" w:rsidP="00143DCF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E2DFA" w:rsidRDefault="003E2DFA" w:rsidP="00143DCF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E2DFA" w:rsidRDefault="003E2DFA" w:rsidP="00143DCF">
            <w:r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3E2DFA" w:rsidRDefault="003E2DFA" w:rsidP="00143DCF">
            <w:pPr>
              <w:tabs>
                <w:tab w:val="center" w:pos="252"/>
              </w:tabs>
            </w:pPr>
            <w:r>
              <w:t>S</w:t>
            </w:r>
          </w:p>
        </w:tc>
      </w:tr>
      <w:tr w:rsidR="003E2DFA" w:rsidTr="00085720">
        <w:trPr>
          <w:trHeight w:val="191"/>
        </w:trPr>
        <w:tc>
          <w:tcPr>
            <w:tcW w:w="587" w:type="dxa"/>
          </w:tcPr>
          <w:p w:rsidR="003E2DFA" w:rsidRDefault="003E2DFA" w:rsidP="00143DCF">
            <w:r>
              <w:t>1</w:t>
            </w:r>
          </w:p>
        </w:tc>
        <w:tc>
          <w:tcPr>
            <w:tcW w:w="587" w:type="dxa"/>
          </w:tcPr>
          <w:p w:rsidR="003E2DFA" w:rsidRDefault="003E2DFA" w:rsidP="001E1316">
            <w:r>
              <w:t>2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</w:t>
            </w:r>
            <w:r w:rsidR="001E1316">
              <w:rPr>
                <w:sz w:val="22"/>
                <w:szCs w:val="22"/>
                <w:vertAlign w:val="subscript"/>
              </w:rPr>
              <w:t xml:space="preserve"> </w:t>
            </w:r>
            <w:r w:rsidR="006B3788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87" w:type="dxa"/>
          </w:tcPr>
          <w:p w:rsidR="003E2DFA" w:rsidRDefault="003E2DFA" w:rsidP="00143DCF">
            <w:r>
              <w:t>3</w:t>
            </w:r>
            <w:r w:rsidR="006B3788">
              <w:t xml:space="preserve"> </w:t>
            </w:r>
            <w:r w:rsidR="001E1316">
              <w:t xml:space="preserve"> </w:t>
            </w:r>
            <w:r w:rsidR="006B3788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87" w:type="dxa"/>
          </w:tcPr>
          <w:p w:rsidR="003E2DFA" w:rsidRDefault="003E2DFA" w:rsidP="00143DCF">
            <w:r>
              <w:t>4</w:t>
            </w:r>
            <w:r w:rsidR="006B3788">
              <w:t xml:space="preserve"> </w:t>
            </w:r>
            <w:r w:rsidR="001E1316">
              <w:t xml:space="preserve"> </w:t>
            </w:r>
            <w:r w:rsidR="006B3788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87" w:type="dxa"/>
          </w:tcPr>
          <w:p w:rsidR="003E2DFA" w:rsidRDefault="003E2DFA" w:rsidP="00143DCF">
            <w:r>
              <w:t>5</w:t>
            </w:r>
            <w:r w:rsidR="006B3788">
              <w:t xml:space="preserve"> </w:t>
            </w:r>
            <w:r w:rsidR="001E1316">
              <w:t xml:space="preserve"> </w:t>
            </w:r>
            <w:r w:rsidR="006B3788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87" w:type="dxa"/>
          </w:tcPr>
          <w:p w:rsidR="003E2DFA" w:rsidRDefault="003E2DFA" w:rsidP="00143DCF">
            <w:r>
              <w:t>6</w:t>
            </w:r>
            <w:r w:rsidR="006B3788">
              <w:t xml:space="preserve"> </w:t>
            </w:r>
            <w:r w:rsidR="001E1316">
              <w:t xml:space="preserve"> </w:t>
            </w:r>
            <w:r w:rsidR="006B3788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93" w:type="dxa"/>
          </w:tcPr>
          <w:p w:rsidR="003E2DFA" w:rsidRDefault="003E2DFA" w:rsidP="00143DCF">
            <w:r>
              <w:t>7</w:t>
            </w:r>
            <w:r w:rsidR="006B3788">
              <w:t xml:space="preserve"> </w:t>
            </w:r>
            <w:r w:rsidR="001E1316">
              <w:t xml:space="preserve"> </w:t>
            </w:r>
            <w:r w:rsidR="006B3788" w:rsidRPr="006B3788">
              <w:rPr>
                <w:sz w:val="22"/>
                <w:szCs w:val="22"/>
                <w:vertAlign w:val="subscript"/>
              </w:rPr>
              <w:t>L</w:t>
            </w:r>
          </w:p>
        </w:tc>
      </w:tr>
      <w:tr w:rsidR="003E2DFA" w:rsidTr="00085720">
        <w:trPr>
          <w:trHeight w:val="181"/>
        </w:trPr>
        <w:tc>
          <w:tcPr>
            <w:tcW w:w="587" w:type="dxa"/>
          </w:tcPr>
          <w:p w:rsidR="003E2DFA" w:rsidRDefault="003E2DFA" w:rsidP="00143DCF">
            <w:r>
              <w:t>8</w:t>
            </w:r>
          </w:p>
        </w:tc>
        <w:tc>
          <w:tcPr>
            <w:tcW w:w="587" w:type="dxa"/>
          </w:tcPr>
          <w:p w:rsidR="003E2DFA" w:rsidRDefault="003E2DFA" w:rsidP="00143DCF">
            <w:r>
              <w:t>9</w:t>
            </w:r>
            <w:r w:rsidR="001E1316" w:rsidRPr="006B3788">
              <w:rPr>
                <w:sz w:val="22"/>
                <w:szCs w:val="22"/>
                <w:vertAlign w:val="subscript"/>
              </w:rPr>
              <w:t xml:space="preserve"> </w:t>
            </w:r>
            <w:r w:rsidR="001E1316">
              <w:rPr>
                <w:sz w:val="22"/>
                <w:szCs w:val="22"/>
                <w:vertAlign w:val="subscript"/>
              </w:rPr>
              <w:t xml:space="preserve"> </w:t>
            </w:r>
            <w:r w:rsidR="001E1316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87" w:type="dxa"/>
          </w:tcPr>
          <w:p w:rsidR="003E2DFA" w:rsidRDefault="003E2DFA" w:rsidP="00143DCF">
            <w:r>
              <w:t>10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11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12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13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E2DFA" w:rsidRDefault="003E2DFA" w:rsidP="00143DCF">
            <w:r>
              <w:t>14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3E2DFA" w:rsidTr="00085720">
        <w:trPr>
          <w:trHeight w:val="191"/>
        </w:trPr>
        <w:tc>
          <w:tcPr>
            <w:tcW w:w="587" w:type="dxa"/>
          </w:tcPr>
          <w:p w:rsidR="003E2DFA" w:rsidRDefault="003E2DFA" w:rsidP="00143DCF">
            <w:r>
              <w:t>15</w:t>
            </w:r>
          </w:p>
        </w:tc>
        <w:tc>
          <w:tcPr>
            <w:tcW w:w="587" w:type="dxa"/>
          </w:tcPr>
          <w:p w:rsidR="003E2DFA" w:rsidRDefault="003E2DFA" w:rsidP="00143DCF">
            <w:r>
              <w:t>16</w:t>
            </w:r>
            <w:r w:rsidR="001E1316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17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18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19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20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E2DFA" w:rsidRDefault="003E2DFA" w:rsidP="00143DCF">
            <w:r>
              <w:t>21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3E2DFA" w:rsidTr="00085720">
        <w:trPr>
          <w:trHeight w:val="181"/>
        </w:trPr>
        <w:tc>
          <w:tcPr>
            <w:tcW w:w="587" w:type="dxa"/>
          </w:tcPr>
          <w:p w:rsidR="003E2DFA" w:rsidRDefault="003E2DFA" w:rsidP="00143DCF">
            <w:r>
              <w:t>22</w:t>
            </w:r>
          </w:p>
        </w:tc>
        <w:tc>
          <w:tcPr>
            <w:tcW w:w="587" w:type="dxa"/>
          </w:tcPr>
          <w:p w:rsidR="003E2DFA" w:rsidRDefault="003E2DFA" w:rsidP="00143DCF">
            <w:r>
              <w:t>23</w:t>
            </w:r>
            <w:r w:rsidR="001E1316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24</w:t>
            </w:r>
            <w:r w:rsidR="001E1316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25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26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E2DFA" w:rsidRDefault="003E2DFA" w:rsidP="00143DCF">
            <w:r>
              <w:t>27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E2DFA" w:rsidRDefault="003E2DFA" w:rsidP="00143DCF">
            <w:r>
              <w:t>28</w:t>
            </w:r>
            <w:r w:rsidR="006B378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3E2DFA" w:rsidTr="00085720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3E2DFA" w:rsidRDefault="003E2DFA" w:rsidP="00143DCF">
            <w:r>
              <w:t>29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E2DFA" w:rsidRDefault="003E2DFA" w:rsidP="00143DCF">
            <w:r>
              <w:t>30</w:t>
            </w:r>
            <w:r w:rsidR="001E1316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E2DFA" w:rsidRDefault="003E2DFA" w:rsidP="00143DCF">
            <w:r w:rsidRPr="003E2DFA">
              <w:t>31</w:t>
            </w:r>
            <w:r w:rsidR="001E1316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E2DFA" w:rsidRDefault="003E2DFA" w:rsidP="00143DCF">
            <w:r>
              <w:rPr>
                <w:color w:val="FF0000"/>
              </w:rPr>
              <w:t xml:space="preserve">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E2DFA" w:rsidRDefault="003E2DFA" w:rsidP="00143DCF">
            <w:r>
              <w:t xml:space="preserve">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E2DFA" w:rsidRDefault="003E2DFA" w:rsidP="00143DCF">
            <w:r>
              <w:t xml:space="preserve"> 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3E2DFA" w:rsidRDefault="003E2DFA" w:rsidP="00143DCF">
            <w:r>
              <w:t xml:space="preserve"> </w:t>
            </w:r>
          </w:p>
        </w:tc>
      </w:tr>
    </w:tbl>
    <w:p w:rsidR="00085720" w:rsidRDefault="00085720" w:rsidP="00085720">
      <w:pPr>
        <w:spacing w:line="276" w:lineRule="auto"/>
      </w:pPr>
    </w:p>
    <w:p w:rsidR="003608D8" w:rsidRDefault="003608D8" w:rsidP="00085720">
      <w:pPr>
        <w:spacing w:line="276" w:lineRule="auto"/>
      </w:pPr>
    </w:p>
    <w:p w:rsidR="003608D8" w:rsidRDefault="003608D8" w:rsidP="00085720">
      <w:pPr>
        <w:spacing w:line="276" w:lineRule="auto"/>
      </w:pPr>
    </w:p>
    <w:p w:rsidR="00085720" w:rsidRDefault="00085720" w:rsidP="00085720">
      <w:pPr>
        <w:spacing w:line="276" w:lineRule="auto"/>
        <w:sectPr w:rsidR="00085720" w:rsidSect="00B350C2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  <w:r>
        <w:t>Total de dias letivos</w:t>
      </w:r>
      <w:r w:rsidR="00EE78B0">
        <w:t xml:space="preserve"> </w:t>
      </w:r>
      <w:r w:rsidR="00175761">
        <w:t>–</w:t>
      </w:r>
      <w:r w:rsidR="00EE78B0">
        <w:t xml:space="preserve"> 26</w:t>
      </w:r>
    </w:p>
    <w:p w:rsidR="00085720" w:rsidRDefault="00085720" w:rsidP="004F04BB">
      <w:pPr>
        <w:spacing w:line="276" w:lineRule="auto"/>
        <w:sectPr w:rsidR="00085720" w:rsidSect="00085720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3E2DFA" w:rsidRDefault="003E2DFA" w:rsidP="004F04BB">
      <w:pPr>
        <w:spacing w:line="276" w:lineRule="auto"/>
      </w:pPr>
    </w:p>
    <w:p w:rsidR="007D1669" w:rsidRDefault="007D1669" w:rsidP="00143DCF">
      <w:pPr>
        <w:rPr>
          <w:caps/>
          <w:color w:val="365F91" w:themeColor="accent1" w:themeShade="BF"/>
          <w:spacing w:val="20"/>
          <w:sz w:val="40"/>
          <w:szCs w:val="40"/>
        </w:rPr>
        <w:sectPr w:rsidR="007D1669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B9492A" w:rsidTr="00143DCF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B9492A" w:rsidRDefault="00B9492A" w:rsidP="00143DCF">
            <w:pPr>
              <w:rPr>
                <w:color w:val="365F91" w:themeColor="accent1" w:themeShade="BF"/>
                <w:sz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abril 2020</w:t>
            </w:r>
          </w:p>
        </w:tc>
      </w:tr>
      <w:tr w:rsidR="00B9492A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B9492A" w:rsidRDefault="00B9492A" w:rsidP="00143DCF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B9492A" w:rsidRDefault="00B9492A" w:rsidP="00143DCF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B9492A" w:rsidRDefault="00B9492A" w:rsidP="00143DCF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B9492A" w:rsidRDefault="00B9492A" w:rsidP="00143DCF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B9492A" w:rsidRDefault="00B9492A" w:rsidP="00143DCF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B9492A" w:rsidRDefault="00B9492A" w:rsidP="00143DCF">
            <w:r>
              <w:t>S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B9492A" w:rsidRDefault="00B9492A" w:rsidP="00143DCF">
            <w:pPr>
              <w:tabs>
                <w:tab w:val="center" w:pos="252"/>
              </w:tabs>
            </w:pPr>
            <w:r>
              <w:t>S</w:t>
            </w:r>
          </w:p>
        </w:tc>
      </w:tr>
      <w:tr w:rsidR="00B9492A" w:rsidTr="00143DCF">
        <w:trPr>
          <w:trHeight w:val="191"/>
        </w:trPr>
        <w:tc>
          <w:tcPr>
            <w:tcW w:w="587" w:type="dxa"/>
          </w:tcPr>
          <w:p w:rsidR="00B9492A" w:rsidRDefault="00B9492A" w:rsidP="00143DCF"/>
        </w:tc>
        <w:tc>
          <w:tcPr>
            <w:tcW w:w="587" w:type="dxa"/>
          </w:tcPr>
          <w:p w:rsidR="00B9492A" w:rsidRDefault="00B9492A" w:rsidP="00143DCF"/>
        </w:tc>
        <w:tc>
          <w:tcPr>
            <w:tcW w:w="587" w:type="dxa"/>
          </w:tcPr>
          <w:p w:rsidR="00B9492A" w:rsidRDefault="00B9492A" w:rsidP="00143DCF"/>
        </w:tc>
        <w:tc>
          <w:tcPr>
            <w:tcW w:w="587" w:type="dxa"/>
          </w:tcPr>
          <w:p w:rsidR="00B9492A" w:rsidRDefault="00B9492A" w:rsidP="00143DCF">
            <w:r>
              <w:t>1</w:t>
            </w:r>
            <w:r w:rsidR="00CF0BD5">
              <w:t xml:space="preserve"> 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2</w:t>
            </w:r>
            <w:r w:rsidR="00CF0BD5">
              <w:t xml:space="preserve"> 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3</w:t>
            </w:r>
            <w:r w:rsidR="00CF0BD5">
              <w:t xml:space="preserve"> 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1" w:type="dxa"/>
          </w:tcPr>
          <w:p w:rsidR="00B9492A" w:rsidRDefault="00B9492A" w:rsidP="00143DCF">
            <w:r>
              <w:t>4</w:t>
            </w:r>
            <w:r w:rsidR="00CF0BD5">
              <w:t xml:space="preserve"> 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B9492A" w:rsidTr="00143DCF">
        <w:trPr>
          <w:trHeight w:val="181"/>
        </w:trPr>
        <w:tc>
          <w:tcPr>
            <w:tcW w:w="587" w:type="dxa"/>
          </w:tcPr>
          <w:p w:rsidR="00B9492A" w:rsidRDefault="00B9492A" w:rsidP="00143DCF">
            <w:r>
              <w:t>5</w:t>
            </w:r>
          </w:p>
        </w:tc>
        <w:tc>
          <w:tcPr>
            <w:tcW w:w="587" w:type="dxa"/>
          </w:tcPr>
          <w:p w:rsidR="00B9492A" w:rsidRDefault="00B9492A" w:rsidP="00143DCF">
            <w:r>
              <w:t>6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</w:t>
            </w:r>
            <w:r w:rsidR="00CF0BD5">
              <w:rPr>
                <w:sz w:val="22"/>
                <w:szCs w:val="22"/>
                <w:vertAlign w:val="subscript"/>
              </w:rPr>
              <w:t xml:space="preserve">  </w:t>
            </w:r>
            <w:r w:rsidR="00CF0BD5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87" w:type="dxa"/>
          </w:tcPr>
          <w:p w:rsidR="00B9492A" w:rsidRDefault="00B9492A" w:rsidP="00143DCF">
            <w:r>
              <w:t>7</w:t>
            </w:r>
            <w:r w:rsidR="00CF0BD5">
              <w:t xml:space="preserve">  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8</w:t>
            </w:r>
            <w:r w:rsidR="00CF0BD5">
              <w:t xml:space="preserve">  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E00C1C">
            <w:r>
              <w:t>9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</w:t>
            </w:r>
            <w:r w:rsidR="00CF0BD5">
              <w:rPr>
                <w:sz w:val="22"/>
                <w:szCs w:val="22"/>
                <w:vertAlign w:val="subscript"/>
              </w:rPr>
              <w:t xml:space="preserve">  </w:t>
            </w:r>
          </w:p>
        </w:tc>
        <w:tc>
          <w:tcPr>
            <w:tcW w:w="587" w:type="dxa"/>
          </w:tcPr>
          <w:p w:rsidR="00B9492A" w:rsidRDefault="00B9492A" w:rsidP="00143DCF">
            <w:r w:rsidRPr="00B9492A">
              <w:rPr>
                <w:color w:val="FF0000"/>
              </w:rPr>
              <w:t>10</w:t>
            </w:r>
          </w:p>
        </w:tc>
        <w:tc>
          <w:tcPr>
            <w:tcW w:w="591" w:type="dxa"/>
          </w:tcPr>
          <w:p w:rsidR="00B9492A" w:rsidRDefault="00B9492A" w:rsidP="003775F1">
            <w:pPr>
              <w:jc w:val="left"/>
            </w:pPr>
            <w:r>
              <w:t>11</w:t>
            </w:r>
          </w:p>
        </w:tc>
      </w:tr>
      <w:tr w:rsidR="00B9492A" w:rsidTr="00143DCF">
        <w:trPr>
          <w:trHeight w:val="191"/>
        </w:trPr>
        <w:tc>
          <w:tcPr>
            <w:tcW w:w="587" w:type="dxa"/>
          </w:tcPr>
          <w:p w:rsidR="00B9492A" w:rsidRDefault="00B9492A" w:rsidP="00143DCF">
            <w:r w:rsidRPr="00B9492A">
              <w:rPr>
                <w:color w:val="FF0000"/>
              </w:rPr>
              <w:t>12</w:t>
            </w:r>
          </w:p>
        </w:tc>
        <w:tc>
          <w:tcPr>
            <w:tcW w:w="587" w:type="dxa"/>
          </w:tcPr>
          <w:p w:rsidR="00B9492A" w:rsidRDefault="00B9492A" w:rsidP="00143DCF">
            <w:r>
              <w:t>13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14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15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16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17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1" w:type="dxa"/>
          </w:tcPr>
          <w:p w:rsidR="00B9492A" w:rsidRDefault="00B9492A" w:rsidP="00143DCF">
            <w:r>
              <w:t>18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B9492A" w:rsidTr="00143DCF">
        <w:trPr>
          <w:trHeight w:val="181"/>
        </w:trPr>
        <w:tc>
          <w:tcPr>
            <w:tcW w:w="587" w:type="dxa"/>
          </w:tcPr>
          <w:p w:rsidR="00B9492A" w:rsidRDefault="00B9492A" w:rsidP="00143DCF">
            <w:r>
              <w:t>19</w:t>
            </w:r>
          </w:p>
        </w:tc>
        <w:tc>
          <w:tcPr>
            <w:tcW w:w="587" w:type="dxa"/>
          </w:tcPr>
          <w:p w:rsidR="00B9492A" w:rsidRDefault="00B9492A" w:rsidP="00D75942">
            <w:r>
              <w:t>20</w:t>
            </w:r>
            <w:r w:rsidR="00CF0BD5">
              <w:t xml:space="preserve">  </w:t>
            </w:r>
          </w:p>
        </w:tc>
        <w:tc>
          <w:tcPr>
            <w:tcW w:w="587" w:type="dxa"/>
          </w:tcPr>
          <w:p w:rsidR="00B9492A" w:rsidRDefault="00B9492A" w:rsidP="00143DCF">
            <w:r w:rsidRPr="00B9492A">
              <w:rPr>
                <w:color w:val="FF0000"/>
              </w:rPr>
              <w:t>21</w:t>
            </w:r>
          </w:p>
        </w:tc>
        <w:tc>
          <w:tcPr>
            <w:tcW w:w="587" w:type="dxa"/>
          </w:tcPr>
          <w:p w:rsidR="00B9492A" w:rsidRDefault="00B9492A" w:rsidP="00143DCF">
            <w:r>
              <w:t>22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23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B9492A" w:rsidRDefault="00B9492A" w:rsidP="00143DCF">
            <w:r>
              <w:t>24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1" w:type="dxa"/>
          </w:tcPr>
          <w:p w:rsidR="00B9492A" w:rsidRDefault="00B9492A" w:rsidP="00143DCF">
            <w:r>
              <w:t>25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B9492A" w:rsidTr="00143DCF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B9492A" w:rsidRDefault="00B9492A" w:rsidP="00143DCF">
            <w:r>
              <w:t>26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9492A" w:rsidRDefault="00B9492A" w:rsidP="00143DCF">
            <w:r>
              <w:t>27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9492A" w:rsidRDefault="00B9492A" w:rsidP="00143DCF">
            <w:r>
              <w:t>28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9492A" w:rsidRDefault="00B9492A" w:rsidP="00143DCF">
            <w:r w:rsidRPr="00B9492A">
              <w:t>29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9492A" w:rsidRDefault="00B9492A" w:rsidP="00143DCF">
            <w:r>
              <w:t>30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9492A" w:rsidRDefault="00B9492A" w:rsidP="00143DCF">
            <w:r>
              <w:t xml:space="preserve"> 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9492A" w:rsidRDefault="00B9492A" w:rsidP="00143DCF">
            <w:r>
              <w:t xml:space="preserve"> </w:t>
            </w:r>
          </w:p>
        </w:tc>
      </w:tr>
    </w:tbl>
    <w:p w:rsidR="00B9492A" w:rsidRDefault="00B9492A" w:rsidP="004F04BB">
      <w:pPr>
        <w:spacing w:line="276" w:lineRule="auto"/>
      </w:pPr>
    </w:p>
    <w:p w:rsidR="007D1669" w:rsidRDefault="007D1669" w:rsidP="004F04BB">
      <w:pPr>
        <w:spacing w:line="276" w:lineRule="auto"/>
      </w:pPr>
      <w:r>
        <w:t>10 – Sexta-Feira Santa</w:t>
      </w:r>
    </w:p>
    <w:p w:rsidR="007D1669" w:rsidRDefault="005806DA" w:rsidP="004F04BB">
      <w:pPr>
        <w:spacing w:line="276" w:lineRule="auto"/>
      </w:pPr>
      <w:r>
        <w:t>12 – Pá</w:t>
      </w:r>
      <w:r w:rsidR="007D1669">
        <w:t>scoa</w:t>
      </w:r>
    </w:p>
    <w:p w:rsidR="007D1669" w:rsidRDefault="007D1669" w:rsidP="004F04BB">
      <w:pPr>
        <w:spacing w:line="276" w:lineRule="auto"/>
      </w:pPr>
      <w:r>
        <w:t>21 – Tiradentes</w:t>
      </w:r>
    </w:p>
    <w:p w:rsidR="007D1669" w:rsidRDefault="007D1669" w:rsidP="004F04BB">
      <w:pPr>
        <w:spacing w:line="276" w:lineRule="auto"/>
      </w:pPr>
    </w:p>
    <w:p w:rsidR="007D1669" w:rsidRDefault="007D1669" w:rsidP="004F04BB">
      <w:pPr>
        <w:spacing w:line="276" w:lineRule="auto"/>
      </w:pPr>
      <w:r>
        <w:t>Total de</w:t>
      </w:r>
      <w:r w:rsidR="00E00C1C">
        <w:t xml:space="preserve"> dias letivos </w:t>
      </w:r>
      <w:r w:rsidR="00175761">
        <w:t>–</w:t>
      </w:r>
      <w:r w:rsidR="00E00C1C">
        <w:t xml:space="preserve"> 21</w:t>
      </w:r>
    </w:p>
    <w:p w:rsidR="007D1669" w:rsidRDefault="007D1669" w:rsidP="004F04BB">
      <w:pPr>
        <w:spacing w:line="276" w:lineRule="auto"/>
        <w:sectPr w:rsidR="007D1669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B9492A" w:rsidRDefault="00B9492A" w:rsidP="004F04BB">
      <w:pPr>
        <w:spacing w:line="276" w:lineRule="auto"/>
      </w:pPr>
    </w:p>
    <w:p w:rsidR="007D1669" w:rsidRDefault="007D1669" w:rsidP="004F04BB">
      <w:pPr>
        <w:spacing w:line="276" w:lineRule="auto"/>
      </w:pPr>
    </w:p>
    <w:p w:rsidR="007D1669" w:rsidRDefault="007D1669" w:rsidP="00143DCF">
      <w:pPr>
        <w:rPr>
          <w:caps/>
          <w:color w:val="365F91" w:themeColor="accent1" w:themeShade="BF"/>
          <w:spacing w:val="20"/>
          <w:sz w:val="40"/>
          <w:szCs w:val="40"/>
        </w:rPr>
        <w:sectPr w:rsidR="007D1669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6672DE" w:rsidTr="00143DCF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6672DE" w:rsidRDefault="00B60547" w:rsidP="00143DCF">
            <w:pPr>
              <w:rPr>
                <w:color w:val="365F91" w:themeColor="accent1" w:themeShade="BF"/>
                <w:sz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maio</w:t>
            </w:r>
            <w:r w:rsidR="006672DE">
              <w:rPr>
                <w:color w:val="365F91" w:themeColor="accent1" w:themeShade="BF"/>
                <w:sz w:val="40"/>
                <w:szCs w:val="40"/>
              </w:rPr>
              <w:t xml:space="preserve"> 2020</w:t>
            </w:r>
          </w:p>
        </w:tc>
      </w:tr>
      <w:tr w:rsidR="006672DE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6672DE" w:rsidRDefault="006672DE" w:rsidP="00143DCF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672DE" w:rsidRDefault="006672DE" w:rsidP="00143DCF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672DE" w:rsidRDefault="006672DE" w:rsidP="00143DCF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672DE" w:rsidRDefault="006672DE" w:rsidP="00143DCF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672DE" w:rsidRDefault="006672DE" w:rsidP="00143DCF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672DE" w:rsidRDefault="006672DE" w:rsidP="00143DCF">
            <w:r>
              <w:t>S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6672DE" w:rsidRDefault="006672DE" w:rsidP="00143DCF">
            <w:pPr>
              <w:tabs>
                <w:tab w:val="center" w:pos="252"/>
              </w:tabs>
            </w:pPr>
            <w:r>
              <w:t>S</w:t>
            </w:r>
          </w:p>
        </w:tc>
      </w:tr>
      <w:tr w:rsidR="006672DE" w:rsidTr="00143DCF">
        <w:trPr>
          <w:trHeight w:val="191"/>
        </w:trPr>
        <w:tc>
          <w:tcPr>
            <w:tcW w:w="587" w:type="dxa"/>
          </w:tcPr>
          <w:p w:rsidR="006672DE" w:rsidRDefault="006672DE" w:rsidP="00143DCF"/>
        </w:tc>
        <w:tc>
          <w:tcPr>
            <w:tcW w:w="587" w:type="dxa"/>
          </w:tcPr>
          <w:p w:rsidR="006672DE" w:rsidRDefault="006672DE" w:rsidP="00143DCF"/>
        </w:tc>
        <w:tc>
          <w:tcPr>
            <w:tcW w:w="587" w:type="dxa"/>
          </w:tcPr>
          <w:p w:rsidR="006672DE" w:rsidRDefault="006672DE" w:rsidP="00143DCF"/>
        </w:tc>
        <w:tc>
          <w:tcPr>
            <w:tcW w:w="587" w:type="dxa"/>
          </w:tcPr>
          <w:p w:rsidR="006672DE" w:rsidRDefault="006672DE" w:rsidP="00143DCF"/>
        </w:tc>
        <w:tc>
          <w:tcPr>
            <w:tcW w:w="587" w:type="dxa"/>
          </w:tcPr>
          <w:p w:rsidR="006672DE" w:rsidRDefault="006672DE" w:rsidP="00143DCF"/>
        </w:tc>
        <w:tc>
          <w:tcPr>
            <w:tcW w:w="587" w:type="dxa"/>
          </w:tcPr>
          <w:p w:rsidR="006672DE" w:rsidRDefault="00B60547" w:rsidP="00143DCF">
            <w:r w:rsidRPr="007D1669">
              <w:rPr>
                <w:color w:val="FF0000"/>
              </w:rPr>
              <w:t>1</w:t>
            </w:r>
          </w:p>
        </w:tc>
        <w:tc>
          <w:tcPr>
            <w:tcW w:w="591" w:type="dxa"/>
          </w:tcPr>
          <w:p w:rsidR="006672DE" w:rsidRDefault="00B60547" w:rsidP="00143DCF">
            <w:r>
              <w:t>2</w:t>
            </w:r>
          </w:p>
        </w:tc>
      </w:tr>
      <w:tr w:rsidR="006672DE" w:rsidTr="00143DCF">
        <w:trPr>
          <w:trHeight w:val="181"/>
        </w:trPr>
        <w:tc>
          <w:tcPr>
            <w:tcW w:w="587" w:type="dxa"/>
          </w:tcPr>
          <w:p w:rsidR="006672DE" w:rsidRDefault="00B60547" w:rsidP="00143DCF">
            <w:r>
              <w:t>3</w:t>
            </w:r>
          </w:p>
        </w:tc>
        <w:tc>
          <w:tcPr>
            <w:tcW w:w="587" w:type="dxa"/>
          </w:tcPr>
          <w:p w:rsidR="006672DE" w:rsidRDefault="00B60547" w:rsidP="00143DCF">
            <w:r>
              <w:t>4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5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6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7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 w:rsidRPr="007D1669">
              <w:t>8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1" w:type="dxa"/>
          </w:tcPr>
          <w:p w:rsidR="006672DE" w:rsidRDefault="00B60547" w:rsidP="00143DCF">
            <w:r>
              <w:t>9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6672DE" w:rsidTr="00143DCF">
        <w:trPr>
          <w:trHeight w:val="191"/>
        </w:trPr>
        <w:tc>
          <w:tcPr>
            <w:tcW w:w="587" w:type="dxa"/>
          </w:tcPr>
          <w:p w:rsidR="006672DE" w:rsidRPr="007D1669" w:rsidRDefault="00B60547" w:rsidP="00143DCF">
            <w:r w:rsidRPr="007D1669">
              <w:t>10</w:t>
            </w:r>
          </w:p>
        </w:tc>
        <w:tc>
          <w:tcPr>
            <w:tcW w:w="587" w:type="dxa"/>
          </w:tcPr>
          <w:p w:rsidR="006672DE" w:rsidRPr="007D1669" w:rsidRDefault="00B60547" w:rsidP="00143DCF">
            <w:r w:rsidRPr="007D1669">
              <w:t>11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Pr="007D1669" w:rsidRDefault="00B60547" w:rsidP="00143DCF">
            <w:r w:rsidRPr="007D1669">
              <w:t>12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13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14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15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1" w:type="dxa"/>
          </w:tcPr>
          <w:p w:rsidR="006672DE" w:rsidRDefault="00B60547" w:rsidP="00143DCF">
            <w:r>
              <w:t>16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6672DE" w:rsidTr="00143DCF">
        <w:trPr>
          <w:trHeight w:val="181"/>
        </w:trPr>
        <w:tc>
          <w:tcPr>
            <w:tcW w:w="587" w:type="dxa"/>
          </w:tcPr>
          <w:p w:rsidR="006672DE" w:rsidRPr="007D1669" w:rsidRDefault="00B60547" w:rsidP="00143DCF">
            <w:r w:rsidRPr="007D1669">
              <w:t>17</w:t>
            </w:r>
          </w:p>
        </w:tc>
        <w:tc>
          <w:tcPr>
            <w:tcW w:w="587" w:type="dxa"/>
          </w:tcPr>
          <w:p w:rsidR="006672DE" w:rsidRPr="007D1669" w:rsidRDefault="00B60547" w:rsidP="00143DCF">
            <w:r w:rsidRPr="007D1669">
              <w:t>18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Pr="007D1669" w:rsidRDefault="00B60547" w:rsidP="00143DCF">
            <w:r w:rsidRPr="007D1669">
              <w:t>19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20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21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672DE" w:rsidRDefault="00B60547" w:rsidP="00143DCF">
            <w:r>
              <w:t>22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1" w:type="dxa"/>
          </w:tcPr>
          <w:p w:rsidR="006672DE" w:rsidRDefault="00B60547" w:rsidP="00143DCF">
            <w:r>
              <w:t>23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6672DE" w:rsidTr="00143DCF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6672DE" w:rsidRDefault="00B60547" w:rsidP="00143DCF">
            <w:r>
              <w:t>24</w:t>
            </w:r>
          </w:p>
          <w:p w:rsidR="00B60547" w:rsidRDefault="00B60547" w:rsidP="00143DCF">
            <w:r>
              <w:t>31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672DE" w:rsidRDefault="00B60547" w:rsidP="00143DCF">
            <w:r>
              <w:t>25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672DE" w:rsidRDefault="00B60547" w:rsidP="00143DCF">
            <w:r>
              <w:t>26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672DE" w:rsidRDefault="00B60547" w:rsidP="00143DCF">
            <w:r>
              <w:t>27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672DE" w:rsidRDefault="00B60547" w:rsidP="00143DCF">
            <w:r>
              <w:t>28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672DE" w:rsidRDefault="00B60547" w:rsidP="00143DCF">
            <w:r>
              <w:t>29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672DE" w:rsidRDefault="00B60547" w:rsidP="00143DCF">
            <w:r>
              <w:t>30</w:t>
            </w:r>
            <w:r w:rsidR="003775F1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  <w:p w:rsidR="00B60547" w:rsidRDefault="00B60547" w:rsidP="00143DCF"/>
        </w:tc>
      </w:tr>
    </w:tbl>
    <w:p w:rsidR="007D1669" w:rsidRDefault="007D1669" w:rsidP="004F04BB">
      <w:pPr>
        <w:spacing w:line="276" w:lineRule="auto"/>
      </w:pPr>
    </w:p>
    <w:p w:rsidR="007D1669" w:rsidRDefault="007D1669" w:rsidP="004F04BB">
      <w:pPr>
        <w:spacing w:line="276" w:lineRule="auto"/>
      </w:pPr>
      <w:r>
        <w:t>1 -  Dia do Trabalho</w:t>
      </w:r>
    </w:p>
    <w:p w:rsidR="007D1669" w:rsidRDefault="007D1669" w:rsidP="004F04BB">
      <w:pPr>
        <w:spacing w:line="276" w:lineRule="auto"/>
      </w:pPr>
    </w:p>
    <w:p w:rsidR="007D1669" w:rsidRDefault="007D1669" w:rsidP="007D1669">
      <w:pPr>
        <w:spacing w:line="276" w:lineRule="auto"/>
      </w:pPr>
      <w:r>
        <w:t>Total de dias letivos – 2</w:t>
      </w:r>
      <w:r w:rsidR="003775F1">
        <w:t>4</w:t>
      </w:r>
    </w:p>
    <w:p w:rsidR="007D1669" w:rsidRDefault="007D1669" w:rsidP="007D1669">
      <w:pPr>
        <w:spacing w:line="276" w:lineRule="auto"/>
      </w:pPr>
    </w:p>
    <w:p w:rsidR="007D1669" w:rsidRDefault="007D1669" w:rsidP="007D1669">
      <w:pPr>
        <w:spacing w:line="276" w:lineRule="auto"/>
        <w:sectPr w:rsidR="007D1669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7D1669" w:rsidRDefault="007D1669" w:rsidP="004F04BB">
      <w:pPr>
        <w:spacing w:line="276" w:lineRule="auto"/>
        <w:sectPr w:rsidR="007D1669" w:rsidSect="007D1669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B9492A" w:rsidRDefault="00B9492A" w:rsidP="004F04BB">
      <w:pPr>
        <w:spacing w:line="276" w:lineRule="auto"/>
      </w:pPr>
    </w:p>
    <w:p w:rsidR="00B9492A" w:rsidRDefault="00B9492A" w:rsidP="004F04BB">
      <w:pPr>
        <w:spacing w:line="276" w:lineRule="auto"/>
      </w:pPr>
    </w:p>
    <w:p w:rsidR="0061724D" w:rsidRDefault="0061724D" w:rsidP="003775F1">
      <w:pPr>
        <w:rPr>
          <w:caps/>
          <w:color w:val="365F91" w:themeColor="accent1" w:themeShade="BF"/>
          <w:spacing w:val="20"/>
          <w:sz w:val="40"/>
          <w:szCs w:val="40"/>
        </w:rPr>
        <w:sectPr w:rsidR="0061724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1E1316" w:rsidTr="003775F1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1E1316" w:rsidRDefault="001E1316" w:rsidP="003775F1">
            <w:pPr>
              <w:rPr>
                <w:color w:val="365F91" w:themeColor="accent1" w:themeShade="BF"/>
                <w:sz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Junho 2020</w:t>
            </w:r>
          </w:p>
        </w:tc>
      </w:tr>
      <w:tr w:rsidR="001E1316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1E1316" w:rsidRDefault="001E1316" w:rsidP="003775F1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1E1316" w:rsidRDefault="001E1316" w:rsidP="003775F1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1E1316" w:rsidRDefault="001E1316" w:rsidP="003775F1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1E1316" w:rsidRDefault="001E1316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1E1316" w:rsidRDefault="001E1316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1E1316" w:rsidRDefault="001E1316" w:rsidP="003775F1">
            <w:r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1E1316" w:rsidRDefault="001E1316" w:rsidP="003775F1">
            <w:pPr>
              <w:tabs>
                <w:tab w:val="center" w:pos="252"/>
              </w:tabs>
            </w:pPr>
            <w:r>
              <w:t>S</w:t>
            </w:r>
          </w:p>
        </w:tc>
      </w:tr>
      <w:tr w:rsidR="001E1316" w:rsidTr="0061724D">
        <w:trPr>
          <w:trHeight w:val="191"/>
        </w:trPr>
        <w:tc>
          <w:tcPr>
            <w:tcW w:w="587" w:type="dxa"/>
          </w:tcPr>
          <w:p w:rsidR="001E1316" w:rsidRDefault="001E1316" w:rsidP="003775F1"/>
        </w:tc>
        <w:tc>
          <w:tcPr>
            <w:tcW w:w="587" w:type="dxa"/>
          </w:tcPr>
          <w:p w:rsidR="001E1316" w:rsidRDefault="001E1316" w:rsidP="003775F1">
            <w:r>
              <w:t>1</w:t>
            </w:r>
            <w:r w:rsidR="00CF0BD5">
              <w:t xml:space="preserve"> </w:t>
            </w:r>
            <w:r w:rsidR="00CF0BD5" w:rsidRPr="006B3788">
              <w:rPr>
                <w:sz w:val="22"/>
                <w:szCs w:val="22"/>
                <w:vertAlign w:val="subscript"/>
              </w:rPr>
              <w:t>L</w:t>
            </w:r>
          </w:p>
        </w:tc>
        <w:tc>
          <w:tcPr>
            <w:tcW w:w="587" w:type="dxa"/>
          </w:tcPr>
          <w:p w:rsidR="001E1316" w:rsidRDefault="001E1316" w:rsidP="003775F1">
            <w:r>
              <w:t>2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3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4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 w:rsidRPr="00CF0BD5">
              <w:t>5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1E1316" w:rsidRDefault="001E1316" w:rsidP="003775F1">
            <w:r>
              <w:t>6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1E1316" w:rsidTr="0061724D">
        <w:trPr>
          <w:trHeight w:val="181"/>
        </w:trPr>
        <w:tc>
          <w:tcPr>
            <w:tcW w:w="587" w:type="dxa"/>
          </w:tcPr>
          <w:p w:rsidR="001E1316" w:rsidRDefault="001E1316" w:rsidP="003775F1">
            <w:r>
              <w:t>7</w:t>
            </w:r>
          </w:p>
        </w:tc>
        <w:tc>
          <w:tcPr>
            <w:tcW w:w="587" w:type="dxa"/>
          </w:tcPr>
          <w:p w:rsidR="001E1316" w:rsidRDefault="001E1316" w:rsidP="003775F1">
            <w:r>
              <w:t>8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9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10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 w:rsidRPr="00CF0BD5">
              <w:rPr>
                <w:color w:val="FF0000"/>
              </w:rPr>
              <w:t>11</w:t>
            </w:r>
          </w:p>
        </w:tc>
        <w:tc>
          <w:tcPr>
            <w:tcW w:w="587" w:type="dxa"/>
          </w:tcPr>
          <w:p w:rsidR="001E1316" w:rsidRDefault="001E1316" w:rsidP="003775F1">
            <w:r>
              <w:t>12</w:t>
            </w:r>
          </w:p>
        </w:tc>
        <w:tc>
          <w:tcPr>
            <w:tcW w:w="593" w:type="dxa"/>
          </w:tcPr>
          <w:p w:rsidR="001E1316" w:rsidRDefault="001E1316" w:rsidP="003775F1">
            <w:r>
              <w:t>13</w:t>
            </w:r>
          </w:p>
        </w:tc>
      </w:tr>
      <w:tr w:rsidR="001E1316" w:rsidTr="0061724D">
        <w:trPr>
          <w:trHeight w:val="191"/>
        </w:trPr>
        <w:tc>
          <w:tcPr>
            <w:tcW w:w="587" w:type="dxa"/>
          </w:tcPr>
          <w:p w:rsidR="001E1316" w:rsidRPr="007D1669" w:rsidRDefault="001E1316" w:rsidP="003775F1">
            <w:r>
              <w:t>14</w:t>
            </w:r>
          </w:p>
        </w:tc>
        <w:tc>
          <w:tcPr>
            <w:tcW w:w="587" w:type="dxa"/>
          </w:tcPr>
          <w:p w:rsidR="001E1316" w:rsidRPr="007D1669" w:rsidRDefault="001E1316" w:rsidP="003775F1">
            <w:r>
              <w:t>15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Pr="007D1669" w:rsidRDefault="001E1316" w:rsidP="003775F1">
            <w:r>
              <w:t>16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17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18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19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1E1316" w:rsidRDefault="001E1316" w:rsidP="003775F1">
            <w:r>
              <w:t>20</w:t>
            </w:r>
            <w:r w:rsidR="00CF0BD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1E1316" w:rsidTr="0061724D">
        <w:trPr>
          <w:trHeight w:val="181"/>
        </w:trPr>
        <w:tc>
          <w:tcPr>
            <w:tcW w:w="587" w:type="dxa"/>
          </w:tcPr>
          <w:p w:rsidR="001E1316" w:rsidRPr="007D1669" w:rsidRDefault="001E1316" w:rsidP="003775F1">
            <w:r>
              <w:t>21</w:t>
            </w:r>
          </w:p>
        </w:tc>
        <w:tc>
          <w:tcPr>
            <w:tcW w:w="587" w:type="dxa"/>
          </w:tcPr>
          <w:p w:rsidR="001E1316" w:rsidRPr="007D1669" w:rsidRDefault="001E1316" w:rsidP="003775F1">
            <w:r>
              <w:t>22</w:t>
            </w:r>
            <w:r w:rsidR="0059366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Pr="007D1669" w:rsidRDefault="001E1316" w:rsidP="003775F1">
            <w:r>
              <w:t>23</w:t>
            </w:r>
            <w:r w:rsidR="0059366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24</w:t>
            </w:r>
            <w:r w:rsidR="0059366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25</w:t>
            </w:r>
            <w:r w:rsidR="0059366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1E1316" w:rsidRDefault="001E1316" w:rsidP="003775F1">
            <w:r>
              <w:t>26</w:t>
            </w:r>
            <w:r w:rsidR="0059366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1E1316" w:rsidRDefault="001E1316" w:rsidP="003775F1">
            <w:r>
              <w:t>27</w:t>
            </w:r>
            <w:r w:rsidR="00593665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1E1316" w:rsidTr="0061724D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1E1316" w:rsidRDefault="001E1316" w:rsidP="003775F1">
            <w:r>
              <w:t>28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1E1316" w:rsidRDefault="001E1316" w:rsidP="005163F7">
            <w:pPr>
              <w:jc w:val="left"/>
            </w:pPr>
            <w:r>
              <w:t>29</w:t>
            </w:r>
            <w:r w:rsidR="00593665">
              <w:rPr>
                <w:sz w:val="20"/>
                <w:vertAlign w:val="subscript"/>
              </w:rPr>
              <w:t xml:space="preserve"> </w:t>
            </w:r>
            <w:r w:rsidR="00AA6D0F">
              <w:rPr>
                <w:sz w:val="20"/>
                <w:vertAlign w:val="subscript"/>
              </w:rPr>
              <w:t>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1E1316" w:rsidRDefault="001E1316" w:rsidP="003775F1">
            <w:r>
              <w:t>30</w:t>
            </w:r>
            <w:r w:rsidR="00AA6D0F">
              <w:rPr>
                <w:sz w:val="20"/>
                <w:vertAlign w:val="subscript"/>
              </w:rPr>
              <w:t xml:space="preserve"> L</w:t>
            </w:r>
            <w:r w:rsidR="00593665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1E1316" w:rsidRDefault="001E1316" w:rsidP="003775F1"/>
        </w:tc>
        <w:tc>
          <w:tcPr>
            <w:tcW w:w="587" w:type="dxa"/>
            <w:tcBorders>
              <w:bottom w:val="single" w:sz="4" w:space="0" w:color="auto"/>
            </w:tcBorders>
          </w:tcPr>
          <w:p w:rsidR="001E1316" w:rsidRDefault="001E1316" w:rsidP="003775F1"/>
        </w:tc>
        <w:tc>
          <w:tcPr>
            <w:tcW w:w="587" w:type="dxa"/>
            <w:tcBorders>
              <w:bottom w:val="single" w:sz="4" w:space="0" w:color="auto"/>
            </w:tcBorders>
          </w:tcPr>
          <w:p w:rsidR="001E1316" w:rsidRDefault="001E1316" w:rsidP="003775F1"/>
        </w:tc>
        <w:tc>
          <w:tcPr>
            <w:tcW w:w="593" w:type="dxa"/>
            <w:tcBorders>
              <w:bottom w:val="single" w:sz="4" w:space="0" w:color="auto"/>
            </w:tcBorders>
          </w:tcPr>
          <w:p w:rsidR="001E1316" w:rsidRDefault="001E1316" w:rsidP="001E1316"/>
        </w:tc>
      </w:tr>
    </w:tbl>
    <w:p w:rsidR="0061724D" w:rsidRDefault="0061724D" w:rsidP="004F04BB">
      <w:pPr>
        <w:spacing w:line="276" w:lineRule="auto"/>
      </w:pPr>
    </w:p>
    <w:p w:rsidR="0061724D" w:rsidRDefault="0061724D" w:rsidP="004F04BB">
      <w:pPr>
        <w:spacing w:line="276" w:lineRule="auto"/>
      </w:pPr>
    </w:p>
    <w:p w:rsidR="0061724D" w:rsidRDefault="00BB4E85" w:rsidP="004F04BB">
      <w:pPr>
        <w:spacing w:line="276" w:lineRule="auto"/>
      </w:pPr>
      <w:r>
        <w:t xml:space="preserve">11 – </w:t>
      </w:r>
      <w:r w:rsidRPr="00BB4E85">
        <w:rPr>
          <w:i/>
        </w:rPr>
        <w:t>Corpus C</w:t>
      </w:r>
      <w:r>
        <w:rPr>
          <w:i/>
        </w:rPr>
        <w:t>h</w:t>
      </w:r>
      <w:r w:rsidRPr="00BB4E85">
        <w:rPr>
          <w:i/>
        </w:rPr>
        <w:t>rist</w:t>
      </w:r>
      <w:r>
        <w:rPr>
          <w:i/>
        </w:rPr>
        <w:t>i</w:t>
      </w:r>
    </w:p>
    <w:p w:rsidR="00BB4E85" w:rsidRDefault="00BB4E85" w:rsidP="004F04BB">
      <w:pPr>
        <w:spacing w:line="276" w:lineRule="auto"/>
      </w:pPr>
    </w:p>
    <w:p w:rsidR="0061724D" w:rsidRDefault="00BB4E85" w:rsidP="004F04BB">
      <w:pPr>
        <w:spacing w:line="276" w:lineRule="auto"/>
        <w:sectPr w:rsidR="0061724D" w:rsidSect="0061724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  <w:r>
        <w:t>Total de dias letivos –  2</w:t>
      </w:r>
      <w:r w:rsidR="00AA6D0F">
        <w:t>3</w:t>
      </w:r>
    </w:p>
    <w:p w:rsidR="006672DE" w:rsidRDefault="006672DE" w:rsidP="004F04BB">
      <w:pPr>
        <w:spacing w:line="276" w:lineRule="auto"/>
      </w:pPr>
    </w:p>
    <w:p w:rsidR="0037650D" w:rsidRDefault="0037650D" w:rsidP="004F04BB">
      <w:pPr>
        <w:spacing w:line="276" w:lineRule="auto"/>
        <w:sectPr w:rsidR="0037650D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p w:rsidR="006672DE" w:rsidRDefault="006672DE" w:rsidP="004F04BB">
      <w:pPr>
        <w:spacing w:line="276" w:lineRule="auto"/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61724D" w:rsidTr="003775F1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61724D" w:rsidRPr="0061724D" w:rsidRDefault="0061724D" w:rsidP="0061724D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JuLho 2020</w:t>
            </w:r>
          </w:p>
        </w:tc>
      </w:tr>
      <w:tr w:rsidR="0061724D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61724D" w:rsidRDefault="0061724D" w:rsidP="003775F1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Default="0061724D" w:rsidP="003775F1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Default="0061724D" w:rsidP="003775F1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Default="0061724D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Default="0061724D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Default="0061724D" w:rsidP="003775F1">
            <w:r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61724D" w:rsidRDefault="0061724D" w:rsidP="003775F1">
            <w:pPr>
              <w:tabs>
                <w:tab w:val="center" w:pos="252"/>
              </w:tabs>
            </w:pPr>
            <w:r>
              <w:t>S</w:t>
            </w:r>
          </w:p>
        </w:tc>
      </w:tr>
      <w:tr w:rsidR="0061724D" w:rsidTr="003775F1">
        <w:trPr>
          <w:trHeight w:val="191"/>
        </w:trPr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593665">
            <w:r>
              <w:t>1</w:t>
            </w:r>
            <w:r w:rsidR="0037650D">
              <w:rPr>
                <w:sz w:val="20"/>
                <w:vertAlign w:val="subscript"/>
              </w:rPr>
              <w:t xml:space="preserve"> L</w:t>
            </w:r>
            <w:r w:rsidR="000449DA" w:rsidRPr="00663850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587" w:type="dxa"/>
          </w:tcPr>
          <w:p w:rsidR="0061724D" w:rsidRDefault="0061724D" w:rsidP="00593665">
            <w:r>
              <w:t>2</w:t>
            </w:r>
            <w:r w:rsidR="0037650D">
              <w:rPr>
                <w:sz w:val="20"/>
                <w:vertAlign w:val="subscript"/>
              </w:rPr>
              <w:t xml:space="preserve"> L</w:t>
            </w:r>
            <w:r w:rsidR="000449DA" w:rsidRPr="00663850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587" w:type="dxa"/>
          </w:tcPr>
          <w:p w:rsidR="0061724D" w:rsidRDefault="0061724D" w:rsidP="00593665">
            <w:r>
              <w:t>3</w:t>
            </w:r>
            <w:r w:rsidR="0037650D">
              <w:rPr>
                <w:sz w:val="20"/>
                <w:vertAlign w:val="subscript"/>
              </w:rPr>
              <w:t xml:space="preserve"> L</w:t>
            </w:r>
            <w:r w:rsidR="000449DA" w:rsidRPr="00663850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593" w:type="dxa"/>
          </w:tcPr>
          <w:p w:rsidR="0061724D" w:rsidRDefault="0061724D" w:rsidP="00593665">
            <w:r>
              <w:t>4</w:t>
            </w:r>
            <w:r w:rsidR="0037650D">
              <w:rPr>
                <w:sz w:val="20"/>
                <w:vertAlign w:val="subscript"/>
              </w:rPr>
              <w:t xml:space="preserve"> L</w:t>
            </w:r>
            <w:r w:rsidR="000449DA" w:rsidRPr="00663850">
              <w:rPr>
                <w:sz w:val="20"/>
                <w:vertAlign w:val="subscript"/>
              </w:rPr>
              <w:t xml:space="preserve"> </w:t>
            </w:r>
          </w:p>
        </w:tc>
      </w:tr>
      <w:tr w:rsidR="0061724D" w:rsidTr="003775F1">
        <w:trPr>
          <w:trHeight w:val="181"/>
        </w:trPr>
        <w:tc>
          <w:tcPr>
            <w:tcW w:w="587" w:type="dxa"/>
          </w:tcPr>
          <w:p w:rsidR="0061724D" w:rsidRDefault="0061724D" w:rsidP="003775F1">
            <w:r>
              <w:t>5</w:t>
            </w:r>
          </w:p>
        </w:tc>
        <w:tc>
          <w:tcPr>
            <w:tcW w:w="587" w:type="dxa"/>
          </w:tcPr>
          <w:p w:rsidR="0061724D" w:rsidRDefault="0061724D" w:rsidP="003775F1">
            <w:r>
              <w:t>6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Default="0061724D" w:rsidP="003775F1">
            <w:r>
              <w:t>7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Default="0061724D" w:rsidP="003775F1">
            <w:r>
              <w:t>8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Default="0061724D" w:rsidP="003775F1">
            <w:r w:rsidRPr="0061724D">
              <w:rPr>
                <w:color w:val="002060"/>
              </w:rPr>
              <w:t>9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Default="0061724D" w:rsidP="003775F1">
            <w:r>
              <w:t>10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93" w:type="dxa"/>
          </w:tcPr>
          <w:p w:rsidR="0061724D" w:rsidRDefault="0061724D" w:rsidP="003775F1">
            <w:r>
              <w:t>11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</w:tr>
      <w:tr w:rsidR="0061724D" w:rsidTr="003775F1">
        <w:trPr>
          <w:trHeight w:val="191"/>
        </w:trPr>
        <w:tc>
          <w:tcPr>
            <w:tcW w:w="587" w:type="dxa"/>
          </w:tcPr>
          <w:p w:rsidR="0061724D" w:rsidRPr="007D1669" w:rsidRDefault="0061724D" w:rsidP="003775F1">
            <w:r>
              <w:t>12</w:t>
            </w:r>
            <w:r w:rsidR="00D00582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Pr="007D1669" w:rsidRDefault="0061724D" w:rsidP="00593665">
            <w:r>
              <w:t>13</w:t>
            </w:r>
            <w:r w:rsidR="000449DA" w:rsidRPr="00663850">
              <w:rPr>
                <w:sz w:val="20"/>
                <w:vertAlign w:val="subscript"/>
              </w:rPr>
              <w:t>F</w:t>
            </w:r>
          </w:p>
        </w:tc>
        <w:tc>
          <w:tcPr>
            <w:tcW w:w="587" w:type="dxa"/>
          </w:tcPr>
          <w:p w:rsidR="0061724D" w:rsidRPr="007D1669" w:rsidRDefault="0061724D" w:rsidP="003775F1">
            <w:r>
              <w:t>14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Default="0061724D" w:rsidP="003775F1">
            <w:r>
              <w:t>15</w:t>
            </w:r>
            <w:r w:rsidR="000449DA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Default="0061724D" w:rsidP="003775F1">
            <w:r>
              <w:t>16</w:t>
            </w:r>
            <w:r w:rsidR="00593665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Default="0061724D" w:rsidP="003775F1">
            <w:r>
              <w:t>17</w:t>
            </w:r>
            <w:r w:rsidR="00593665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93" w:type="dxa"/>
          </w:tcPr>
          <w:p w:rsidR="0061724D" w:rsidRDefault="0061724D" w:rsidP="003775F1">
            <w:r>
              <w:t>18</w:t>
            </w:r>
            <w:r w:rsidR="00593665" w:rsidRPr="00663850">
              <w:rPr>
                <w:sz w:val="20"/>
                <w:vertAlign w:val="subscript"/>
              </w:rPr>
              <w:t xml:space="preserve"> F</w:t>
            </w:r>
          </w:p>
        </w:tc>
      </w:tr>
      <w:tr w:rsidR="0061724D" w:rsidTr="003775F1">
        <w:trPr>
          <w:trHeight w:val="181"/>
        </w:trPr>
        <w:tc>
          <w:tcPr>
            <w:tcW w:w="587" w:type="dxa"/>
          </w:tcPr>
          <w:p w:rsidR="0061724D" w:rsidRPr="007D1669" w:rsidRDefault="0061724D" w:rsidP="003775F1">
            <w:r>
              <w:t>19</w:t>
            </w:r>
            <w:r w:rsidR="00593665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Pr="007D1669" w:rsidRDefault="0061724D" w:rsidP="003775F1">
            <w:r>
              <w:t>20</w:t>
            </w:r>
            <w:r w:rsidR="00593665" w:rsidRPr="00663850">
              <w:rPr>
                <w:sz w:val="20"/>
                <w:vertAlign w:val="subscript"/>
              </w:rPr>
              <w:t xml:space="preserve"> F</w:t>
            </w:r>
          </w:p>
        </w:tc>
        <w:tc>
          <w:tcPr>
            <w:tcW w:w="587" w:type="dxa"/>
          </w:tcPr>
          <w:p w:rsidR="0061724D" w:rsidRPr="007D1669" w:rsidRDefault="0061724D" w:rsidP="003775F1">
            <w:r>
              <w:t>21</w:t>
            </w:r>
            <w:r w:rsidR="00D00582"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587" w:type="dxa"/>
          </w:tcPr>
          <w:p w:rsidR="0061724D" w:rsidRDefault="0061724D" w:rsidP="003775F1">
            <w:r>
              <w:t>22</w:t>
            </w:r>
          </w:p>
        </w:tc>
        <w:tc>
          <w:tcPr>
            <w:tcW w:w="587" w:type="dxa"/>
          </w:tcPr>
          <w:p w:rsidR="0061724D" w:rsidRDefault="0061724D" w:rsidP="003775F1">
            <w:r>
              <w:t>23</w:t>
            </w:r>
          </w:p>
        </w:tc>
        <w:tc>
          <w:tcPr>
            <w:tcW w:w="587" w:type="dxa"/>
          </w:tcPr>
          <w:p w:rsidR="0061724D" w:rsidRDefault="0061724D" w:rsidP="003775F1">
            <w:r>
              <w:t>24</w:t>
            </w:r>
          </w:p>
        </w:tc>
        <w:tc>
          <w:tcPr>
            <w:tcW w:w="593" w:type="dxa"/>
          </w:tcPr>
          <w:p w:rsidR="0061724D" w:rsidRDefault="0061724D" w:rsidP="003775F1">
            <w:r>
              <w:t>25</w:t>
            </w:r>
          </w:p>
        </w:tc>
      </w:tr>
      <w:tr w:rsidR="0061724D" w:rsidTr="003775F1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61724D" w:rsidRDefault="0061724D" w:rsidP="003775F1">
            <w:r>
              <w:t>26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1724D" w:rsidRDefault="0061724D" w:rsidP="003775F1">
            <w:r>
              <w:t>27</w:t>
            </w:r>
            <w:r w:rsidR="00D73CD0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1724D" w:rsidRDefault="0061724D" w:rsidP="003775F1">
            <w:r>
              <w:t>28</w:t>
            </w:r>
            <w:r w:rsidR="00D73CD0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1724D" w:rsidRDefault="0061724D" w:rsidP="00D73CD0">
            <w:r>
              <w:t>29</w:t>
            </w:r>
            <w:r w:rsidR="00F15204" w:rsidRPr="006B378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1724D" w:rsidRDefault="0061724D" w:rsidP="00D73CD0">
            <w:r>
              <w:t>30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1724D" w:rsidRDefault="0061724D" w:rsidP="00D73CD0">
            <w:r>
              <w:t>31</w:t>
            </w:r>
            <w:r w:rsidR="00F15204" w:rsidRPr="006B378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61724D" w:rsidRDefault="0061724D" w:rsidP="003775F1"/>
        </w:tc>
      </w:tr>
    </w:tbl>
    <w:p w:rsidR="006672DE" w:rsidRDefault="006672DE" w:rsidP="004F04BB">
      <w:pPr>
        <w:spacing w:line="276" w:lineRule="auto"/>
      </w:pPr>
    </w:p>
    <w:p w:rsidR="0037650D" w:rsidRDefault="0037650D" w:rsidP="004F04BB">
      <w:pPr>
        <w:spacing w:line="276" w:lineRule="auto"/>
      </w:pPr>
      <w:r>
        <w:t>Total de dias letivos</w:t>
      </w:r>
      <w:r w:rsidR="003A1BEA">
        <w:t xml:space="preserve"> – 04</w:t>
      </w:r>
    </w:p>
    <w:p w:rsidR="003A1BEA" w:rsidRDefault="003A1BEA" w:rsidP="004F04BB">
      <w:pPr>
        <w:spacing w:line="276" w:lineRule="auto"/>
      </w:pPr>
    </w:p>
    <w:p w:rsidR="0037650D" w:rsidRDefault="0037650D" w:rsidP="004F04BB">
      <w:pPr>
        <w:spacing w:line="276" w:lineRule="auto"/>
      </w:pPr>
    </w:p>
    <w:p w:rsidR="0037650D" w:rsidRDefault="0037650D" w:rsidP="004F04BB">
      <w:pPr>
        <w:spacing w:line="276" w:lineRule="auto"/>
      </w:pPr>
    </w:p>
    <w:p w:rsidR="0037650D" w:rsidRDefault="0037650D" w:rsidP="004F04BB">
      <w:pPr>
        <w:spacing w:line="276" w:lineRule="auto"/>
        <w:sectPr w:rsidR="0037650D" w:rsidSect="0037650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37650D" w:rsidRDefault="0037650D" w:rsidP="004F04BB">
      <w:pPr>
        <w:spacing w:line="276" w:lineRule="auto"/>
      </w:pPr>
    </w:p>
    <w:tbl>
      <w:tblPr>
        <w:tblStyle w:val="Tabelacomgrade"/>
        <w:tblW w:w="0" w:type="auto"/>
        <w:tblLook w:val="04A0"/>
      </w:tblPr>
      <w:tblGrid>
        <w:gridCol w:w="1416"/>
        <w:gridCol w:w="8320"/>
      </w:tblGrid>
      <w:tr w:rsidR="005163F7" w:rsidTr="00D00582">
        <w:tc>
          <w:tcPr>
            <w:tcW w:w="1416" w:type="dxa"/>
            <w:vAlign w:val="center"/>
          </w:tcPr>
          <w:p w:rsidR="005163F7" w:rsidRDefault="005163F7" w:rsidP="005163F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320" w:type="dxa"/>
          </w:tcPr>
          <w:p w:rsidR="005163F7" w:rsidRPr="008C4007" w:rsidRDefault="005163F7" w:rsidP="005163F7">
            <w:pPr>
              <w:spacing w:line="276" w:lineRule="auto"/>
            </w:pPr>
            <w:r>
              <w:t>Início das Férias docentes</w:t>
            </w:r>
            <w:r w:rsidR="00513511">
              <w:t xml:space="preserve"> (exceto medicina)</w:t>
            </w:r>
          </w:p>
        </w:tc>
      </w:tr>
      <w:tr w:rsidR="00D00582" w:rsidTr="00D00582">
        <w:tc>
          <w:tcPr>
            <w:tcW w:w="1416" w:type="dxa"/>
            <w:vAlign w:val="center"/>
          </w:tcPr>
          <w:p w:rsidR="00D00582" w:rsidRDefault="00D00582" w:rsidP="00404110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8320" w:type="dxa"/>
          </w:tcPr>
          <w:p w:rsidR="00D00582" w:rsidRDefault="00D00582" w:rsidP="00404110">
            <w:pPr>
              <w:spacing w:line="276" w:lineRule="auto"/>
              <w:rPr>
                <w:b/>
              </w:rPr>
            </w:pPr>
            <w:r>
              <w:t>Término das Férias Docente (exceto medicina)</w:t>
            </w:r>
          </w:p>
        </w:tc>
      </w:tr>
      <w:tr w:rsidR="00A152E5" w:rsidTr="001F60AA">
        <w:tc>
          <w:tcPr>
            <w:tcW w:w="1416" w:type="dxa"/>
            <w:vAlign w:val="center"/>
          </w:tcPr>
          <w:p w:rsidR="00A152E5" w:rsidRDefault="00A152E5" w:rsidP="004C35B6">
            <w:pPr>
              <w:spacing w:line="276" w:lineRule="auto"/>
              <w:jc w:val="center"/>
            </w:pPr>
            <w:r>
              <w:t xml:space="preserve">6 </w:t>
            </w:r>
            <w:r w:rsidR="004C35B6">
              <w:t>a</w:t>
            </w:r>
            <w:r>
              <w:t xml:space="preserve"> 17</w:t>
            </w:r>
          </w:p>
        </w:tc>
        <w:tc>
          <w:tcPr>
            <w:tcW w:w="8320" w:type="dxa"/>
            <w:vAlign w:val="center"/>
          </w:tcPr>
          <w:p w:rsidR="00A152E5" w:rsidRDefault="00A152E5" w:rsidP="00A152E5">
            <w:pPr>
              <w:spacing w:line="276" w:lineRule="auto"/>
            </w:pPr>
            <w:r>
              <w:rPr>
                <w:b/>
              </w:rPr>
              <w:t>SAA</w:t>
            </w:r>
            <w:r>
              <w:t xml:space="preserve"> – Verif</w:t>
            </w:r>
            <w:r w:rsidR="00EA1B70">
              <w:t>icação dos discentes</w:t>
            </w:r>
            <w:r w:rsidR="00630C9D">
              <w:t xml:space="preserve"> aptos a colar grau</w:t>
            </w:r>
          </w:p>
        </w:tc>
      </w:tr>
      <w:tr w:rsidR="00175761" w:rsidTr="001F60AA">
        <w:tc>
          <w:tcPr>
            <w:tcW w:w="1416" w:type="dxa"/>
            <w:vAlign w:val="center"/>
          </w:tcPr>
          <w:p w:rsidR="00175761" w:rsidRDefault="004B0EC8" w:rsidP="00A152E5">
            <w:pPr>
              <w:spacing w:line="276" w:lineRule="auto"/>
              <w:jc w:val="center"/>
            </w:pPr>
            <w:r>
              <w:t>6</w:t>
            </w:r>
            <w:r w:rsidR="004C35B6">
              <w:t xml:space="preserve"> a</w:t>
            </w:r>
            <w:r w:rsidR="00175761">
              <w:t xml:space="preserve"> 21/8</w:t>
            </w:r>
          </w:p>
        </w:tc>
        <w:tc>
          <w:tcPr>
            <w:tcW w:w="8320" w:type="dxa"/>
            <w:vAlign w:val="center"/>
          </w:tcPr>
          <w:p w:rsidR="00175761" w:rsidRDefault="00175761" w:rsidP="00A152E5">
            <w:pPr>
              <w:spacing w:line="276" w:lineRule="auto"/>
              <w:rPr>
                <w:b/>
              </w:rPr>
            </w:pPr>
            <w:r w:rsidRPr="00175761">
              <w:rPr>
                <w:b/>
              </w:rPr>
              <w:t>SAA</w:t>
            </w:r>
            <w:r>
              <w:t xml:space="preserve"> – Prazo para solicita</w:t>
            </w:r>
            <w:r w:rsidR="00630C9D">
              <w:t>ção de trancamento de matrícula</w:t>
            </w:r>
          </w:p>
        </w:tc>
      </w:tr>
      <w:tr w:rsidR="00D00582" w:rsidTr="00D00582">
        <w:tc>
          <w:tcPr>
            <w:tcW w:w="1416" w:type="dxa"/>
            <w:vAlign w:val="center"/>
          </w:tcPr>
          <w:p w:rsidR="00D00582" w:rsidRDefault="004C35B6" w:rsidP="00BB4E85">
            <w:pPr>
              <w:spacing w:line="276" w:lineRule="auto"/>
              <w:jc w:val="center"/>
            </w:pPr>
            <w:r>
              <w:t>12 a 18</w:t>
            </w:r>
          </w:p>
        </w:tc>
        <w:tc>
          <w:tcPr>
            <w:tcW w:w="8320" w:type="dxa"/>
          </w:tcPr>
          <w:p w:rsidR="00D00582" w:rsidRDefault="00D00582" w:rsidP="00BB4E85">
            <w:pPr>
              <w:spacing w:line="276" w:lineRule="auto"/>
            </w:pPr>
            <w:r w:rsidRPr="00B65103">
              <w:rPr>
                <w:b/>
              </w:rPr>
              <w:t xml:space="preserve">Rematrícula </w:t>
            </w:r>
            <w:r w:rsidRPr="00B65103">
              <w:rPr>
                <w:b/>
                <w:i/>
              </w:rPr>
              <w:t>online</w:t>
            </w:r>
            <w:r>
              <w:t xml:space="preserve"> no SAGU dos veteranos dos </w:t>
            </w:r>
            <w:r w:rsidRPr="00B65103">
              <w:rPr>
                <w:i/>
              </w:rPr>
              <w:t>Campi</w:t>
            </w:r>
            <w:r>
              <w:t xml:space="preserve"> de </w:t>
            </w:r>
            <w:r w:rsidRPr="00B65103">
              <w:rPr>
                <w:b/>
              </w:rPr>
              <w:t>Alta Floresta, Alto Araguaia e Cáceres</w:t>
            </w:r>
          </w:p>
        </w:tc>
      </w:tr>
      <w:tr w:rsidR="00D00582" w:rsidTr="00D00582">
        <w:tc>
          <w:tcPr>
            <w:tcW w:w="1416" w:type="dxa"/>
            <w:vAlign w:val="center"/>
          </w:tcPr>
          <w:p w:rsidR="00D00582" w:rsidRDefault="004B0EC8" w:rsidP="004C35B6">
            <w:pPr>
              <w:spacing w:line="276" w:lineRule="auto"/>
              <w:jc w:val="center"/>
            </w:pPr>
            <w:r>
              <w:lastRenderedPageBreak/>
              <w:t>19</w:t>
            </w:r>
            <w:r w:rsidR="00D00582">
              <w:t xml:space="preserve"> </w:t>
            </w:r>
            <w:r w:rsidR="004C35B6">
              <w:t>a</w:t>
            </w:r>
            <w:r>
              <w:t xml:space="preserve"> 25</w:t>
            </w:r>
          </w:p>
        </w:tc>
        <w:tc>
          <w:tcPr>
            <w:tcW w:w="8320" w:type="dxa"/>
          </w:tcPr>
          <w:p w:rsidR="00D00582" w:rsidRPr="00B65103" w:rsidRDefault="00D00582" w:rsidP="00BB4E85">
            <w:pPr>
              <w:spacing w:line="276" w:lineRule="auto"/>
            </w:pPr>
            <w:r w:rsidRPr="00B65103">
              <w:rPr>
                <w:b/>
              </w:rPr>
              <w:t xml:space="preserve">Rematrícula </w:t>
            </w:r>
            <w:r w:rsidRPr="00B65103">
              <w:rPr>
                <w:b/>
                <w:i/>
              </w:rPr>
              <w:t>online</w:t>
            </w:r>
            <w:r>
              <w:t xml:space="preserve"> no SAGU dos veteranos dos </w:t>
            </w:r>
            <w:r w:rsidRPr="00B65103">
              <w:rPr>
                <w:i/>
              </w:rPr>
              <w:t>Campi</w:t>
            </w:r>
            <w:r>
              <w:t xml:space="preserve"> de </w:t>
            </w:r>
            <w:r w:rsidRPr="00E75A08">
              <w:rPr>
                <w:b/>
              </w:rPr>
              <w:t>Diamantino</w:t>
            </w:r>
            <w:r w:rsidRPr="00B65103">
              <w:rPr>
                <w:b/>
              </w:rPr>
              <w:t xml:space="preserve">, </w:t>
            </w:r>
            <w:r>
              <w:rPr>
                <w:b/>
              </w:rPr>
              <w:t>Juara, Nova Xavantina e Tangará da Serra.</w:t>
            </w:r>
          </w:p>
        </w:tc>
      </w:tr>
      <w:tr w:rsidR="00D00582" w:rsidTr="00D00582">
        <w:tc>
          <w:tcPr>
            <w:tcW w:w="1416" w:type="dxa"/>
            <w:vAlign w:val="center"/>
          </w:tcPr>
          <w:p w:rsidR="00D00582" w:rsidRDefault="004B0EC8" w:rsidP="00BB4E85">
            <w:pPr>
              <w:spacing w:line="276" w:lineRule="auto"/>
              <w:jc w:val="center"/>
            </w:pPr>
            <w:r>
              <w:t>26</w:t>
            </w:r>
            <w:r w:rsidR="004C35B6">
              <w:t xml:space="preserve"> a</w:t>
            </w:r>
            <w:r>
              <w:t xml:space="preserve"> 1/8</w:t>
            </w:r>
          </w:p>
        </w:tc>
        <w:tc>
          <w:tcPr>
            <w:tcW w:w="8320" w:type="dxa"/>
          </w:tcPr>
          <w:p w:rsidR="00D00582" w:rsidRPr="00B65103" w:rsidRDefault="00D00582" w:rsidP="00BB4E85">
            <w:pPr>
              <w:spacing w:line="276" w:lineRule="auto"/>
              <w:rPr>
                <w:b/>
              </w:rPr>
            </w:pPr>
            <w:r w:rsidRPr="00B65103">
              <w:rPr>
                <w:b/>
              </w:rPr>
              <w:t xml:space="preserve">Rematrícula </w:t>
            </w:r>
            <w:r w:rsidRPr="00B65103">
              <w:rPr>
                <w:b/>
                <w:i/>
              </w:rPr>
              <w:t>online</w:t>
            </w:r>
            <w:r>
              <w:t xml:space="preserve"> no SAGU dos veteranos dos </w:t>
            </w:r>
            <w:r w:rsidRPr="00B65103">
              <w:rPr>
                <w:i/>
              </w:rPr>
              <w:t>Campi</w:t>
            </w:r>
            <w:r>
              <w:t xml:space="preserve"> de </w:t>
            </w:r>
            <w:r>
              <w:rPr>
                <w:b/>
              </w:rPr>
              <w:t>Nova Mutum, Nova Xavantina e Tangará da Serra</w:t>
            </w:r>
          </w:p>
        </w:tc>
      </w:tr>
      <w:tr w:rsidR="00453C38" w:rsidTr="00D00582">
        <w:tc>
          <w:tcPr>
            <w:tcW w:w="1416" w:type="dxa"/>
            <w:vAlign w:val="center"/>
          </w:tcPr>
          <w:p w:rsidR="00453C38" w:rsidRDefault="004C35B6" w:rsidP="00453C38">
            <w:pPr>
              <w:spacing w:line="276" w:lineRule="auto"/>
              <w:jc w:val="center"/>
            </w:pPr>
            <w:r>
              <w:t>12 a</w:t>
            </w:r>
            <w:r w:rsidR="00453C38">
              <w:t xml:space="preserve"> 22</w:t>
            </w:r>
          </w:p>
        </w:tc>
        <w:tc>
          <w:tcPr>
            <w:tcW w:w="8320" w:type="dxa"/>
          </w:tcPr>
          <w:p w:rsidR="00453C38" w:rsidRPr="00B65103" w:rsidRDefault="00453C38" w:rsidP="00453C3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Rematrícula </w:t>
            </w:r>
            <w:r w:rsidRPr="006B10A4">
              <w:rPr>
                <w:b/>
                <w:i/>
              </w:rPr>
              <w:t>online</w:t>
            </w:r>
            <w:r w:rsidRPr="006B10A4">
              <w:t xml:space="preserve"> no</w:t>
            </w:r>
            <w:r>
              <w:t xml:space="preserve"> SIGAA dos veteranos do </w:t>
            </w:r>
            <w:r w:rsidRPr="006B10A4">
              <w:rPr>
                <w:i/>
              </w:rPr>
              <w:t>Campus</w:t>
            </w:r>
            <w:r>
              <w:t xml:space="preserve"> de </w:t>
            </w:r>
            <w:r w:rsidRPr="006B10A4">
              <w:rPr>
                <w:b/>
              </w:rPr>
              <w:t>Barra do Bugres</w:t>
            </w:r>
          </w:p>
        </w:tc>
      </w:tr>
      <w:tr w:rsidR="00A152E5" w:rsidTr="001F60AA">
        <w:tc>
          <w:tcPr>
            <w:tcW w:w="1416" w:type="dxa"/>
            <w:vAlign w:val="center"/>
          </w:tcPr>
          <w:p w:rsidR="00A152E5" w:rsidRDefault="004B0EC8" w:rsidP="004B0EC8">
            <w:pPr>
              <w:spacing w:line="276" w:lineRule="auto"/>
              <w:jc w:val="center"/>
            </w:pPr>
            <w:r>
              <w:t>21</w:t>
            </w:r>
            <w:r w:rsidR="00A152E5">
              <w:t xml:space="preserve"> </w:t>
            </w:r>
            <w:r w:rsidR="004C35B6">
              <w:t>a</w:t>
            </w:r>
            <w:r w:rsidR="00A152E5">
              <w:t xml:space="preserve"> 7/8</w:t>
            </w:r>
          </w:p>
        </w:tc>
        <w:tc>
          <w:tcPr>
            <w:tcW w:w="8320" w:type="dxa"/>
            <w:vAlign w:val="center"/>
          </w:tcPr>
          <w:p w:rsidR="00A152E5" w:rsidRDefault="00A152E5" w:rsidP="00F30685">
            <w:r>
              <w:rPr>
                <w:b/>
              </w:rPr>
              <w:t>Cerimonial</w:t>
            </w:r>
            <w:r>
              <w:t xml:space="preserve"> – Perí</w:t>
            </w:r>
            <w:r w:rsidR="00F30685">
              <w:t>odo destinado a colação de Grau.</w:t>
            </w:r>
            <w:r>
              <w:t xml:space="preserve"> </w:t>
            </w:r>
          </w:p>
        </w:tc>
      </w:tr>
      <w:tr w:rsidR="00D00582" w:rsidTr="00D00582">
        <w:tc>
          <w:tcPr>
            <w:tcW w:w="1416" w:type="dxa"/>
            <w:vAlign w:val="center"/>
          </w:tcPr>
          <w:p w:rsidR="00D00582" w:rsidRDefault="00D00582" w:rsidP="004B0EC8">
            <w:pPr>
              <w:spacing w:line="276" w:lineRule="auto"/>
              <w:jc w:val="center"/>
            </w:pPr>
            <w:r>
              <w:t>29</w:t>
            </w:r>
            <w:r w:rsidR="0037650D">
              <w:t xml:space="preserve"> a </w:t>
            </w:r>
            <w:r w:rsidR="000A3E4B">
              <w:t>11</w:t>
            </w:r>
            <w:r w:rsidR="004B0EC8">
              <w:t>/8</w:t>
            </w:r>
          </w:p>
        </w:tc>
        <w:tc>
          <w:tcPr>
            <w:tcW w:w="8320" w:type="dxa"/>
          </w:tcPr>
          <w:p w:rsidR="00D00582" w:rsidRPr="006B10A4" w:rsidRDefault="0037650D" w:rsidP="00BB4E85">
            <w:pPr>
              <w:spacing w:line="276" w:lineRule="auto"/>
              <w:rPr>
                <w:b/>
              </w:rPr>
            </w:pPr>
            <w:r w:rsidRPr="00DB074D">
              <w:rPr>
                <w:b/>
              </w:rPr>
              <w:t>Coordenações de curso e Faculdades</w:t>
            </w:r>
            <w:r>
              <w:t xml:space="preserve"> - requerer </w:t>
            </w:r>
            <w:r w:rsidRPr="000D01F4">
              <w:t xml:space="preserve">a </w:t>
            </w:r>
            <w:r>
              <w:t>oferta</w:t>
            </w:r>
            <w:r w:rsidRPr="000D01F4">
              <w:t xml:space="preserve"> de turmas (disciplinas) com número</w:t>
            </w:r>
            <w:r>
              <w:t xml:space="preserve"> igual ou</w:t>
            </w:r>
            <w:r w:rsidRPr="000D01F4">
              <w:t xml:space="preserve"> inferior a 5 (cinco) discentes</w:t>
            </w:r>
          </w:p>
        </w:tc>
      </w:tr>
      <w:tr w:rsidR="00D00582" w:rsidTr="00D00582">
        <w:tc>
          <w:tcPr>
            <w:tcW w:w="1416" w:type="dxa"/>
            <w:vAlign w:val="center"/>
          </w:tcPr>
          <w:p w:rsidR="00D00582" w:rsidRDefault="00D00582" w:rsidP="00BB4E85">
            <w:pPr>
              <w:spacing w:line="276" w:lineRule="auto"/>
              <w:jc w:val="center"/>
            </w:pPr>
            <w:r>
              <w:t>27</w:t>
            </w:r>
            <w:r w:rsidR="004C35B6">
              <w:t xml:space="preserve"> a</w:t>
            </w:r>
            <w:r>
              <w:t xml:space="preserve"> 1</w:t>
            </w:r>
            <w:r w:rsidR="00453C38">
              <w:t>/8</w:t>
            </w:r>
            <w:r>
              <w:t xml:space="preserve"> </w:t>
            </w:r>
          </w:p>
        </w:tc>
        <w:tc>
          <w:tcPr>
            <w:tcW w:w="8320" w:type="dxa"/>
            <w:vAlign w:val="center"/>
          </w:tcPr>
          <w:p w:rsidR="00D00582" w:rsidRPr="00B65103" w:rsidRDefault="00D00582" w:rsidP="00175761">
            <w:pPr>
              <w:spacing w:line="276" w:lineRule="auto"/>
              <w:rPr>
                <w:b/>
              </w:rPr>
            </w:pPr>
            <w:r w:rsidRPr="00DE2571">
              <w:rPr>
                <w:b/>
              </w:rPr>
              <w:t>Coordenações de Cursos</w:t>
            </w:r>
            <w:r>
              <w:t xml:space="preserve"> - Planejamento das Atividades Acadêmicas</w:t>
            </w:r>
            <w:r w:rsidR="00175761">
              <w:t xml:space="preserve"> (semana pedagógica)</w:t>
            </w:r>
          </w:p>
        </w:tc>
      </w:tr>
      <w:tr w:rsidR="00D00582" w:rsidTr="00D00582">
        <w:tc>
          <w:tcPr>
            <w:tcW w:w="1416" w:type="dxa"/>
            <w:vAlign w:val="center"/>
          </w:tcPr>
          <w:p w:rsidR="00D00582" w:rsidRDefault="00D00582" w:rsidP="00BB4E85">
            <w:pPr>
              <w:spacing w:line="276" w:lineRule="auto"/>
              <w:jc w:val="center"/>
            </w:pPr>
            <w:r>
              <w:t>Cronograma Edital Vestibular</w:t>
            </w:r>
          </w:p>
        </w:tc>
        <w:tc>
          <w:tcPr>
            <w:tcW w:w="8320" w:type="dxa"/>
            <w:vAlign w:val="center"/>
          </w:tcPr>
          <w:p w:rsidR="00D00582" w:rsidRPr="00B846B1" w:rsidRDefault="00D00582" w:rsidP="00BB4E85">
            <w:pPr>
              <w:spacing w:line="276" w:lineRule="auto"/>
            </w:pPr>
            <w:r w:rsidRPr="006B10A4">
              <w:rPr>
                <w:b/>
              </w:rPr>
              <w:t>SAA</w:t>
            </w:r>
            <w:r>
              <w:t xml:space="preserve"> - Matricula dos Ingressantes pelo Vestibular</w:t>
            </w:r>
          </w:p>
        </w:tc>
      </w:tr>
    </w:tbl>
    <w:p w:rsidR="006672DE" w:rsidRDefault="006672DE" w:rsidP="004F04BB">
      <w:pPr>
        <w:spacing w:line="276" w:lineRule="auto"/>
      </w:pPr>
    </w:p>
    <w:p w:rsidR="006672DE" w:rsidRDefault="006672DE" w:rsidP="004F04BB">
      <w:pPr>
        <w:spacing w:line="276" w:lineRule="auto"/>
      </w:pPr>
    </w:p>
    <w:p w:rsidR="00404110" w:rsidRDefault="00404110" w:rsidP="004F04BB">
      <w:pPr>
        <w:spacing w:line="276" w:lineRule="auto"/>
      </w:pPr>
    </w:p>
    <w:p w:rsidR="0061724D" w:rsidRDefault="0061724D" w:rsidP="004F04BB">
      <w:pPr>
        <w:spacing w:line="276" w:lineRule="auto"/>
      </w:pPr>
    </w:p>
    <w:p w:rsidR="009E4FB5" w:rsidRDefault="009E4FB5" w:rsidP="003775F1">
      <w:pPr>
        <w:rPr>
          <w:caps/>
          <w:color w:val="365F91" w:themeColor="accent1" w:themeShade="BF"/>
          <w:spacing w:val="20"/>
          <w:sz w:val="40"/>
          <w:szCs w:val="40"/>
        </w:rPr>
        <w:sectPr w:rsidR="009E4FB5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61724D" w:rsidTr="003775F1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61724D" w:rsidRPr="0061724D" w:rsidRDefault="00AC26B6" w:rsidP="003775F1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AGOSTO</w:t>
            </w:r>
            <w:r w:rsidR="0061724D">
              <w:rPr>
                <w:color w:val="365F91" w:themeColor="accent1" w:themeShade="BF"/>
                <w:sz w:val="40"/>
                <w:szCs w:val="40"/>
              </w:rPr>
              <w:t xml:space="preserve"> 2020</w:t>
            </w:r>
          </w:p>
        </w:tc>
      </w:tr>
      <w:tr w:rsidR="0061724D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61724D" w:rsidRPr="00355E9B" w:rsidRDefault="0061724D" w:rsidP="003775F1">
            <w:r w:rsidRPr="00355E9B"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Pr="00355E9B" w:rsidRDefault="0061724D" w:rsidP="003775F1">
            <w:r w:rsidRPr="00355E9B"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Pr="00355E9B" w:rsidRDefault="0061724D" w:rsidP="003775F1">
            <w:r w:rsidRPr="00355E9B"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Pr="00355E9B" w:rsidRDefault="0061724D" w:rsidP="003775F1">
            <w:r w:rsidRPr="00355E9B"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Pr="00355E9B" w:rsidRDefault="0061724D" w:rsidP="003775F1">
            <w:r w:rsidRPr="00355E9B"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61724D" w:rsidRPr="00355E9B" w:rsidRDefault="0061724D" w:rsidP="003775F1">
            <w:r w:rsidRPr="00355E9B"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61724D" w:rsidRPr="00355E9B" w:rsidRDefault="0061724D" w:rsidP="003775F1">
            <w:pPr>
              <w:tabs>
                <w:tab w:val="center" w:pos="252"/>
              </w:tabs>
            </w:pPr>
            <w:r w:rsidRPr="00355E9B">
              <w:t>S</w:t>
            </w:r>
          </w:p>
        </w:tc>
      </w:tr>
      <w:tr w:rsidR="0061724D" w:rsidTr="003775F1">
        <w:trPr>
          <w:trHeight w:val="191"/>
        </w:trPr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3775F1"/>
        </w:tc>
        <w:tc>
          <w:tcPr>
            <w:tcW w:w="587" w:type="dxa"/>
          </w:tcPr>
          <w:p w:rsidR="0061724D" w:rsidRDefault="0061724D" w:rsidP="003775F1"/>
        </w:tc>
        <w:tc>
          <w:tcPr>
            <w:tcW w:w="593" w:type="dxa"/>
          </w:tcPr>
          <w:p w:rsidR="0061724D" w:rsidRDefault="00663850" w:rsidP="00D73CD0">
            <w:r>
              <w:t>1</w:t>
            </w:r>
            <w:r w:rsidR="00F15204" w:rsidRPr="006B3788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61724D" w:rsidTr="003775F1">
        <w:trPr>
          <w:trHeight w:val="181"/>
        </w:trPr>
        <w:tc>
          <w:tcPr>
            <w:tcW w:w="587" w:type="dxa"/>
          </w:tcPr>
          <w:p w:rsidR="0061724D" w:rsidRDefault="00663850" w:rsidP="003775F1">
            <w:r>
              <w:t>2</w:t>
            </w:r>
          </w:p>
        </w:tc>
        <w:tc>
          <w:tcPr>
            <w:tcW w:w="587" w:type="dxa"/>
          </w:tcPr>
          <w:p w:rsidR="0061724D" w:rsidRDefault="00663850" w:rsidP="003775F1">
            <w:r>
              <w:t>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rPr>
                <w:color w:val="002060"/>
              </w:rPr>
              <w:t>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61724D" w:rsidRDefault="00663850" w:rsidP="003775F1">
            <w:r>
              <w:t>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61724D" w:rsidTr="003775F1">
        <w:trPr>
          <w:trHeight w:val="191"/>
        </w:trPr>
        <w:tc>
          <w:tcPr>
            <w:tcW w:w="587" w:type="dxa"/>
          </w:tcPr>
          <w:p w:rsidR="0061724D" w:rsidRPr="007D1669" w:rsidRDefault="00663850" w:rsidP="003775F1">
            <w:r>
              <w:t>9</w:t>
            </w:r>
          </w:p>
        </w:tc>
        <w:tc>
          <w:tcPr>
            <w:tcW w:w="587" w:type="dxa"/>
          </w:tcPr>
          <w:p w:rsidR="0061724D" w:rsidRPr="007D1669" w:rsidRDefault="00663850" w:rsidP="003775F1">
            <w:r>
              <w:t>10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Pr="007D1669" w:rsidRDefault="00663850" w:rsidP="003775F1">
            <w:r>
              <w:t>11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12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13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14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61724D" w:rsidRDefault="00663850" w:rsidP="003775F1">
            <w:r>
              <w:t>15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61724D" w:rsidTr="003775F1">
        <w:trPr>
          <w:trHeight w:val="181"/>
        </w:trPr>
        <w:tc>
          <w:tcPr>
            <w:tcW w:w="587" w:type="dxa"/>
          </w:tcPr>
          <w:p w:rsidR="0061724D" w:rsidRPr="007D1669" w:rsidRDefault="00663850" w:rsidP="003775F1">
            <w:r>
              <w:t>16</w:t>
            </w:r>
          </w:p>
        </w:tc>
        <w:tc>
          <w:tcPr>
            <w:tcW w:w="587" w:type="dxa"/>
          </w:tcPr>
          <w:p w:rsidR="0061724D" w:rsidRPr="007D1669" w:rsidRDefault="00663850" w:rsidP="003775F1">
            <w:r>
              <w:t>17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Pr="007D1669" w:rsidRDefault="00663850" w:rsidP="003775F1">
            <w:r>
              <w:t>18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19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20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21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61724D" w:rsidRDefault="00663850" w:rsidP="003775F1">
            <w:r>
              <w:t>22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61724D" w:rsidTr="00663850">
        <w:trPr>
          <w:trHeight w:val="181"/>
        </w:trPr>
        <w:tc>
          <w:tcPr>
            <w:tcW w:w="587" w:type="dxa"/>
          </w:tcPr>
          <w:p w:rsidR="0061724D" w:rsidRDefault="00663850" w:rsidP="003775F1">
            <w:r>
              <w:t>23</w:t>
            </w:r>
          </w:p>
        </w:tc>
        <w:tc>
          <w:tcPr>
            <w:tcW w:w="587" w:type="dxa"/>
          </w:tcPr>
          <w:p w:rsidR="0061724D" w:rsidRDefault="00663850" w:rsidP="003775F1">
            <w:r>
              <w:t>24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25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26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27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61724D" w:rsidRDefault="00663850" w:rsidP="003775F1">
            <w:r>
              <w:t>28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61724D" w:rsidRDefault="00663850" w:rsidP="003775F1">
            <w:r>
              <w:t>29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663850" w:rsidTr="003775F1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663850" w:rsidRDefault="00663850" w:rsidP="003775F1">
            <w:r>
              <w:t>30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63850" w:rsidRDefault="00663850" w:rsidP="003775F1">
            <w:r>
              <w:t>31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63850" w:rsidRDefault="00663850" w:rsidP="003775F1"/>
        </w:tc>
        <w:tc>
          <w:tcPr>
            <w:tcW w:w="587" w:type="dxa"/>
            <w:tcBorders>
              <w:bottom w:val="single" w:sz="4" w:space="0" w:color="auto"/>
            </w:tcBorders>
          </w:tcPr>
          <w:p w:rsidR="00663850" w:rsidRDefault="00663850" w:rsidP="003775F1"/>
        </w:tc>
        <w:tc>
          <w:tcPr>
            <w:tcW w:w="587" w:type="dxa"/>
            <w:tcBorders>
              <w:bottom w:val="single" w:sz="4" w:space="0" w:color="auto"/>
            </w:tcBorders>
          </w:tcPr>
          <w:p w:rsidR="00663850" w:rsidRDefault="00663850" w:rsidP="003775F1"/>
        </w:tc>
        <w:tc>
          <w:tcPr>
            <w:tcW w:w="587" w:type="dxa"/>
            <w:tcBorders>
              <w:bottom w:val="single" w:sz="4" w:space="0" w:color="auto"/>
            </w:tcBorders>
          </w:tcPr>
          <w:p w:rsidR="00663850" w:rsidRDefault="00663850" w:rsidP="003775F1"/>
        </w:tc>
        <w:tc>
          <w:tcPr>
            <w:tcW w:w="593" w:type="dxa"/>
            <w:tcBorders>
              <w:bottom w:val="single" w:sz="4" w:space="0" w:color="auto"/>
            </w:tcBorders>
          </w:tcPr>
          <w:p w:rsidR="00663850" w:rsidRDefault="00663850" w:rsidP="003775F1"/>
        </w:tc>
      </w:tr>
    </w:tbl>
    <w:p w:rsidR="009E4FB5" w:rsidRDefault="009E4FB5" w:rsidP="004F04BB">
      <w:pPr>
        <w:spacing w:line="276" w:lineRule="auto"/>
      </w:pPr>
    </w:p>
    <w:p w:rsidR="009E4FB5" w:rsidRDefault="009E4FB5" w:rsidP="004F04BB">
      <w:pPr>
        <w:spacing w:line="276" w:lineRule="auto"/>
      </w:pPr>
    </w:p>
    <w:p w:rsidR="009E4FB5" w:rsidRDefault="009E4FB5" w:rsidP="009E4FB5">
      <w:pPr>
        <w:spacing w:line="276" w:lineRule="auto"/>
      </w:pPr>
      <w:r>
        <w:t xml:space="preserve">Total de dias letivos – </w:t>
      </w:r>
      <w:r w:rsidR="00453C38">
        <w:t xml:space="preserve"> 25</w:t>
      </w:r>
    </w:p>
    <w:p w:rsidR="009E4FB5" w:rsidRDefault="009E4FB5" w:rsidP="009E4FB5">
      <w:pPr>
        <w:spacing w:line="276" w:lineRule="auto"/>
      </w:pPr>
    </w:p>
    <w:p w:rsidR="009E4FB5" w:rsidRDefault="009E4FB5" w:rsidP="009E4FB5">
      <w:pPr>
        <w:spacing w:line="276" w:lineRule="auto"/>
      </w:pPr>
    </w:p>
    <w:p w:rsidR="009E4FB5" w:rsidRDefault="009E4FB5" w:rsidP="009E4FB5">
      <w:pPr>
        <w:spacing w:line="276" w:lineRule="auto"/>
      </w:pPr>
    </w:p>
    <w:p w:rsidR="009E4FB5" w:rsidRDefault="009E4FB5" w:rsidP="009E4FB5">
      <w:pPr>
        <w:spacing w:line="276" w:lineRule="auto"/>
        <w:sectPr w:rsidR="009E4FB5" w:rsidSect="0061724D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9E4FB5" w:rsidRDefault="009E4FB5" w:rsidP="004F04BB">
      <w:pPr>
        <w:spacing w:line="276" w:lineRule="auto"/>
        <w:sectPr w:rsidR="009E4FB5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61724D" w:rsidRDefault="0061724D" w:rsidP="004F04BB">
      <w:pPr>
        <w:spacing w:line="276" w:lineRule="auto"/>
      </w:pPr>
    </w:p>
    <w:tbl>
      <w:tblPr>
        <w:tblStyle w:val="Tabelacomgrade"/>
        <w:tblW w:w="0" w:type="auto"/>
        <w:tblLook w:val="04A0"/>
      </w:tblPr>
      <w:tblGrid>
        <w:gridCol w:w="988"/>
        <w:gridCol w:w="8748"/>
      </w:tblGrid>
      <w:tr w:rsidR="005806DA" w:rsidTr="00D73CD0">
        <w:tc>
          <w:tcPr>
            <w:tcW w:w="988" w:type="dxa"/>
            <w:vAlign w:val="center"/>
          </w:tcPr>
          <w:p w:rsidR="005806DA" w:rsidRDefault="005806DA" w:rsidP="00D73C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48" w:type="dxa"/>
            <w:vAlign w:val="center"/>
          </w:tcPr>
          <w:p w:rsidR="005806DA" w:rsidRDefault="005806DA" w:rsidP="005806DA">
            <w:pPr>
              <w:spacing w:line="276" w:lineRule="auto"/>
              <w:jc w:val="both"/>
            </w:pPr>
            <w:r>
              <w:rPr>
                <w:b/>
              </w:rPr>
              <w:t xml:space="preserve">Professores – </w:t>
            </w:r>
            <w:r w:rsidRPr="005806DA">
              <w:t>Último prazo para registro do Plano de Ensino no Sistema de Gestão Acadêmica</w:t>
            </w:r>
          </w:p>
        </w:tc>
      </w:tr>
      <w:tr w:rsidR="00D73CD0" w:rsidTr="00D73CD0">
        <w:tc>
          <w:tcPr>
            <w:tcW w:w="988" w:type="dxa"/>
            <w:vAlign w:val="center"/>
          </w:tcPr>
          <w:p w:rsidR="00D73CD0" w:rsidRDefault="00D73CD0" w:rsidP="00D73CD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48" w:type="dxa"/>
            <w:vAlign w:val="center"/>
          </w:tcPr>
          <w:p w:rsidR="00D73CD0" w:rsidRPr="002D63E6" w:rsidRDefault="00D73CD0" w:rsidP="00D73CD0">
            <w:pPr>
              <w:spacing w:line="276" w:lineRule="auto"/>
            </w:pPr>
            <w:r>
              <w:t>Início do Período Letivo 2020.1</w:t>
            </w:r>
          </w:p>
        </w:tc>
      </w:tr>
      <w:tr w:rsidR="00D00582" w:rsidTr="001673B8">
        <w:tc>
          <w:tcPr>
            <w:tcW w:w="988" w:type="dxa"/>
            <w:vAlign w:val="center"/>
          </w:tcPr>
          <w:p w:rsidR="00D00582" w:rsidRDefault="0037650D" w:rsidP="00D0058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48" w:type="dxa"/>
          </w:tcPr>
          <w:p w:rsidR="00D00582" w:rsidRPr="00D53091" w:rsidRDefault="00D00582" w:rsidP="00D00582">
            <w:pPr>
              <w:spacing w:line="276" w:lineRule="auto"/>
            </w:pPr>
            <w:r>
              <w:rPr>
                <w:b/>
              </w:rPr>
              <w:t xml:space="preserve">Curso de Medicina – </w:t>
            </w:r>
            <w:r w:rsidR="00EA1B70">
              <w:t>Iní</w:t>
            </w:r>
            <w:r w:rsidR="0037650D">
              <w:t>cio do internato médico</w:t>
            </w:r>
            <w:r>
              <w:t xml:space="preserve"> período letivo</w:t>
            </w:r>
            <w:r w:rsidR="0037650D">
              <w:t xml:space="preserve"> 2020.2</w:t>
            </w:r>
          </w:p>
        </w:tc>
      </w:tr>
      <w:tr w:rsidR="00D73CD0" w:rsidTr="00D73CD0">
        <w:tc>
          <w:tcPr>
            <w:tcW w:w="988" w:type="dxa"/>
          </w:tcPr>
          <w:p w:rsidR="00D73CD0" w:rsidRDefault="000A3E4B" w:rsidP="00D73CD0">
            <w:pPr>
              <w:spacing w:line="276" w:lineRule="auto"/>
              <w:jc w:val="center"/>
            </w:pPr>
            <w:r>
              <w:t>27/7 à 4</w:t>
            </w:r>
            <w:r w:rsidR="005806DA">
              <w:t>/</w:t>
            </w:r>
            <w:r w:rsidR="00D73CD0">
              <w:t>8</w:t>
            </w:r>
          </w:p>
        </w:tc>
        <w:tc>
          <w:tcPr>
            <w:tcW w:w="8748" w:type="dxa"/>
          </w:tcPr>
          <w:p w:rsidR="00D73CD0" w:rsidRPr="000A6BB8" w:rsidRDefault="00D73CD0" w:rsidP="00D73CD0">
            <w:pPr>
              <w:spacing w:line="276" w:lineRule="auto"/>
            </w:pPr>
            <w:r>
              <w:rPr>
                <w:b/>
              </w:rPr>
              <w:t xml:space="preserve">SAA – </w:t>
            </w:r>
            <w:r w:rsidR="005806DA">
              <w:t>Prazo para solicitar matrí</w:t>
            </w:r>
            <w:r>
              <w:t>cula como aluno especial</w:t>
            </w:r>
            <w:r w:rsidR="0037650D">
              <w:t xml:space="preserve"> o período letivo 2020.2</w:t>
            </w:r>
          </w:p>
        </w:tc>
      </w:tr>
      <w:tr w:rsidR="00D73CD0" w:rsidTr="00D73CD0">
        <w:tc>
          <w:tcPr>
            <w:tcW w:w="988" w:type="dxa"/>
          </w:tcPr>
          <w:p w:rsidR="00D73CD0" w:rsidRDefault="000A3E4B" w:rsidP="00D73CD0">
            <w:pPr>
              <w:spacing w:line="276" w:lineRule="auto"/>
              <w:jc w:val="center"/>
            </w:pPr>
            <w:r>
              <w:t>27/7 à 4</w:t>
            </w:r>
            <w:r w:rsidR="005806DA">
              <w:t>/</w:t>
            </w:r>
            <w:r w:rsidR="00D73CD0">
              <w:t>8</w:t>
            </w:r>
          </w:p>
        </w:tc>
        <w:tc>
          <w:tcPr>
            <w:tcW w:w="8748" w:type="dxa"/>
          </w:tcPr>
          <w:p w:rsidR="00D73CD0" w:rsidRPr="000A6BB8" w:rsidRDefault="00D73CD0" w:rsidP="00D73CD0">
            <w:pPr>
              <w:spacing w:line="276" w:lineRule="auto"/>
            </w:pPr>
            <w:r>
              <w:rPr>
                <w:b/>
              </w:rPr>
              <w:t xml:space="preserve">SAA – </w:t>
            </w:r>
            <w:r>
              <w:t>Prazo para solicitar destrancamento de</w:t>
            </w:r>
            <w:r w:rsidR="00EA1B70">
              <w:t xml:space="preserve"> matrí</w:t>
            </w:r>
            <w:r w:rsidR="0037650D">
              <w:t>cula período letivo 2020.2</w:t>
            </w:r>
          </w:p>
        </w:tc>
      </w:tr>
      <w:tr w:rsidR="00D73CD0" w:rsidTr="00D73CD0">
        <w:tc>
          <w:tcPr>
            <w:tcW w:w="988" w:type="dxa"/>
          </w:tcPr>
          <w:p w:rsidR="00D73CD0" w:rsidRDefault="000A3E4B" w:rsidP="00D73CD0">
            <w:pPr>
              <w:spacing w:line="276" w:lineRule="auto"/>
              <w:jc w:val="center"/>
            </w:pPr>
            <w:r>
              <w:t>27/7 à 4/</w:t>
            </w:r>
            <w:r w:rsidR="00D73CD0">
              <w:t>8</w:t>
            </w:r>
          </w:p>
        </w:tc>
        <w:tc>
          <w:tcPr>
            <w:tcW w:w="8748" w:type="dxa"/>
          </w:tcPr>
          <w:p w:rsidR="00D73CD0" w:rsidRPr="000A6BB8" w:rsidRDefault="00D73CD0" w:rsidP="00D73CD0">
            <w:pPr>
              <w:spacing w:line="276" w:lineRule="auto"/>
            </w:pPr>
            <w:r>
              <w:rPr>
                <w:b/>
              </w:rPr>
              <w:t xml:space="preserve">SAA – </w:t>
            </w:r>
            <w:r w:rsidR="00EA1B70">
              <w:t>Prazo para solicitar matrí</w:t>
            </w:r>
            <w:r>
              <w:t xml:space="preserve">cula em disciplinas de cursos em outro </w:t>
            </w:r>
            <w:r w:rsidR="0037650D">
              <w:t>curso para período letivo 2020.2</w:t>
            </w:r>
          </w:p>
        </w:tc>
      </w:tr>
      <w:tr w:rsidR="00D73CD0" w:rsidTr="00D73CD0">
        <w:tc>
          <w:tcPr>
            <w:tcW w:w="988" w:type="dxa"/>
          </w:tcPr>
          <w:p w:rsidR="00D73CD0" w:rsidRDefault="000A3E4B" w:rsidP="00D73CD0">
            <w:pPr>
              <w:spacing w:line="276" w:lineRule="auto"/>
              <w:jc w:val="center"/>
            </w:pPr>
            <w:r>
              <w:t>3 à 7</w:t>
            </w:r>
          </w:p>
        </w:tc>
        <w:tc>
          <w:tcPr>
            <w:tcW w:w="8748" w:type="dxa"/>
          </w:tcPr>
          <w:p w:rsidR="00D73CD0" w:rsidRPr="000A6BB8" w:rsidRDefault="00313545" w:rsidP="00D73CD0">
            <w:pPr>
              <w:spacing w:line="276" w:lineRule="auto"/>
            </w:pPr>
            <w:r w:rsidRPr="0064554B">
              <w:rPr>
                <w:b/>
                <w:i/>
              </w:rPr>
              <w:t>Online</w:t>
            </w:r>
            <w:r>
              <w:t xml:space="preserve"> </w:t>
            </w:r>
            <w:r w:rsidR="00EA1B70">
              <w:t>– Período de ajustes de matrí</w:t>
            </w:r>
            <w:r w:rsidR="00D73CD0">
              <w:t>culas</w:t>
            </w:r>
          </w:p>
        </w:tc>
      </w:tr>
    </w:tbl>
    <w:p w:rsidR="00094101" w:rsidRDefault="00094101" w:rsidP="004F04BB">
      <w:pPr>
        <w:spacing w:line="276" w:lineRule="auto"/>
      </w:pPr>
    </w:p>
    <w:p w:rsidR="0061724D" w:rsidRDefault="0061724D" w:rsidP="004F04BB">
      <w:pPr>
        <w:spacing w:line="276" w:lineRule="auto"/>
      </w:pPr>
    </w:p>
    <w:p w:rsidR="0061724D" w:rsidRDefault="0061724D" w:rsidP="004F04BB">
      <w:pPr>
        <w:spacing w:line="276" w:lineRule="auto"/>
      </w:pPr>
    </w:p>
    <w:p w:rsidR="009E4FB5" w:rsidRDefault="009E4FB5" w:rsidP="003775F1">
      <w:pPr>
        <w:rPr>
          <w:caps/>
          <w:color w:val="365F91" w:themeColor="accent1" w:themeShade="BF"/>
          <w:spacing w:val="20"/>
          <w:sz w:val="40"/>
          <w:szCs w:val="40"/>
        </w:rPr>
        <w:sectPr w:rsidR="009E4FB5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AC26B6" w:rsidTr="003775F1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AC26B6" w:rsidRPr="0061724D" w:rsidRDefault="00AC26B6" w:rsidP="003775F1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SETEMBRO 2020</w:t>
            </w:r>
          </w:p>
        </w:tc>
      </w:tr>
      <w:tr w:rsidR="00AC26B6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AC26B6" w:rsidRDefault="00AC26B6" w:rsidP="003775F1">
            <w:pPr>
              <w:tabs>
                <w:tab w:val="center" w:pos="252"/>
              </w:tabs>
            </w:pPr>
            <w:r>
              <w:t>S</w:t>
            </w:r>
          </w:p>
        </w:tc>
      </w:tr>
      <w:tr w:rsidR="00AC26B6" w:rsidTr="003775F1">
        <w:trPr>
          <w:trHeight w:val="191"/>
        </w:trPr>
        <w:tc>
          <w:tcPr>
            <w:tcW w:w="587" w:type="dxa"/>
          </w:tcPr>
          <w:p w:rsidR="00AC26B6" w:rsidRDefault="00AC26B6" w:rsidP="003775F1"/>
        </w:tc>
        <w:tc>
          <w:tcPr>
            <w:tcW w:w="587" w:type="dxa"/>
          </w:tcPr>
          <w:p w:rsidR="00AC26B6" w:rsidRDefault="00AC26B6" w:rsidP="003775F1"/>
        </w:tc>
        <w:tc>
          <w:tcPr>
            <w:tcW w:w="587" w:type="dxa"/>
          </w:tcPr>
          <w:p w:rsidR="00AC26B6" w:rsidRDefault="00AC26B6" w:rsidP="003775F1">
            <w:r>
              <w:t>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81"/>
        </w:trPr>
        <w:tc>
          <w:tcPr>
            <w:tcW w:w="587" w:type="dxa"/>
          </w:tcPr>
          <w:p w:rsidR="00AC26B6" w:rsidRDefault="00AC26B6" w:rsidP="003775F1">
            <w:r>
              <w:t>6</w:t>
            </w:r>
          </w:p>
        </w:tc>
        <w:tc>
          <w:tcPr>
            <w:tcW w:w="587" w:type="dxa"/>
          </w:tcPr>
          <w:p w:rsidR="00AC26B6" w:rsidRDefault="00AC26B6" w:rsidP="003775F1">
            <w:r w:rsidRPr="005163F7">
              <w:rPr>
                <w:color w:val="FF0000"/>
              </w:rPr>
              <w:t>7</w:t>
            </w:r>
          </w:p>
        </w:tc>
        <w:tc>
          <w:tcPr>
            <w:tcW w:w="587" w:type="dxa"/>
          </w:tcPr>
          <w:p w:rsidR="00AC26B6" w:rsidRDefault="00AC26B6" w:rsidP="003775F1">
            <w:r>
              <w:t>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rPr>
                <w:color w:val="002060"/>
              </w:rPr>
              <w:t>10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11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12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91"/>
        </w:trPr>
        <w:tc>
          <w:tcPr>
            <w:tcW w:w="587" w:type="dxa"/>
          </w:tcPr>
          <w:p w:rsidR="00AC26B6" w:rsidRPr="007D1669" w:rsidRDefault="00AC26B6" w:rsidP="003775F1">
            <w:r>
              <w:t>13</w:t>
            </w:r>
          </w:p>
        </w:tc>
        <w:tc>
          <w:tcPr>
            <w:tcW w:w="587" w:type="dxa"/>
          </w:tcPr>
          <w:p w:rsidR="00AC26B6" w:rsidRPr="007D1669" w:rsidRDefault="00AC26B6" w:rsidP="003775F1">
            <w:r>
              <w:t>14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Pr="007D1669" w:rsidRDefault="00AC26B6" w:rsidP="003775F1">
            <w:r>
              <w:t>15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16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17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18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19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81"/>
        </w:trPr>
        <w:tc>
          <w:tcPr>
            <w:tcW w:w="587" w:type="dxa"/>
          </w:tcPr>
          <w:p w:rsidR="00AC26B6" w:rsidRPr="007D1669" w:rsidRDefault="00AC26B6" w:rsidP="003775F1">
            <w:r>
              <w:t>20</w:t>
            </w:r>
          </w:p>
        </w:tc>
        <w:tc>
          <w:tcPr>
            <w:tcW w:w="587" w:type="dxa"/>
          </w:tcPr>
          <w:p w:rsidR="00AC26B6" w:rsidRPr="007D1669" w:rsidRDefault="00AC26B6" w:rsidP="003775F1">
            <w:r>
              <w:t>21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Pr="007D1669" w:rsidRDefault="00AC26B6" w:rsidP="003775F1">
            <w:r>
              <w:t>22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26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3775F1" w:rsidP="00AC26B6">
            <w:pPr>
              <w:jc w:val="left"/>
            </w:pPr>
            <w:r>
              <w:t xml:space="preserve"> </w:t>
            </w:r>
            <w:r w:rsidR="00AC26B6">
              <w:t>27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AC26B6">
            <w:pPr>
              <w:jc w:val="left"/>
            </w:pPr>
            <w:r>
              <w:t>28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3775F1" w:rsidP="00AC26B6">
            <w:pPr>
              <w:jc w:val="left"/>
            </w:pPr>
            <w:r>
              <w:t>29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AC26B6">
            <w:pPr>
              <w:jc w:val="left"/>
            </w:pPr>
            <w:r>
              <w:t>30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/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/>
        </w:tc>
        <w:tc>
          <w:tcPr>
            <w:tcW w:w="593" w:type="dxa"/>
            <w:tcBorders>
              <w:bottom w:val="single" w:sz="4" w:space="0" w:color="auto"/>
            </w:tcBorders>
          </w:tcPr>
          <w:p w:rsidR="00AC26B6" w:rsidRDefault="00AC26B6" w:rsidP="003775F1"/>
        </w:tc>
      </w:tr>
    </w:tbl>
    <w:p w:rsidR="004B0EC8" w:rsidRDefault="004B0EC8" w:rsidP="009E4FB5">
      <w:pPr>
        <w:spacing w:line="276" w:lineRule="auto"/>
      </w:pPr>
    </w:p>
    <w:p w:rsidR="00EA1B70" w:rsidRDefault="000234F1" w:rsidP="009E4FB5">
      <w:pPr>
        <w:spacing w:line="276" w:lineRule="auto"/>
      </w:pPr>
      <w:r>
        <w:t>7 -</w:t>
      </w:r>
      <w:r w:rsidR="00EA1B70">
        <w:t xml:space="preserve"> Independência do Brasil</w:t>
      </w:r>
    </w:p>
    <w:p w:rsidR="00EA1B70" w:rsidRDefault="00EA1B70" w:rsidP="009E4FB5">
      <w:pPr>
        <w:spacing w:line="276" w:lineRule="auto"/>
      </w:pPr>
    </w:p>
    <w:p w:rsidR="009E4FB5" w:rsidRDefault="000234F1" w:rsidP="009E4FB5">
      <w:pPr>
        <w:spacing w:line="276" w:lineRule="auto"/>
      </w:pPr>
      <w:r>
        <w:t xml:space="preserve">Total de dias letivos – </w:t>
      </w:r>
      <w:r w:rsidR="009E4FB5">
        <w:t>25</w:t>
      </w:r>
    </w:p>
    <w:p w:rsidR="009E4FB5" w:rsidRDefault="009E4FB5" w:rsidP="004F04BB">
      <w:pPr>
        <w:spacing w:line="276" w:lineRule="auto"/>
      </w:pPr>
    </w:p>
    <w:p w:rsidR="009E4FB5" w:rsidRDefault="009E4FB5" w:rsidP="004F04BB">
      <w:pPr>
        <w:spacing w:line="276" w:lineRule="auto"/>
      </w:pPr>
    </w:p>
    <w:p w:rsidR="009E4FB5" w:rsidRDefault="009E4FB5" w:rsidP="004F04BB">
      <w:pPr>
        <w:spacing w:line="276" w:lineRule="auto"/>
        <w:sectPr w:rsidR="009E4FB5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C54719" w:rsidRDefault="00C54719" w:rsidP="004F04BB">
      <w:pPr>
        <w:spacing w:line="276" w:lineRule="auto"/>
      </w:pPr>
    </w:p>
    <w:p w:rsidR="00AC26B6" w:rsidRDefault="00AC26B6" w:rsidP="004F04BB">
      <w:pPr>
        <w:spacing w:line="276" w:lineRule="auto"/>
      </w:pPr>
    </w:p>
    <w:p w:rsidR="009E4FB5" w:rsidRDefault="009E4FB5" w:rsidP="003775F1">
      <w:pPr>
        <w:rPr>
          <w:caps/>
          <w:color w:val="365F91" w:themeColor="accent1" w:themeShade="BF"/>
          <w:spacing w:val="20"/>
          <w:sz w:val="40"/>
          <w:szCs w:val="40"/>
        </w:rPr>
      </w:pPr>
    </w:p>
    <w:p w:rsidR="004B0EC8" w:rsidRDefault="004B0EC8" w:rsidP="003775F1">
      <w:pPr>
        <w:rPr>
          <w:caps/>
          <w:color w:val="365F91" w:themeColor="accent1" w:themeShade="BF"/>
          <w:spacing w:val="20"/>
          <w:sz w:val="40"/>
          <w:szCs w:val="40"/>
        </w:rPr>
        <w:sectPr w:rsidR="004B0EC8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AC26B6" w:rsidTr="003775F1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AC26B6" w:rsidRPr="0061724D" w:rsidRDefault="00AC26B6" w:rsidP="003775F1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OUTUBRO 2020</w:t>
            </w:r>
          </w:p>
        </w:tc>
      </w:tr>
      <w:tr w:rsidR="00AC26B6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AC26B6" w:rsidRDefault="00AC26B6" w:rsidP="003775F1">
            <w:r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AC26B6" w:rsidRDefault="00AC26B6" w:rsidP="003775F1">
            <w:pPr>
              <w:tabs>
                <w:tab w:val="center" w:pos="252"/>
              </w:tabs>
            </w:pPr>
            <w:r>
              <w:t>S</w:t>
            </w:r>
          </w:p>
        </w:tc>
      </w:tr>
      <w:tr w:rsidR="00AC26B6" w:rsidTr="003775F1">
        <w:trPr>
          <w:trHeight w:val="191"/>
        </w:trPr>
        <w:tc>
          <w:tcPr>
            <w:tcW w:w="587" w:type="dxa"/>
          </w:tcPr>
          <w:p w:rsidR="00AC26B6" w:rsidRDefault="00AC26B6" w:rsidP="003775F1"/>
        </w:tc>
        <w:tc>
          <w:tcPr>
            <w:tcW w:w="587" w:type="dxa"/>
          </w:tcPr>
          <w:p w:rsidR="00AC26B6" w:rsidRDefault="00AC26B6" w:rsidP="003775F1"/>
        </w:tc>
        <w:tc>
          <w:tcPr>
            <w:tcW w:w="587" w:type="dxa"/>
          </w:tcPr>
          <w:p w:rsidR="00AC26B6" w:rsidRDefault="00AC26B6" w:rsidP="003775F1"/>
        </w:tc>
        <w:tc>
          <w:tcPr>
            <w:tcW w:w="587" w:type="dxa"/>
          </w:tcPr>
          <w:p w:rsidR="00AC26B6" w:rsidRDefault="00AC26B6" w:rsidP="003775F1"/>
        </w:tc>
        <w:tc>
          <w:tcPr>
            <w:tcW w:w="587" w:type="dxa"/>
          </w:tcPr>
          <w:p w:rsidR="00AC26B6" w:rsidRDefault="00AC26B6" w:rsidP="003775F1">
            <w:r>
              <w:t>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81"/>
        </w:trPr>
        <w:tc>
          <w:tcPr>
            <w:tcW w:w="587" w:type="dxa"/>
          </w:tcPr>
          <w:p w:rsidR="00AC26B6" w:rsidRDefault="003775F1" w:rsidP="00AC26B6">
            <w:pPr>
              <w:jc w:val="left"/>
            </w:pPr>
            <w:r>
              <w:t xml:space="preserve"> </w:t>
            </w:r>
            <w:r w:rsidR="00AC26B6">
              <w:t>4</w:t>
            </w:r>
          </w:p>
        </w:tc>
        <w:tc>
          <w:tcPr>
            <w:tcW w:w="587" w:type="dxa"/>
          </w:tcPr>
          <w:p w:rsidR="00AC26B6" w:rsidRDefault="00AC26B6" w:rsidP="003775F1">
            <w:r>
              <w:t>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5163F7" w:rsidP="005163F7">
            <w:pPr>
              <w:tabs>
                <w:tab w:val="center" w:pos="185"/>
              </w:tabs>
              <w:jc w:val="left"/>
            </w:pPr>
            <w:r>
              <w:tab/>
            </w:r>
            <w:r w:rsidR="00AC26B6">
              <w:t>6</w:t>
            </w:r>
            <w:r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rPr>
                <w:color w:val="002060"/>
              </w:rPr>
              <w:t>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10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91"/>
        </w:trPr>
        <w:tc>
          <w:tcPr>
            <w:tcW w:w="587" w:type="dxa"/>
          </w:tcPr>
          <w:p w:rsidR="00AC26B6" w:rsidRPr="007D1669" w:rsidRDefault="00AC26B6" w:rsidP="00AC26B6">
            <w:pPr>
              <w:jc w:val="left"/>
            </w:pPr>
            <w:r>
              <w:t>11</w:t>
            </w:r>
          </w:p>
        </w:tc>
        <w:tc>
          <w:tcPr>
            <w:tcW w:w="587" w:type="dxa"/>
          </w:tcPr>
          <w:p w:rsidR="00AC26B6" w:rsidRPr="007D1669" w:rsidRDefault="00AC26B6" w:rsidP="003775F1">
            <w:r w:rsidRPr="009E4FB5">
              <w:rPr>
                <w:color w:val="FF0000"/>
              </w:rPr>
              <w:t>12</w:t>
            </w:r>
            <w:r w:rsidR="005163F7" w:rsidRPr="009E4FB5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87" w:type="dxa"/>
          </w:tcPr>
          <w:p w:rsidR="00AC26B6" w:rsidRPr="007D1669" w:rsidRDefault="00AC26B6" w:rsidP="003775F1">
            <w:r>
              <w:t>13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14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15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16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17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81"/>
        </w:trPr>
        <w:tc>
          <w:tcPr>
            <w:tcW w:w="587" w:type="dxa"/>
          </w:tcPr>
          <w:p w:rsidR="00AC26B6" w:rsidRPr="007D1669" w:rsidRDefault="00AC26B6" w:rsidP="00AC26B6">
            <w:pPr>
              <w:jc w:val="left"/>
            </w:pPr>
            <w:r>
              <w:t>18</w:t>
            </w:r>
          </w:p>
        </w:tc>
        <w:tc>
          <w:tcPr>
            <w:tcW w:w="587" w:type="dxa"/>
          </w:tcPr>
          <w:p w:rsidR="00AC26B6" w:rsidRPr="007D1669" w:rsidRDefault="00AC26B6" w:rsidP="003775F1">
            <w:r>
              <w:t>19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Pr="007D1669" w:rsidRDefault="00AC26B6" w:rsidP="003775F1">
            <w:r>
              <w:t>20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AC26B6" w:rsidRDefault="00AC26B6" w:rsidP="003775F1">
            <w:r>
              <w:t>23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AC26B6" w:rsidRDefault="00AC26B6" w:rsidP="003775F1">
            <w:r>
              <w:t>24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AC26B6" w:rsidTr="003775F1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>
            <w:pPr>
              <w:jc w:val="left"/>
            </w:pPr>
            <w:r>
              <w:t>25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>
            <w:pPr>
              <w:jc w:val="left"/>
            </w:pPr>
            <w:r>
              <w:t>26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>
            <w:pPr>
              <w:jc w:val="left"/>
            </w:pPr>
            <w:r>
              <w:t>27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>
            <w:pPr>
              <w:jc w:val="left"/>
            </w:pPr>
            <w:r>
              <w:t>28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>
            <w:r>
              <w:t>29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AC26B6" w:rsidRDefault="00AC26B6" w:rsidP="003775F1">
            <w:r>
              <w:t>30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AC26B6" w:rsidRDefault="003775F1" w:rsidP="003775F1">
            <w:r>
              <w:t>31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</w:tbl>
    <w:p w:rsidR="009E4FB5" w:rsidRDefault="009E4FB5" w:rsidP="004F04BB">
      <w:pPr>
        <w:spacing w:line="276" w:lineRule="auto"/>
      </w:pPr>
    </w:p>
    <w:p w:rsidR="009E4FB5" w:rsidRDefault="009E4FB5" w:rsidP="009E4FB5">
      <w:pPr>
        <w:spacing w:line="276" w:lineRule="auto"/>
      </w:pPr>
      <w:r>
        <w:t>12 – Padroeira do Brasil</w:t>
      </w:r>
    </w:p>
    <w:p w:rsidR="009E4FB5" w:rsidRDefault="009E4FB5" w:rsidP="009E4FB5">
      <w:pPr>
        <w:spacing w:line="276" w:lineRule="auto"/>
      </w:pPr>
    </w:p>
    <w:p w:rsidR="009E4FB5" w:rsidRDefault="000234F1" w:rsidP="009E4FB5">
      <w:pPr>
        <w:spacing w:line="276" w:lineRule="auto"/>
      </w:pPr>
      <w:r>
        <w:t xml:space="preserve">Total de dias letivos – </w:t>
      </w:r>
      <w:r w:rsidR="009E4FB5">
        <w:t>26</w:t>
      </w:r>
    </w:p>
    <w:p w:rsidR="009E4FB5" w:rsidRDefault="009E4FB5" w:rsidP="004F04BB">
      <w:pPr>
        <w:spacing w:line="276" w:lineRule="auto"/>
      </w:pPr>
    </w:p>
    <w:p w:rsidR="009E4FB5" w:rsidRDefault="009E4FB5" w:rsidP="004F04BB">
      <w:pPr>
        <w:spacing w:line="276" w:lineRule="auto"/>
      </w:pPr>
    </w:p>
    <w:p w:rsidR="009E4FB5" w:rsidRDefault="009E4FB5" w:rsidP="004F04BB">
      <w:pPr>
        <w:spacing w:line="276" w:lineRule="auto"/>
      </w:pPr>
    </w:p>
    <w:p w:rsidR="009E4FB5" w:rsidRDefault="009E4FB5" w:rsidP="004F04BB">
      <w:pPr>
        <w:spacing w:line="276" w:lineRule="auto"/>
        <w:sectPr w:rsidR="009E4FB5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B9492A" w:rsidRDefault="00B9492A" w:rsidP="004F04BB">
      <w:pPr>
        <w:spacing w:line="276" w:lineRule="auto"/>
      </w:pPr>
    </w:p>
    <w:p w:rsidR="00E009EC" w:rsidRDefault="00E009EC" w:rsidP="004F04BB">
      <w:pPr>
        <w:spacing w:line="276" w:lineRule="auto"/>
      </w:pPr>
    </w:p>
    <w:p w:rsidR="009E4FB5" w:rsidRDefault="009E4FB5" w:rsidP="003775F1">
      <w:pPr>
        <w:rPr>
          <w:caps/>
          <w:color w:val="365F91" w:themeColor="accent1" w:themeShade="BF"/>
          <w:spacing w:val="20"/>
          <w:sz w:val="40"/>
          <w:szCs w:val="40"/>
        </w:rPr>
      </w:pPr>
    </w:p>
    <w:p w:rsidR="004B0EC8" w:rsidRDefault="004B0EC8" w:rsidP="003775F1">
      <w:pPr>
        <w:rPr>
          <w:caps/>
          <w:color w:val="365F91" w:themeColor="accent1" w:themeShade="BF"/>
          <w:spacing w:val="20"/>
          <w:sz w:val="40"/>
          <w:szCs w:val="40"/>
        </w:rPr>
      </w:pPr>
    </w:p>
    <w:p w:rsidR="004B0EC8" w:rsidRDefault="004B0EC8" w:rsidP="003775F1">
      <w:pPr>
        <w:rPr>
          <w:caps/>
          <w:color w:val="365F91" w:themeColor="accent1" w:themeShade="BF"/>
          <w:spacing w:val="20"/>
          <w:sz w:val="40"/>
          <w:szCs w:val="40"/>
        </w:rPr>
        <w:sectPr w:rsidR="004B0EC8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3775F1" w:rsidTr="003775F1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3775F1" w:rsidRPr="0061724D" w:rsidRDefault="003775F1" w:rsidP="003775F1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NOVEMBRO 2020</w:t>
            </w:r>
          </w:p>
        </w:tc>
      </w:tr>
      <w:tr w:rsidR="003775F1" w:rsidTr="00355E9B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3775F1" w:rsidRDefault="003775F1" w:rsidP="003775F1">
            <w:pPr>
              <w:tabs>
                <w:tab w:val="center" w:pos="252"/>
              </w:tabs>
            </w:pPr>
            <w:r>
              <w:t>S</w:t>
            </w:r>
          </w:p>
        </w:tc>
      </w:tr>
      <w:tr w:rsidR="003775F1" w:rsidTr="003775F1">
        <w:trPr>
          <w:trHeight w:val="191"/>
        </w:trPr>
        <w:tc>
          <w:tcPr>
            <w:tcW w:w="587" w:type="dxa"/>
          </w:tcPr>
          <w:p w:rsidR="003775F1" w:rsidRDefault="003775F1" w:rsidP="003775F1">
            <w:r>
              <w:t>1</w:t>
            </w:r>
          </w:p>
        </w:tc>
        <w:tc>
          <w:tcPr>
            <w:tcW w:w="587" w:type="dxa"/>
          </w:tcPr>
          <w:p w:rsidR="003775F1" w:rsidRDefault="003775F1" w:rsidP="003775F1">
            <w:r w:rsidRPr="005163F7">
              <w:rPr>
                <w:color w:val="FF0000"/>
              </w:rPr>
              <w:t>2</w:t>
            </w:r>
          </w:p>
        </w:tc>
        <w:tc>
          <w:tcPr>
            <w:tcW w:w="587" w:type="dxa"/>
          </w:tcPr>
          <w:p w:rsidR="003775F1" w:rsidRDefault="003775F1" w:rsidP="003775F1">
            <w:r>
              <w:t>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5163F7" w:rsidP="003775F1">
            <w:r>
              <w:t xml:space="preserve"> </w:t>
            </w:r>
            <w:r w:rsidR="003775F1">
              <w:t>4</w:t>
            </w:r>
            <w:r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775F1" w:rsidRDefault="003775F1" w:rsidP="003775F1">
            <w:r>
              <w:t>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3775F1" w:rsidTr="003775F1">
        <w:trPr>
          <w:trHeight w:val="181"/>
        </w:trPr>
        <w:tc>
          <w:tcPr>
            <w:tcW w:w="587" w:type="dxa"/>
          </w:tcPr>
          <w:p w:rsidR="003775F1" w:rsidRDefault="003775F1" w:rsidP="003775F1">
            <w:pPr>
              <w:jc w:val="left"/>
            </w:pPr>
            <w:r>
              <w:t>8</w:t>
            </w:r>
          </w:p>
        </w:tc>
        <w:tc>
          <w:tcPr>
            <w:tcW w:w="587" w:type="dxa"/>
          </w:tcPr>
          <w:p w:rsidR="003775F1" w:rsidRDefault="003775F1" w:rsidP="003775F1">
            <w:r>
              <w:t>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10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11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rPr>
                <w:color w:val="002060"/>
              </w:rPr>
              <w:t>12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13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775F1" w:rsidRDefault="003775F1" w:rsidP="003775F1">
            <w:r>
              <w:t>14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3775F1" w:rsidTr="003775F1">
        <w:trPr>
          <w:trHeight w:val="191"/>
        </w:trPr>
        <w:tc>
          <w:tcPr>
            <w:tcW w:w="587" w:type="dxa"/>
          </w:tcPr>
          <w:p w:rsidR="003775F1" w:rsidRPr="007D1669" w:rsidRDefault="003775F1" w:rsidP="003775F1">
            <w:pPr>
              <w:jc w:val="left"/>
            </w:pPr>
            <w:r w:rsidRPr="003775F1">
              <w:rPr>
                <w:color w:val="FF0000"/>
              </w:rPr>
              <w:t>15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16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17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18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19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 w:rsidRPr="005163F7">
              <w:rPr>
                <w:color w:val="FF0000"/>
              </w:rPr>
              <w:t>20</w:t>
            </w:r>
          </w:p>
        </w:tc>
        <w:tc>
          <w:tcPr>
            <w:tcW w:w="593" w:type="dxa"/>
          </w:tcPr>
          <w:p w:rsidR="003775F1" w:rsidRDefault="003775F1" w:rsidP="003775F1">
            <w:r>
              <w:t>21</w:t>
            </w:r>
          </w:p>
        </w:tc>
      </w:tr>
      <w:tr w:rsidR="003775F1" w:rsidTr="003775F1">
        <w:trPr>
          <w:trHeight w:val="181"/>
        </w:trPr>
        <w:tc>
          <w:tcPr>
            <w:tcW w:w="587" w:type="dxa"/>
          </w:tcPr>
          <w:p w:rsidR="003775F1" w:rsidRPr="007D1669" w:rsidRDefault="003775F1" w:rsidP="003775F1">
            <w:pPr>
              <w:jc w:val="left"/>
            </w:pPr>
            <w:r>
              <w:t>22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23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24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25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26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27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775F1" w:rsidRDefault="003775F1" w:rsidP="003775F1">
            <w:r>
              <w:t>28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3775F1" w:rsidTr="003775F1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  <w:r>
              <w:t>29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  <w:r>
              <w:t>30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/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/>
        </w:tc>
        <w:tc>
          <w:tcPr>
            <w:tcW w:w="593" w:type="dxa"/>
            <w:tcBorders>
              <w:bottom w:val="single" w:sz="4" w:space="0" w:color="auto"/>
            </w:tcBorders>
          </w:tcPr>
          <w:p w:rsidR="003775F1" w:rsidRDefault="003775F1" w:rsidP="003775F1"/>
        </w:tc>
      </w:tr>
    </w:tbl>
    <w:p w:rsidR="009E4FB5" w:rsidRDefault="009E4FB5" w:rsidP="004F04BB">
      <w:pPr>
        <w:spacing w:line="276" w:lineRule="auto"/>
      </w:pPr>
    </w:p>
    <w:p w:rsidR="009E4FB5" w:rsidRDefault="009E4FB5" w:rsidP="004F04BB">
      <w:pPr>
        <w:spacing w:line="276" w:lineRule="auto"/>
      </w:pPr>
      <w:r>
        <w:t>2 – Finados</w:t>
      </w:r>
    </w:p>
    <w:p w:rsidR="009E4FB5" w:rsidRDefault="00EA1B70" w:rsidP="004F04BB">
      <w:pPr>
        <w:spacing w:line="276" w:lineRule="auto"/>
      </w:pPr>
      <w:r>
        <w:t>15 – Proclamação da Repú</w:t>
      </w:r>
      <w:r w:rsidR="009E4FB5">
        <w:t>blica</w:t>
      </w:r>
    </w:p>
    <w:p w:rsidR="009E4FB5" w:rsidRDefault="009E4FB5" w:rsidP="004F04BB">
      <w:pPr>
        <w:spacing w:line="276" w:lineRule="auto"/>
      </w:pPr>
      <w:r>
        <w:lastRenderedPageBreak/>
        <w:t>20</w:t>
      </w:r>
      <w:r w:rsidR="00F03B89">
        <w:t xml:space="preserve"> – Consciência Negra</w:t>
      </w:r>
    </w:p>
    <w:p w:rsidR="009E4FB5" w:rsidRDefault="009E4FB5" w:rsidP="004F04BB">
      <w:pPr>
        <w:spacing w:line="276" w:lineRule="auto"/>
      </w:pPr>
    </w:p>
    <w:p w:rsidR="009E4FB5" w:rsidRDefault="009E4FB5" w:rsidP="009E4FB5">
      <w:pPr>
        <w:spacing w:line="276" w:lineRule="auto"/>
      </w:pPr>
      <w:r>
        <w:lastRenderedPageBreak/>
        <w:t>Total de dias letivos –  2</w:t>
      </w:r>
      <w:r w:rsidR="00F03B89">
        <w:t>2</w:t>
      </w:r>
    </w:p>
    <w:p w:rsidR="009E4FB5" w:rsidRDefault="009E4FB5" w:rsidP="004F04BB">
      <w:pPr>
        <w:spacing w:line="276" w:lineRule="auto"/>
        <w:sectPr w:rsidR="009E4FB5" w:rsidSect="009E4FB5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</w:p>
    <w:p w:rsidR="00B9492A" w:rsidRDefault="00B9492A" w:rsidP="004F04BB">
      <w:pPr>
        <w:spacing w:line="276" w:lineRule="auto"/>
      </w:pPr>
    </w:p>
    <w:p w:rsidR="00F15204" w:rsidRDefault="00F15204" w:rsidP="003775F1">
      <w:pPr>
        <w:rPr>
          <w:caps/>
          <w:color w:val="365F91" w:themeColor="accent1" w:themeShade="BF"/>
          <w:spacing w:val="20"/>
          <w:sz w:val="40"/>
          <w:szCs w:val="40"/>
        </w:rPr>
      </w:pPr>
    </w:p>
    <w:p w:rsidR="00E009EC" w:rsidRDefault="00E009EC" w:rsidP="003775F1">
      <w:pPr>
        <w:rPr>
          <w:caps/>
          <w:color w:val="365F91" w:themeColor="accent1" w:themeShade="BF"/>
          <w:spacing w:val="20"/>
          <w:sz w:val="40"/>
          <w:szCs w:val="40"/>
        </w:rPr>
      </w:pPr>
    </w:p>
    <w:p w:rsidR="004B0EC8" w:rsidRDefault="004B0EC8" w:rsidP="003775F1">
      <w:pPr>
        <w:rPr>
          <w:caps/>
          <w:color w:val="365F91" w:themeColor="accent1" w:themeShade="BF"/>
          <w:spacing w:val="20"/>
          <w:sz w:val="40"/>
          <w:szCs w:val="40"/>
        </w:rPr>
      </w:pPr>
    </w:p>
    <w:p w:rsidR="004B0EC8" w:rsidRDefault="004B0EC8" w:rsidP="003775F1">
      <w:pPr>
        <w:rPr>
          <w:caps/>
          <w:color w:val="365F91" w:themeColor="accent1" w:themeShade="BF"/>
          <w:spacing w:val="20"/>
          <w:sz w:val="40"/>
          <w:szCs w:val="40"/>
        </w:rPr>
        <w:sectPr w:rsidR="004B0EC8" w:rsidSect="008C4007">
          <w:type w:val="continuous"/>
          <w:pgSz w:w="11906" w:h="16838"/>
          <w:pgMar w:top="1440" w:right="1080" w:bottom="1440" w:left="1080" w:header="142" w:footer="0" w:gutter="0"/>
          <w:cols w:space="708"/>
          <w:docGrid w:linePitch="360"/>
        </w:sectPr>
      </w:pPr>
    </w:p>
    <w:tbl>
      <w:tblPr>
        <w:tblStyle w:val="Calendrio2"/>
        <w:tblW w:w="0" w:type="auto"/>
        <w:tblLook w:val="04A0"/>
      </w:tblPr>
      <w:tblGrid>
        <w:gridCol w:w="587"/>
        <w:gridCol w:w="587"/>
        <w:gridCol w:w="587"/>
        <w:gridCol w:w="587"/>
        <w:gridCol w:w="587"/>
        <w:gridCol w:w="587"/>
        <w:gridCol w:w="593"/>
      </w:tblGrid>
      <w:tr w:rsidR="003775F1" w:rsidTr="003775F1">
        <w:trPr>
          <w:cnfStyle w:val="100000000000"/>
          <w:trHeight w:val="485"/>
          <w:tblHeader/>
        </w:trPr>
        <w:tc>
          <w:tcPr>
            <w:tcW w:w="4115" w:type="dxa"/>
            <w:gridSpan w:val="7"/>
            <w:tcBorders>
              <w:top w:val="single" w:sz="4" w:space="0" w:color="auto"/>
            </w:tcBorders>
          </w:tcPr>
          <w:p w:rsidR="003775F1" w:rsidRPr="0061724D" w:rsidRDefault="003775F1" w:rsidP="003775F1">
            <w:pPr>
              <w:rPr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40"/>
                <w:szCs w:val="40"/>
              </w:rPr>
              <w:lastRenderedPageBreak/>
              <w:t>DEZEMBRO 2020</w:t>
            </w:r>
          </w:p>
        </w:tc>
      </w:tr>
      <w:tr w:rsidR="003775F1" w:rsidTr="000F2E05">
        <w:trPr>
          <w:cnfStyle w:val="100000000000"/>
          <w:trHeight w:val="181"/>
          <w:tblHeader/>
        </w:trPr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D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S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T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Q</w:t>
            </w:r>
          </w:p>
        </w:tc>
        <w:tc>
          <w:tcPr>
            <w:tcW w:w="587" w:type="dxa"/>
            <w:shd w:val="clear" w:color="auto" w:fill="D6E3BC" w:themeFill="accent3" w:themeFillTint="66"/>
          </w:tcPr>
          <w:p w:rsidR="003775F1" w:rsidRDefault="003775F1" w:rsidP="003775F1">
            <w:r>
              <w:t>S</w:t>
            </w:r>
          </w:p>
        </w:tc>
        <w:tc>
          <w:tcPr>
            <w:tcW w:w="593" w:type="dxa"/>
            <w:shd w:val="clear" w:color="auto" w:fill="D6E3BC" w:themeFill="accent3" w:themeFillTint="66"/>
          </w:tcPr>
          <w:p w:rsidR="003775F1" w:rsidRDefault="003775F1" w:rsidP="003775F1">
            <w:pPr>
              <w:tabs>
                <w:tab w:val="center" w:pos="252"/>
              </w:tabs>
            </w:pPr>
            <w:r>
              <w:t>S</w:t>
            </w:r>
          </w:p>
        </w:tc>
      </w:tr>
      <w:tr w:rsidR="003775F1" w:rsidTr="003775F1">
        <w:trPr>
          <w:trHeight w:val="191"/>
        </w:trPr>
        <w:tc>
          <w:tcPr>
            <w:tcW w:w="587" w:type="dxa"/>
          </w:tcPr>
          <w:p w:rsidR="003775F1" w:rsidRDefault="003775F1" w:rsidP="003775F1"/>
        </w:tc>
        <w:tc>
          <w:tcPr>
            <w:tcW w:w="587" w:type="dxa"/>
          </w:tcPr>
          <w:p w:rsidR="003775F1" w:rsidRDefault="003775F1" w:rsidP="003775F1"/>
        </w:tc>
        <w:tc>
          <w:tcPr>
            <w:tcW w:w="587" w:type="dxa"/>
          </w:tcPr>
          <w:p w:rsidR="003775F1" w:rsidRDefault="003775F1" w:rsidP="003775F1">
            <w:r>
              <w:t>1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2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3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4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775F1" w:rsidRDefault="003775F1" w:rsidP="003775F1">
            <w:r>
              <w:t>5</w:t>
            </w:r>
            <w:r w:rsidR="005163F7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</w:tr>
      <w:tr w:rsidR="003775F1" w:rsidTr="003775F1">
        <w:trPr>
          <w:trHeight w:val="181"/>
        </w:trPr>
        <w:tc>
          <w:tcPr>
            <w:tcW w:w="587" w:type="dxa"/>
          </w:tcPr>
          <w:p w:rsidR="003775F1" w:rsidRDefault="003775F1" w:rsidP="003775F1">
            <w:pPr>
              <w:jc w:val="left"/>
            </w:pPr>
            <w:r>
              <w:t>6</w:t>
            </w:r>
          </w:p>
        </w:tc>
        <w:tc>
          <w:tcPr>
            <w:tcW w:w="587" w:type="dxa"/>
          </w:tcPr>
          <w:p w:rsidR="003775F1" w:rsidRDefault="003775F1" w:rsidP="003775F1">
            <w:r>
              <w:t>7</w:t>
            </w:r>
            <w:r w:rsidR="004B0EC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8</w:t>
            </w:r>
            <w:r w:rsidR="004B0EC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9</w:t>
            </w:r>
            <w:r w:rsidR="004B0EC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rPr>
                <w:color w:val="002060"/>
              </w:rPr>
              <w:t>10</w:t>
            </w:r>
            <w:r w:rsidR="004B0EC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87" w:type="dxa"/>
          </w:tcPr>
          <w:p w:rsidR="003775F1" w:rsidRDefault="003775F1" w:rsidP="003775F1">
            <w:r>
              <w:t>11</w:t>
            </w:r>
            <w:r w:rsidR="004B0EC8" w:rsidRPr="006B3788">
              <w:rPr>
                <w:sz w:val="22"/>
                <w:szCs w:val="22"/>
                <w:vertAlign w:val="subscript"/>
              </w:rPr>
              <w:t xml:space="preserve"> L</w:t>
            </w:r>
          </w:p>
        </w:tc>
        <w:tc>
          <w:tcPr>
            <w:tcW w:w="593" w:type="dxa"/>
          </w:tcPr>
          <w:p w:rsidR="003775F1" w:rsidRDefault="003775F1" w:rsidP="003775F1">
            <w:r>
              <w:t>12</w:t>
            </w:r>
            <w:r w:rsidR="004B0EC8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3775F1" w:rsidTr="003775F1">
        <w:trPr>
          <w:trHeight w:val="191"/>
        </w:trPr>
        <w:tc>
          <w:tcPr>
            <w:tcW w:w="587" w:type="dxa"/>
          </w:tcPr>
          <w:p w:rsidR="003775F1" w:rsidRPr="007D1669" w:rsidRDefault="003775F1" w:rsidP="003775F1">
            <w:pPr>
              <w:jc w:val="left"/>
            </w:pPr>
            <w:r>
              <w:t>13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14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15</w:t>
            </w:r>
          </w:p>
        </w:tc>
        <w:tc>
          <w:tcPr>
            <w:tcW w:w="587" w:type="dxa"/>
          </w:tcPr>
          <w:p w:rsidR="003775F1" w:rsidRDefault="003775F1" w:rsidP="003775F1">
            <w:r>
              <w:t>16</w:t>
            </w:r>
          </w:p>
        </w:tc>
        <w:tc>
          <w:tcPr>
            <w:tcW w:w="587" w:type="dxa"/>
          </w:tcPr>
          <w:p w:rsidR="003775F1" w:rsidRDefault="003775F1" w:rsidP="003775F1">
            <w:r>
              <w:t>17</w:t>
            </w:r>
          </w:p>
        </w:tc>
        <w:tc>
          <w:tcPr>
            <w:tcW w:w="587" w:type="dxa"/>
          </w:tcPr>
          <w:p w:rsidR="003775F1" w:rsidRDefault="003775F1" w:rsidP="003775F1">
            <w:r>
              <w:t>18</w:t>
            </w:r>
          </w:p>
        </w:tc>
        <w:tc>
          <w:tcPr>
            <w:tcW w:w="593" w:type="dxa"/>
          </w:tcPr>
          <w:p w:rsidR="003775F1" w:rsidRDefault="003775F1" w:rsidP="003775F1">
            <w:r>
              <w:t>19</w:t>
            </w:r>
          </w:p>
        </w:tc>
      </w:tr>
      <w:tr w:rsidR="003775F1" w:rsidTr="003775F1">
        <w:trPr>
          <w:trHeight w:val="181"/>
        </w:trPr>
        <w:tc>
          <w:tcPr>
            <w:tcW w:w="587" w:type="dxa"/>
          </w:tcPr>
          <w:p w:rsidR="003775F1" w:rsidRPr="007D1669" w:rsidRDefault="003775F1" w:rsidP="003775F1">
            <w:pPr>
              <w:jc w:val="left"/>
            </w:pPr>
            <w:r>
              <w:t>20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21</w:t>
            </w:r>
          </w:p>
        </w:tc>
        <w:tc>
          <w:tcPr>
            <w:tcW w:w="587" w:type="dxa"/>
          </w:tcPr>
          <w:p w:rsidR="003775F1" w:rsidRPr="007D1669" w:rsidRDefault="003775F1" w:rsidP="003775F1">
            <w:r>
              <w:t>22</w:t>
            </w:r>
          </w:p>
        </w:tc>
        <w:tc>
          <w:tcPr>
            <w:tcW w:w="587" w:type="dxa"/>
          </w:tcPr>
          <w:p w:rsidR="003775F1" w:rsidRDefault="003775F1" w:rsidP="003775F1">
            <w:r>
              <w:t>23</w:t>
            </w:r>
          </w:p>
        </w:tc>
        <w:tc>
          <w:tcPr>
            <w:tcW w:w="587" w:type="dxa"/>
          </w:tcPr>
          <w:p w:rsidR="003775F1" w:rsidRDefault="003775F1" w:rsidP="003775F1">
            <w:r>
              <w:t>24</w:t>
            </w:r>
          </w:p>
        </w:tc>
        <w:tc>
          <w:tcPr>
            <w:tcW w:w="587" w:type="dxa"/>
          </w:tcPr>
          <w:p w:rsidR="003775F1" w:rsidRDefault="003775F1" w:rsidP="003775F1">
            <w:r w:rsidRPr="003775F1">
              <w:rPr>
                <w:color w:val="FF0000"/>
              </w:rPr>
              <w:t>25</w:t>
            </w:r>
          </w:p>
        </w:tc>
        <w:tc>
          <w:tcPr>
            <w:tcW w:w="593" w:type="dxa"/>
          </w:tcPr>
          <w:p w:rsidR="003775F1" w:rsidRDefault="003775F1" w:rsidP="003775F1">
            <w:r>
              <w:t>26</w:t>
            </w:r>
          </w:p>
        </w:tc>
      </w:tr>
      <w:tr w:rsidR="003775F1" w:rsidTr="003775F1">
        <w:trPr>
          <w:trHeight w:val="181"/>
        </w:trPr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  <w:r>
              <w:t>27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  <w:r>
              <w:t>28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  <w:r>
              <w:t>29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pPr>
              <w:jc w:val="left"/>
            </w:pPr>
            <w:r>
              <w:t>30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>
            <w:r>
              <w:t>31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3775F1" w:rsidRDefault="003775F1" w:rsidP="003775F1"/>
        </w:tc>
        <w:tc>
          <w:tcPr>
            <w:tcW w:w="593" w:type="dxa"/>
            <w:tcBorders>
              <w:bottom w:val="single" w:sz="4" w:space="0" w:color="auto"/>
            </w:tcBorders>
          </w:tcPr>
          <w:p w:rsidR="003775F1" w:rsidRDefault="003775F1" w:rsidP="003775F1"/>
        </w:tc>
      </w:tr>
    </w:tbl>
    <w:p w:rsidR="00E009EC" w:rsidRDefault="00E009EC" w:rsidP="004F04BB">
      <w:pPr>
        <w:spacing w:line="276" w:lineRule="auto"/>
      </w:pPr>
    </w:p>
    <w:p w:rsidR="003775F1" w:rsidRDefault="00F15204" w:rsidP="004F04BB">
      <w:pPr>
        <w:spacing w:line="276" w:lineRule="auto"/>
      </w:pPr>
      <w:r>
        <w:t>25 - Natal</w:t>
      </w:r>
    </w:p>
    <w:p w:rsidR="00F15204" w:rsidRDefault="00F15204" w:rsidP="004F04BB">
      <w:pPr>
        <w:spacing w:line="276" w:lineRule="auto"/>
      </w:pPr>
    </w:p>
    <w:p w:rsidR="00F15204" w:rsidRDefault="00F15204" w:rsidP="004F04BB">
      <w:pPr>
        <w:spacing w:line="276" w:lineRule="auto"/>
        <w:sectPr w:rsidR="00F15204" w:rsidSect="00F15204">
          <w:type w:val="continuous"/>
          <w:pgSz w:w="11906" w:h="16838"/>
          <w:pgMar w:top="1440" w:right="1080" w:bottom="1440" w:left="1080" w:header="142" w:footer="0" w:gutter="0"/>
          <w:cols w:num="2" w:space="708"/>
          <w:docGrid w:linePitch="360"/>
        </w:sectPr>
      </w:pPr>
      <w:r>
        <w:t xml:space="preserve">Total de dias letivos -  </w:t>
      </w:r>
      <w:r w:rsidR="004B0EC8">
        <w:t>1</w:t>
      </w:r>
      <w:r>
        <w:t>0</w:t>
      </w:r>
    </w:p>
    <w:p w:rsidR="003775F1" w:rsidRDefault="003775F1" w:rsidP="00E009EC">
      <w:pPr>
        <w:spacing w:line="276" w:lineRule="auto"/>
      </w:pPr>
    </w:p>
    <w:sectPr w:rsidR="003775F1" w:rsidSect="008C4007">
      <w:type w:val="continuous"/>
      <w:pgSz w:w="11906" w:h="16838"/>
      <w:pgMar w:top="1440" w:right="1080" w:bottom="1440" w:left="108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B0" w:rsidRDefault="004E02B0">
      <w:r>
        <w:separator/>
      </w:r>
    </w:p>
  </w:endnote>
  <w:endnote w:type="continuationSeparator" w:id="1">
    <w:p w:rsidR="004E02B0" w:rsidRDefault="004E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55" w:rsidRDefault="00A15D55"/>
  <w:tbl>
    <w:tblPr>
      <w:tblW w:w="9143" w:type="dxa"/>
      <w:tblLayout w:type="fixed"/>
      <w:tblLook w:val="0000"/>
    </w:tblPr>
    <w:tblGrid>
      <w:gridCol w:w="5357"/>
      <w:gridCol w:w="3786"/>
    </w:tblGrid>
    <w:tr w:rsidR="00A15D55" w:rsidRPr="00ED2318" w:rsidTr="005C1EB2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A15D55" w:rsidRPr="00ED2318" w:rsidRDefault="00A15D55" w:rsidP="005C1EB2">
          <w:pPr>
            <w:pStyle w:val="Rodap"/>
            <w:rPr>
              <w:sz w:val="16"/>
              <w:szCs w:val="16"/>
            </w:rPr>
          </w:pPr>
          <w:r w:rsidRPr="00ED2318">
            <w:rPr>
              <w:rFonts w:cs="Arial"/>
              <w:b/>
              <w:sz w:val="16"/>
              <w:szCs w:val="16"/>
            </w:rPr>
            <w:t>Pró-Reitoria de Ensino de Graduação - PROEG</w:t>
          </w:r>
        </w:p>
        <w:p w:rsidR="00A15D55" w:rsidRPr="00B75596" w:rsidRDefault="00A15D55" w:rsidP="005C1EB2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A15D55" w:rsidRPr="00B75596" w:rsidRDefault="00A15D55" w:rsidP="005C1EB2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</w:t>
          </w:r>
          <w:r>
            <w:rPr>
              <w:sz w:val="16"/>
              <w:szCs w:val="16"/>
              <w:lang w:val="pt-BR"/>
            </w:rPr>
            <w:t>efones</w:t>
          </w:r>
          <w:r w:rsidRPr="00B75596">
            <w:rPr>
              <w:sz w:val="16"/>
              <w:szCs w:val="16"/>
            </w:rPr>
            <w:t xml:space="preserve"> (65) 3221 0030 ou 3221 0031</w:t>
          </w:r>
        </w:p>
        <w:p w:rsidR="00A15D55" w:rsidRPr="00ED2318" w:rsidRDefault="00A15D55" w:rsidP="005C1EB2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www.unemat.br – E</w:t>
          </w:r>
          <w:r>
            <w:rPr>
              <w:sz w:val="16"/>
              <w:szCs w:val="16"/>
              <w:lang w:val="pt-BR"/>
            </w:rPr>
            <w:t>-</w:t>
          </w:r>
          <w:r w:rsidRPr="00B75596">
            <w:rPr>
              <w:sz w:val="16"/>
              <w:szCs w:val="16"/>
            </w:rPr>
            <w:t>mail: proeg@unemat.br</w:t>
          </w:r>
        </w:p>
      </w:tc>
      <w:tc>
        <w:tcPr>
          <w:tcW w:w="3786" w:type="dxa"/>
          <w:tcBorders>
            <w:left w:val="single" w:sz="4" w:space="0" w:color="000000"/>
          </w:tcBorders>
          <w:shd w:val="clear" w:color="auto" w:fill="auto"/>
          <w:vAlign w:val="center"/>
        </w:tcPr>
        <w:p w:rsidR="00A15D55" w:rsidRPr="00ED2318" w:rsidRDefault="00A15D55" w:rsidP="005C1EB2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530350" cy="433979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120" cy="436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D55" w:rsidRDefault="00A15D55" w:rsidP="0054645C">
    <w:pPr>
      <w:pStyle w:val="Rodap"/>
      <w:rPr>
        <w:sz w:val="16"/>
        <w:szCs w:val="16"/>
      </w:rPr>
    </w:pPr>
  </w:p>
  <w:sdt>
    <w:sdtPr>
      <w:rPr>
        <w:rFonts w:ascii="Arial" w:hAnsi="Arial" w:cs="Arial"/>
        <w:sz w:val="16"/>
        <w:szCs w:val="16"/>
      </w:rPr>
      <w:id w:val="-16129760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729047885"/>
          <w:docPartObj>
            <w:docPartGallery w:val="Page Numbers (Top of Page)"/>
            <w:docPartUnique/>
          </w:docPartObj>
        </w:sdtPr>
        <w:sdtContent>
          <w:p w:rsidR="00A15D55" w:rsidRPr="00110F8A" w:rsidRDefault="00A15D55" w:rsidP="00110F8A">
            <w:pPr>
              <w:pStyle w:val="Rodap"/>
              <w:ind w:firstLine="7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9F76B4"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F76B4"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06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="009F76B4"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9F76B4"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F76B4"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306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="009F76B4"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15D55" w:rsidRDefault="00A15D55" w:rsidP="0054645C">
    <w:pPr>
      <w:pStyle w:val="Rodap"/>
      <w:rPr>
        <w:sz w:val="16"/>
        <w:szCs w:val="16"/>
      </w:rPr>
    </w:pPr>
  </w:p>
  <w:p w:rsidR="00A15D55" w:rsidRPr="000D0B43" w:rsidRDefault="00A15D55" w:rsidP="0054645C">
    <w:pPr>
      <w:pStyle w:val="Rodap"/>
      <w:rPr>
        <w:sz w:val="16"/>
        <w:szCs w:val="16"/>
      </w:rPr>
    </w:pPr>
  </w:p>
  <w:p w:rsidR="00A15D55" w:rsidRDefault="00A15D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B0" w:rsidRDefault="004E02B0">
      <w:r>
        <w:separator/>
      </w:r>
    </w:p>
  </w:footnote>
  <w:footnote w:type="continuationSeparator" w:id="1">
    <w:p w:rsidR="004E02B0" w:rsidRDefault="004E0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55" w:rsidRDefault="00A15D55" w:rsidP="00617DF4">
    <w:pPr>
      <w:pStyle w:val="Cabealho"/>
      <w:tabs>
        <w:tab w:val="left" w:pos="2790"/>
      </w:tabs>
    </w:pPr>
  </w:p>
  <w:p w:rsidR="00A15D55" w:rsidRDefault="00A15D55" w:rsidP="00617DF4">
    <w:pPr>
      <w:pStyle w:val="Cabealho"/>
      <w:tabs>
        <w:tab w:val="left" w:pos="2790"/>
      </w:tabs>
    </w:pPr>
  </w:p>
  <w:tbl>
    <w:tblPr>
      <w:tblW w:w="9923" w:type="dxa"/>
      <w:tblInd w:w="-698" w:type="dxa"/>
      <w:tblBorders>
        <w:insideH w:val="single" w:sz="4" w:space="0" w:color="000000"/>
      </w:tblBorders>
      <w:tblLook w:val="00A0"/>
    </w:tblPr>
    <w:tblGrid>
      <w:gridCol w:w="10216"/>
      <w:gridCol w:w="222"/>
      <w:gridCol w:w="222"/>
    </w:tblGrid>
    <w:tr w:rsidR="00A15D55" w:rsidRPr="002F1E5E" w:rsidTr="009D7E4C">
      <w:tc>
        <w:tcPr>
          <w:tcW w:w="1487" w:type="dxa"/>
        </w:tcPr>
        <w:tbl>
          <w:tblPr>
            <w:tblW w:w="10088" w:type="dxa"/>
            <w:tblBorders>
              <w:insideH w:val="single" w:sz="4" w:space="0" w:color="000000"/>
            </w:tblBorders>
            <w:tblLook w:val="00A0"/>
          </w:tblPr>
          <w:tblGrid>
            <w:gridCol w:w="1487"/>
            <w:gridCol w:w="7128"/>
            <w:gridCol w:w="1473"/>
          </w:tblGrid>
          <w:tr w:rsidR="00A15D55" w:rsidRPr="002F1E5E" w:rsidTr="00B47835">
            <w:tc>
              <w:tcPr>
                <w:tcW w:w="1487" w:type="dxa"/>
              </w:tcPr>
              <w:p w:rsidR="00A15D55" w:rsidRPr="00475B4A" w:rsidRDefault="00A15D55" w:rsidP="00D91C59">
                <w:pPr>
                  <w:pStyle w:val="Cabealho"/>
                  <w:rPr>
                    <w:rFonts w:ascii="Arial" w:hAnsi="Arial" w:cs="Arial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line">
                        <wp:posOffset>4445</wp:posOffset>
                      </wp:positionV>
                      <wp:extent cx="750570" cy="688340"/>
                      <wp:effectExtent l="0" t="0" r="0" b="0"/>
                      <wp:wrapNone/>
                      <wp:docPr id="1" name="Imagem 1" descr="http://www.unemat.br/reitoria/design/imagens/brasao_estado_cor_pe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unemat.br/reitoria/design/imagens/brasao_estado_cor_pe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0570" cy="688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7128" w:type="dxa"/>
              </w:tcPr>
              <w:p w:rsidR="00A15D55" w:rsidRPr="002F1E5E" w:rsidRDefault="00A15D55" w:rsidP="00B47835">
                <w:pPr>
                  <w:pStyle w:val="Cabealho"/>
                  <w:ind w:left="696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E5E">
                  <w:rPr>
                    <w:rFonts w:ascii="Arial" w:hAnsi="Arial" w:cs="Arial"/>
                    <w:b/>
                    <w:sz w:val="20"/>
                    <w:szCs w:val="20"/>
                  </w:rPr>
                  <w:t>GOVERNO DO ESTADO DE MATO GROSSO</w:t>
                </w:r>
              </w:p>
              <w:p w:rsidR="00A15D55" w:rsidRPr="002F1E5E" w:rsidRDefault="00A15D55" w:rsidP="00B47835">
                <w:pPr>
                  <w:pStyle w:val="Cabealho"/>
                  <w:ind w:left="696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E5E">
                  <w:rPr>
                    <w:rFonts w:ascii="Arial" w:hAnsi="Arial" w:cs="Arial"/>
                    <w:b/>
                    <w:sz w:val="20"/>
                    <w:szCs w:val="20"/>
                  </w:rPr>
                  <w:t>SECRETARIA DE ESTADO DE CIÊNCIA E TECNOLOGIA</w:t>
                </w:r>
              </w:p>
              <w:p w:rsidR="00A15D55" w:rsidRPr="002F1E5E" w:rsidRDefault="00A15D55" w:rsidP="00B47835">
                <w:pPr>
                  <w:pStyle w:val="Cabealho"/>
                  <w:ind w:left="696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E5E">
                  <w:rPr>
                    <w:rFonts w:ascii="Arial" w:hAnsi="Arial" w:cs="Arial"/>
                    <w:b/>
                    <w:sz w:val="20"/>
                    <w:szCs w:val="20"/>
                  </w:rPr>
                  <w:t>UNIVERSIDADE DO ESTADO DE MATO GROSSO</w:t>
                </w:r>
              </w:p>
              <w:p w:rsidR="00A15D55" w:rsidRDefault="00A15D55" w:rsidP="00B47835">
                <w:pPr>
                  <w:pStyle w:val="Cabealho"/>
                  <w:ind w:left="696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1E5E">
                  <w:rPr>
                    <w:rFonts w:ascii="Arial" w:hAnsi="Arial" w:cs="Arial"/>
                    <w:b/>
                    <w:sz w:val="20"/>
                    <w:szCs w:val="20"/>
                  </w:rPr>
                  <w:t>PRÓ-REITORIA DE ENSINO DE GRADUAÇÃO</w:t>
                </w:r>
              </w:p>
              <w:p w:rsidR="00A15D55" w:rsidRPr="00475B4A" w:rsidRDefault="00A15D55" w:rsidP="00D91C59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473" w:type="dxa"/>
              </w:tcPr>
              <w:p w:rsidR="00A15D55" w:rsidRPr="00475B4A" w:rsidRDefault="00A15D55" w:rsidP="00B47835">
                <w:pPr>
                  <w:pStyle w:val="Cabealho"/>
                  <w:ind w:right="-13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pt-BR" w:eastAsia="pt-BR"/>
                  </w:rPr>
                  <w:drawing>
                    <wp:inline distT="0" distB="0" distL="0" distR="0">
                      <wp:extent cx="673100" cy="690245"/>
                      <wp:effectExtent l="0" t="0" r="0" b="0"/>
                      <wp:docPr id="2" name="Imagem 2" descr="Brasão unema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ão unema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100" cy="690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15D55" w:rsidRPr="00475B4A" w:rsidRDefault="00A15D55" w:rsidP="00D91C59">
          <w:pPr>
            <w:pStyle w:val="Cabealho"/>
            <w:rPr>
              <w:rFonts w:ascii="Arial" w:hAnsi="Arial" w:cs="Arial"/>
            </w:rPr>
          </w:pPr>
        </w:p>
      </w:tc>
      <w:tc>
        <w:tcPr>
          <w:tcW w:w="7128" w:type="dxa"/>
        </w:tcPr>
        <w:p w:rsidR="00A15D55" w:rsidRPr="00475B4A" w:rsidRDefault="00A15D55" w:rsidP="00D91C59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08" w:type="dxa"/>
        </w:tcPr>
        <w:p w:rsidR="00A15D55" w:rsidRPr="00475B4A" w:rsidRDefault="00A15D55" w:rsidP="00D91C59">
          <w:pPr>
            <w:pStyle w:val="Cabealho"/>
            <w:jc w:val="right"/>
            <w:rPr>
              <w:rFonts w:ascii="Arial" w:hAnsi="Arial" w:cs="Arial"/>
            </w:rPr>
          </w:pPr>
        </w:p>
      </w:tc>
    </w:tr>
  </w:tbl>
  <w:p w:rsidR="00A15D55" w:rsidRDefault="00A15D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91F"/>
    <w:multiLevelType w:val="hybridMultilevel"/>
    <w:tmpl w:val="22AC7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7A00"/>
    <w:multiLevelType w:val="hybridMultilevel"/>
    <w:tmpl w:val="35AA0FD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372F4F49"/>
    <w:multiLevelType w:val="hybridMultilevel"/>
    <w:tmpl w:val="F154BC3A"/>
    <w:lvl w:ilvl="0" w:tplc="634E3C62">
      <w:start w:val="1"/>
      <w:numFmt w:val="bullet"/>
      <w:lvlText w:val="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752908"/>
    <w:multiLevelType w:val="hybridMultilevel"/>
    <w:tmpl w:val="97C61F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58C4417"/>
    <w:multiLevelType w:val="hybridMultilevel"/>
    <w:tmpl w:val="AED8181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9C3672"/>
    <w:multiLevelType w:val="hybridMultilevel"/>
    <w:tmpl w:val="9C10B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37C0A"/>
    <w:rsid w:val="00006D10"/>
    <w:rsid w:val="00017002"/>
    <w:rsid w:val="0002025D"/>
    <w:rsid w:val="000234F1"/>
    <w:rsid w:val="000367AB"/>
    <w:rsid w:val="0004085C"/>
    <w:rsid w:val="00043FDA"/>
    <w:rsid w:val="000449DA"/>
    <w:rsid w:val="00045422"/>
    <w:rsid w:val="00046325"/>
    <w:rsid w:val="0005199B"/>
    <w:rsid w:val="00055C46"/>
    <w:rsid w:val="00055C50"/>
    <w:rsid w:val="00055C84"/>
    <w:rsid w:val="00062439"/>
    <w:rsid w:val="000669A9"/>
    <w:rsid w:val="000713FA"/>
    <w:rsid w:val="00073378"/>
    <w:rsid w:val="00083F68"/>
    <w:rsid w:val="00083FB0"/>
    <w:rsid w:val="00084300"/>
    <w:rsid w:val="00085720"/>
    <w:rsid w:val="00086F38"/>
    <w:rsid w:val="00091A4F"/>
    <w:rsid w:val="00093BAF"/>
    <w:rsid w:val="00094101"/>
    <w:rsid w:val="000A0CC9"/>
    <w:rsid w:val="000A2E63"/>
    <w:rsid w:val="000A3E4B"/>
    <w:rsid w:val="000A4238"/>
    <w:rsid w:val="000A6BB8"/>
    <w:rsid w:val="000B25D3"/>
    <w:rsid w:val="000B5B90"/>
    <w:rsid w:val="000C081B"/>
    <w:rsid w:val="000C7884"/>
    <w:rsid w:val="000D01F4"/>
    <w:rsid w:val="000D2750"/>
    <w:rsid w:val="000D5701"/>
    <w:rsid w:val="000D7EFE"/>
    <w:rsid w:val="000F2E05"/>
    <w:rsid w:val="000F4002"/>
    <w:rsid w:val="001005D3"/>
    <w:rsid w:val="00101F1D"/>
    <w:rsid w:val="00105ADE"/>
    <w:rsid w:val="00105C0F"/>
    <w:rsid w:val="00110F8A"/>
    <w:rsid w:val="0011136E"/>
    <w:rsid w:val="001124F3"/>
    <w:rsid w:val="00113DDB"/>
    <w:rsid w:val="00117CDB"/>
    <w:rsid w:val="00124F46"/>
    <w:rsid w:val="001268F4"/>
    <w:rsid w:val="00135F3E"/>
    <w:rsid w:val="001415A8"/>
    <w:rsid w:val="00143DCF"/>
    <w:rsid w:val="00144650"/>
    <w:rsid w:val="001465CF"/>
    <w:rsid w:val="001673B8"/>
    <w:rsid w:val="00171D3A"/>
    <w:rsid w:val="001740C6"/>
    <w:rsid w:val="00174C8E"/>
    <w:rsid w:val="00175761"/>
    <w:rsid w:val="00180282"/>
    <w:rsid w:val="001837BE"/>
    <w:rsid w:val="001918E3"/>
    <w:rsid w:val="00192EC3"/>
    <w:rsid w:val="001977B9"/>
    <w:rsid w:val="001A449C"/>
    <w:rsid w:val="001A6209"/>
    <w:rsid w:val="001B7CDB"/>
    <w:rsid w:val="001D2712"/>
    <w:rsid w:val="001D340E"/>
    <w:rsid w:val="001D4407"/>
    <w:rsid w:val="001D6A13"/>
    <w:rsid w:val="001E1316"/>
    <w:rsid w:val="001E1892"/>
    <w:rsid w:val="001E4DA9"/>
    <w:rsid w:val="001F0A42"/>
    <w:rsid w:val="001F60AA"/>
    <w:rsid w:val="002024AF"/>
    <w:rsid w:val="002044AA"/>
    <w:rsid w:val="00205099"/>
    <w:rsid w:val="00207A99"/>
    <w:rsid w:val="00214405"/>
    <w:rsid w:val="00221DBC"/>
    <w:rsid w:val="00236BBE"/>
    <w:rsid w:val="00237EEA"/>
    <w:rsid w:val="00244FAF"/>
    <w:rsid w:val="002451D3"/>
    <w:rsid w:val="002508D2"/>
    <w:rsid w:val="00253580"/>
    <w:rsid w:val="002574F4"/>
    <w:rsid w:val="00260882"/>
    <w:rsid w:val="002628D6"/>
    <w:rsid w:val="00265011"/>
    <w:rsid w:val="002775CD"/>
    <w:rsid w:val="00280A2D"/>
    <w:rsid w:val="00280D64"/>
    <w:rsid w:val="0028175A"/>
    <w:rsid w:val="002A2C83"/>
    <w:rsid w:val="002A45CE"/>
    <w:rsid w:val="002A755B"/>
    <w:rsid w:val="002B7899"/>
    <w:rsid w:val="002C5A8E"/>
    <w:rsid w:val="002C7F08"/>
    <w:rsid w:val="002D1E5B"/>
    <w:rsid w:val="002D3E07"/>
    <w:rsid w:val="002D63E6"/>
    <w:rsid w:val="002E2F8C"/>
    <w:rsid w:val="002F407C"/>
    <w:rsid w:val="002F7DCF"/>
    <w:rsid w:val="003023A2"/>
    <w:rsid w:val="003054AE"/>
    <w:rsid w:val="0030578B"/>
    <w:rsid w:val="0030769A"/>
    <w:rsid w:val="003127BE"/>
    <w:rsid w:val="00313545"/>
    <w:rsid w:val="00322362"/>
    <w:rsid w:val="00324FBA"/>
    <w:rsid w:val="00330A81"/>
    <w:rsid w:val="00330EC7"/>
    <w:rsid w:val="003321F5"/>
    <w:rsid w:val="0033300B"/>
    <w:rsid w:val="00334850"/>
    <w:rsid w:val="0034262A"/>
    <w:rsid w:val="003445D8"/>
    <w:rsid w:val="00346156"/>
    <w:rsid w:val="00347CD7"/>
    <w:rsid w:val="00352F40"/>
    <w:rsid w:val="00353E48"/>
    <w:rsid w:val="00355E9B"/>
    <w:rsid w:val="003608D8"/>
    <w:rsid w:val="0036369E"/>
    <w:rsid w:val="00363C5A"/>
    <w:rsid w:val="003661D0"/>
    <w:rsid w:val="0037083E"/>
    <w:rsid w:val="0037650D"/>
    <w:rsid w:val="0037692E"/>
    <w:rsid w:val="003775F1"/>
    <w:rsid w:val="003835AD"/>
    <w:rsid w:val="00384BE3"/>
    <w:rsid w:val="00393CDA"/>
    <w:rsid w:val="00397D40"/>
    <w:rsid w:val="003A0BA9"/>
    <w:rsid w:val="003A0F0E"/>
    <w:rsid w:val="003A18AF"/>
    <w:rsid w:val="003A1BEA"/>
    <w:rsid w:val="003B3BF5"/>
    <w:rsid w:val="003C12C1"/>
    <w:rsid w:val="003C54F0"/>
    <w:rsid w:val="003C77ED"/>
    <w:rsid w:val="003D2EDC"/>
    <w:rsid w:val="003D73B9"/>
    <w:rsid w:val="003E2DFA"/>
    <w:rsid w:val="003E345C"/>
    <w:rsid w:val="003E5BB7"/>
    <w:rsid w:val="003F5B76"/>
    <w:rsid w:val="00404110"/>
    <w:rsid w:val="00420C0B"/>
    <w:rsid w:val="0042509F"/>
    <w:rsid w:val="0043715F"/>
    <w:rsid w:val="00443479"/>
    <w:rsid w:val="00452C3F"/>
    <w:rsid w:val="00453C38"/>
    <w:rsid w:val="00464388"/>
    <w:rsid w:val="00464D07"/>
    <w:rsid w:val="004704F6"/>
    <w:rsid w:val="00472207"/>
    <w:rsid w:val="004766EE"/>
    <w:rsid w:val="004810CD"/>
    <w:rsid w:val="004819F3"/>
    <w:rsid w:val="004873BB"/>
    <w:rsid w:val="004938AE"/>
    <w:rsid w:val="004A1496"/>
    <w:rsid w:val="004A3358"/>
    <w:rsid w:val="004A675A"/>
    <w:rsid w:val="004B0D21"/>
    <w:rsid w:val="004B0EC8"/>
    <w:rsid w:val="004C35B6"/>
    <w:rsid w:val="004D05B6"/>
    <w:rsid w:val="004D1CEE"/>
    <w:rsid w:val="004D1EE2"/>
    <w:rsid w:val="004E02B0"/>
    <w:rsid w:val="004E3B57"/>
    <w:rsid w:val="004F04BB"/>
    <w:rsid w:val="00500949"/>
    <w:rsid w:val="005011CE"/>
    <w:rsid w:val="00504D7C"/>
    <w:rsid w:val="00505F96"/>
    <w:rsid w:val="005065AD"/>
    <w:rsid w:val="00510515"/>
    <w:rsid w:val="005125D4"/>
    <w:rsid w:val="00513511"/>
    <w:rsid w:val="00513BAE"/>
    <w:rsid w:val="005163F7"/>
    <w:rsid w:val="00537A7F"/>
    <w:rsid w:val="005407BD"/>
    <w:rsid w:val="00540F43"/>
    <w:rsid w:val="0054240A"/>
    <w:rsid w:val="0054645C"/>
    <w:rsid w:val="0054664C"/>
    <w:rsid w:val="0055396C"/>
    <w:rsid w:val="00554458"/>
    <w:rsid w:val="00573108"/>
    <w:rsid w:val="00576395"/>
    <w:rsid w:val="005806DA"/>
    <w:rsid w:val="00581F6D"/>
    <w:rsid w:val="00583949"/>
    <w:rsid w:val="00587540"/>
    <w:rsid w:val="00591526"/>
    <w:rsid w:val="00593665"/>
    <w:rsid w:val="005943BF"/>
    <w:rsid w:val="00596F69"/>
    <w:rsid w:val="005A0F44"/>
    <w:rsid w:val="005A1A91"/>
    <w:rsid w:val="005A2854"/>
    <w:rsid w:val="005A349F"/>
    <w:rsid w:val="005A569F"/>
    <w:rsid w:val="005A7070"/>
    <w:rsid w:val="005B0DC3"/>
    <w:rsid w:val="005B1AB9"/>
    <w:rsid w:val="005B409E"/>
    <w:rsid w:val="005B784A"/>
    <w:rsid w:val="005B7F1A"/>
    <w:rsid w:val="005C078B"/>
    <w:rsid w:val="005C1EB2"/>
    <w:rsid w:val="005C33B9"/>
    <w:rsid w:val="005D63B9"/>
    <w:rsid w:val="005E0F71"/>
    <w:rsid w:val="005E73EE"/>
    <w:rsid w:val="005F1D15"/>
    <w:rsid w:val="0060412A"/>
    <w:rsid w:val="006050E6"/>
    <w:rsid w:val="00606460"/>
    <w:rsid w:val="00606E91"/>
    <w:rsid w:val="0061724D"/>
    <w:rsid w:val="00617DF4"/>
    <w:rsid w:val="00623975"/>
    <w:rsid w:val="006249E8"/>
    <w:rsid w:val="00630C9D"/>
    <w:rsid w:val="00637E06"/>
    <w:rsid w:val="00642FD0"/>
    <w:rsid w:val="0064405F"/>
    <w:rsid w:val="0064554B"/>
    <w:rsid w:val="00653CD0"/>
    <w:rsid w:val="00663850"/>
    <w:rsid w:val="006659EE"/>
    <w:rsid w:val="00666604"/>
    <w:rsid w:val="006672DE"/>
    <w:rsid w:val="00671FAD"/>
    <w:rsid w:val="00684CCC"/>
    <w:rsid w:val="00685545"/>
    <w:rsid w:val="006857D3"/>
    <w:rsid w:val="00690217"/>
    <w:rsid w:val="00691545"/>
    <w:rsid w:val="00692F09"/>
    <w:rsid w:val="00693C8E"/>
    <w:rsid w:val="00693FA8"/>
    <w:rsid w:val="006A1393"/>
    <w:rsid w:val="006A261B"/>
    <w:rsid w:val="006B10A4"/>
    <w:rsid w:val="006B2730"/>
    <w:rsid w:val="006B3788"/>
    <w:rsid w:val="006B4212"/>
    <w:rsid w:val="006D396C"/>
    <w:rsid w:val="006D526B"/>
    <w:rsid w:val="006D54BC"/>
    <w:rsid w:val="006E263A"/>
    <w:rsid w:val="006E419E"/>
    <w:rsid w:val="006E5001"/>
    <w:rsid w:val="006E5699"/>
    <w:rsid w:val="006F05FB"/>
    <w:rsid w:val="006F60C5"/>
    <w:rsid w:val="006F74F1"/>
    <w:rsid w:val="00711CB0"/>
    <w:rsid w:val="00716C5D"/>
    <w:rsid w:val="0072120B"/>
    <w:rsid w:val="00722191"/>
    <w:rsid w:val="00723214"/>
    <w:rsid w:val="007358A6"/>
    <w:rsid w:val="00737306"/>
    <w:rsid w:val="00741F96"/>
    <w:rsid w:val="00755F37"/>
    <w:rsid w:val="00757CE1"/>
    <w:rsid w:val="00764D91"/>
    <w:rsid w:val="00765D0E"/>
    <w:rsid w:val="00765F49"/>
    <w:rsid w:val="00766252"/>
    <w:rsid w:val="007705B2"/>
    <w:rsid w:val="00771648"/>
    <w:rsid w:val="00776DC7"/>
    <w:rsid w:val="00781D95"/>
    <w:rsid w:val="00784E67"/>
    <w:rsid w:val="007A5577"/>
    <w:rsid w:val="007A6682"/>
    <w:rsid w:val="007A7652"/>
    <w:rsid w:val="007C6508"/>
    <w:rsid w:val="007D0B47"/>
    <w:rsid w:val="007D1669"/>
    <w:rsid w:val="007D31BA"/>
    <w:rsid w:val="007D6B05"/>
    <w:rsid w:val="007E61DD"/>
    <w:rsid w:val="007E7BE9"/>
    <w:rsid w:val="00802121"/>
    <w:rsid w:val="00813D06"/>
    <w:rsid w:val="00816112"/>
    <w:rsid w:val="0082093E"/>
    <w:rsid w:val="00824FCE"/>
    <w:rsid w:val="008268E7"/>
    <w:rsid w:val="0083153C"/>
    <w:rsid w:val="00834D69"/>
    <w:rsid w:val="008361B5"/>
    <w:rsid w:val="008448CF"/>
    <w:rsid w:val="00851487"/>
    <w:rsid w:val="008579BE"/>
    <w:rsid w:val="00862061"/>
    <w:rsid w:val="00866FD2"/>
    <w:rsid w:val="00873964"/>
    <w:rsid w:val="008760F2"/>
    <w:rsid w:val="00876BE0"/>
    <w:rsid w:val="00877B1C"/>
    <w:rsid w:val="00884142"/>
    <w:rsid w:val="008856D2"/>
    <w:rsid w:val="00892E8F"/>
    <w:rsid w:val="008935C2"/>
    <w:rsid w:val="008946CD"/>
    <w:rsid w:val="008A1989"/>
    <w:rsid w:val="008A35B2"/>
    <w:rsid w:val="008A4CD1"/>
    <w:rsid w:val="008B422F"/>
    <w:rsid w:val="008B44DA"/>
    <w:rsid w:val="008B5347"/>
    <w:rsid w:val="008C03A7"/>
    <w:rsid w:val="008C1D55"/>
    <w:rsid w:val="008C2603"/>
    <w:rsid w:val="008C4007"/>
    <w:rsid w:val="008C451A"/>
    <w:rsid w:val="008C4972"/>
    <w:rsid w:val="008C6341"/>
    <w:rsid w:val="008D29CF"/>
    <w:rsid w:val="008D3D83"/>
    <w:rsid w:val="008D6F1E"/>
    <w:rsid w:val="008E17D7"/>
    <w:rsid w:val="008F68C2"/>
    <w:rsid w:val="00901527"/>
    <w:rsid w:val="009026FD"/>
    <w:rsid w:val="0090468A"/>
    <w:rsid w:val="00907EFF"/>
    <w:rsid w:val="009122F4"/>
    <w:rsid w:val="00921967"/>
    <w:rsid w:val="00922346"/>
    <w:rsid w:val="00923762"/>
    <w:rsid w:val="009261CF"/>
    <w:rsid w:val="00934603"/>
    <w:rsid w:val="00944FAE"/>
    <w:rsid w:val="0094650D"/>
    <w:rsid w:val="00951DFA"/>
    <w:rsid w:val="00954842"/>
    <w:rsid w:val="00960EA1"/>
    <w:rsid w:val="009613B8"/>
    <w:rsid w:val="00970757"/>
    <w:rsid w:val="00981649"/>
    <w:rsid w:val="009922B5"/>
    <w:rsid w:val="009A2148"/>
    <w:rsid w:val="009A6975"/>
    <w:rsid w:val="009C0E31"/>
    <w:rsid w:val="009C2C5D"/>
    <w:rsid w:val="009C43C4"/>
    <w:rsid w:val="009C6D2D"/>
    <w:rsid w:val="009D4CCD"/>
    <w:rsid w:val="009D7256"/>
    <w:rsid w:val="009D7B31"/>
    <w:rsid w:val="009D7E4C"/>
    <w:rsid w:val="009E3ACC"/>
    <w:rsid w:val="009E4FB5"/>
    <w:rsid w:val="009F76B4"/>
    <w:rsid w:val="00A00914"/>
    <w:rsid w:val="00A152E5"/>
    <w:rsid w:val="00A15D55"/>
    <w:rsid w:val="00A3286C"/>
    <w:rsid w:val="00A3447E"/>
    <w:rsid w:val="00A363E1"/>
    <w:rsid w:val="00A37B6B"/>
    <w:rsid w:val="00A41E1F"/>
    <w:rsid w:val="00A431DB"/>
    <w:rsid w:val="00A43A3B"/>
    <w:rsid w:val="00A43CD6"/>
    <w:rsid w:val="00A474A2"/>
    <w:rsid w:val="00A511BA"/>
    <w:rsid w:val="00A52E36"/>
    <w:rsid w:val="00A55EAE"/>
    <w:rsid w:val="00A63CE0"/>
    <w:rsid w:val="00A7357A"/>
    <w:rsid w:val="00A768E7"/>
    <w:rsid w:val="00A810C9"/>
    <w:rsid w:val="00A82D13"/>
    <w:rsid w:val="00A84CE2"/>
    <w:rsid w:val="00A865BA"/>
    <w:rsid w:val="00A92185"/>
    <w:rsid w:val="00AA2BC7"/>
    <w:rsid w:val="00AA6D0F"/>
    <w:rsid w:val="00AB290C"/>
    <w:rsid w:val="00AB56E4"/>
    <w:rsid w:val="00AB65D7"/>
    <w:rsid w:val="00AB7AA5"/>
    <w:rsid w:val="00AC26B6"/>
    <w:rsid w:val="00AC4B04"/>
    <w:rsid w:val="00AC541D"/>
    <w:rsid w:val="00AC6C11"/>
    <w:rsid w:val="00AC7000"/>
    <w:rsid w:val="00AD6CAF"/>
    <w:rsid w:val="00AE0D13"/>
    <w:rsid w:val="00AE20AB"/>
    <w:rsid w:val="00AE4B11"/>
    <w:rsid w:val="00AF1DC2"/>
    <w:rsid w:val="00B01D98"/>
    <w:rsid w:val="00B0533A"/>
    <w:rsid w:val="00B05879"/>
    <w:rsid w:val="00B07121"/>
    <w:rsid w:val="00B10F1B"/>
    <w:rsid w:val="00B12834"/>
    <w:rsid w:val="00B132F2"/>
    <w:rsid w:val="00B15AE4"/>
    <w:rsid w:val="00B20413"/>
    <w:rsid w:val="00B212C6"/>
    <w:rsid w:val="00B21D31"/>
    <w:rsid w:val="00B26094"/>
    <w:rsid w:val="00B27BA2"/>
    <w:rsid w:val="00B31C5B"/>
    <w:rsid w:val="00B3496B"/>
    <w:rsid w:val="00B350C2"/>
    <w:rsid w:val="00B365B5"/>
    <w:rsid w:val="00B370B3"/>
    <w:rsid w:val="00B42992"/>
    <w:rsid w:val="00B47835"/>
    <w:rsid w:val="00B57C6F"/>
    <w:rsid w:val="00B60547"/>
    <w:rsid w:val="00B61DB4"/>
    <w:rsid w:val="00B65103"/>
    <w:rsid w:val="00B75596"/>
    <w:rsid w:val="00B82BD8"/>
    <w:rsid w:val="00B846B1"/>
    <w:rsid w:val="00B9492A"/>
    <w:rsid w:val="00B97640"/>
    <w:rsid w:val="00BA64B5"/>
    <w:rsid w:val="00BA704D"/>
    <w:rsid w:val="00BB0A92"/>
    <w:rsid w:val="00BB1E11"/>
    <w:rsid w:val="00BB23A9"/>
    <w:rsid w:val="00BB414E"/>
    <w:rsid w:val="00BB4E85"/>
    <w:rsid w:val="00BB5B12"/>
    <w:rsid w:val="00BB7F8F"/>
    <w:rsid w:val="00BC3B30"/>
    <w:rsid w:val="00BC6920"/>
    <w:rsid w:val="00BD7F51"/>
    <w:rsid w:val="00BE0B05"/>
    <w:rsid w:val="00BE72D5"/>
    <w:rsid w:val="00BE7BD0"/>
    <w:rsid w:val="00BF3D68"/>
    <w:rsid w:val="00BF5B52"/>
    <w:rsid w:val="00C029EA"/>
    <w:rsid w:val="00C045CD"/>
    <w:rsid w:val="00C07044"/>
    <w:rsid w:val="00C3010C"/>
    <w:rsid w:val="00C324FF"/>
    <w:rsid w:val="00C34A33"/>
    <w:rsid w:val="00C37C0A"/>
    <w:rsid w:val="00C4285D"/>
    <w:rsid w:val="00C54719"/>
    <w:rsid w:val="00C833EA"/>
    <w:rsid w:val="00C859C8"/>
    <w:rsid w:val="00C90DFC"/>
    <w:rsid w:val="00C91D8B"/>
    <w:rsid w:val="00C92B2F"/>
    <w:rsid w:val="00C93C8E"/>
    <w:rsid w:val="00CA06AC"/>
    <w:rsid w:val="00CA7970"/>
    <w:rsid w:val="00CC141F"/>
    <w:rsid w:val="00CC2BEC"/>
    <w:rsid w:val="00CC6160"/>
    <w:rsid w:val="00CD001B"/>
    <w:rsid w:val="00CD2248"/>
    <w:rsid w:val="00CD501F"/>
    <w:rsid w:val="00CE15CC"/>
    <w:rsid w:val="00CE4A28"/>
    <w:rsid w:val="00CF0BD5"/>
    <w:rsid w:val="00CF4569"/>
    <w:rsid w:val="00CF4705"/>
    <w:rsid w:val="00D00582"/>
    <w:rsid w:val="00D01140"/>
    <w:rsid w:val="00D02896"/>
    <w:rsid w:val="00D06D9C"/>
    <w:rsid w:val="00D10CB1"/>
    <w:rsid w:val="00D217D8"/>
    <w:rsid w:val="00D2297C"/>
    <w:rsid w:val="00D42915"/>
    <w:rsid w:val="00D505C2"/>
    <w:rsid w:val="00D53091"/>
    <w:rsid w:val="00D53B08"/>
    <w:rsid w:val="00D57C0F"/>
    <w:rsid w:val="00D615A3"/>
    <w:rsid w:val="00D6310A"/>
    <w:rsid w:val="00D73817"/>
    <w:rsid w:val="00D73C4A"/>
    <w:rsid w:val="00D73CD0"/>
    <w:rsid w:val="00D75942"/>
    <w:rsid w:val="00D763E8"/>
    <w:rsid w:val="00D81DE3"/>
    <w:rsid w:val="00D85A83"/>
    <w:rsid w:val="00D86672"/>
    <w:rsid w:val="00D91C59"/>
    <w:rsid w:val="00D923F4"/>
    <w:rsid w:val="00DA1277"/>
    <w:rsid w:val="00DB074D"/>
    <w:rsid w:val="00DB4F8E"/>
    <w:rsid w:val="00DC1AB3"/>
    <w:rsid w:val="00DC5651"/>
    <w:rsid w:val="00DD20D0"/>
    <w:rsid w:val="00DD26BE"/>
    <w:rsid w:val="00DD3D40"/>
    <w:rsid w:val="00DD4DCB"/>
    <w:rsid w:val="00DD78E1"/>
    <w:rsid w:val="00DE2571"/>
    <w:rsid w:val="00DF3FD1"/>
    <w:rsid w:val="00DF654C"/>
    <w:rsid w:val="00E009EC"/>
    <w:rsid w:val="00E00C1C"/>
    <w:rsid w:val="00E027CB"/>
    <w:rsid w:val="00E15F8A"/>
    <w:rsid w:val="00E16F36"/>
    <w:rsid w:val="00E20904"/>
    <w:rsid w:val="00E23167"/>
    <w:rsid w:val="00E24C87"/>
    <w:rsid w:val="00E250EA"/>
    <w:rsid w:val="00E25727"/>
    <w:rsid w:val="00E2641C"/>
    <w:rsid w:val="00E33593"/>
    <w:rsid w:val="00E44BBF"/>
    <w:rsid w:val="00E522C7"/>
    <w:rsid w:val="00E52585"/>
    <w:rsid w:val="00E5350F"/>
    <w:rsid w:val="00E62FD4"/>
    <w:rsid w:val="00E75A08"/>
    <w:rsid w:val="00E75A29"/>
    <w:rsid w:val="00E82545"/>
    <w:rsid w:val="00E83436"/>
    <w:rsid w:val="00E86667"/>
    <w:rsid w:val="00EA1B70"/>
    <w:rsid w:val="00EA41A6"/>
    <w:rsid w:val="00EB01B3"/>
    <w:rsid w:val="00EB753F"/>
    <w:rsid w:val="00ED0677"/>
    <w:rsid w:val="00ED2318"/>
    <w:rsid w:val="00EE78B0"/>
    <w:rsid w:val="00EE7A8E"/>
    <w:rsid w:val="00EF0871"/>
    <w:rsid w:val="00EF15F3"/>
    <w:rsid w:val="00EF207A"/>
    <w:rsid w:val="00EF4A3E"/>
    <w:rsid w:val="00F03B89"/>
    <w:rsid w:val="00F15204"/>
    <w:rsid w:val="00F1756C"/>
    <w:rsid w:val="00F231EA"/>
    <w:rsid w:val="00F243C3"/>
    <w:rsid w:val="00F24CD5"/>
    <w:rsid w:val="00F30685"/>
    <w:rsid w:val="00F32C0F"/>
    <w:rsid w:val="00F34C5C"/>
    <w:rsid w:val="00F40B13"/>
    <w:rsid w:val="00F43E01"/>
    <w:rsid w:val="00F44EC0"/>
    <w:rsid w:val="00F4525B"/>
    <w:rsid w:val="00F47813"/>
    <w:rsid w:val="00F52CF4"/>
    <w:rsid w:val="00F57992"/>
    <w:rsid w:val="00F61516"/>
    <w:rsid w:val="00F619C6"/>
    <w:rsid w:val="00F636DA"/>
    <w:rsid w:val="00F674B7"/>
    <w:rsid w:val="00F71214"/>
    <w:rsid w:val="00F743FD"/>
    <w:rsid w:val="00F75983"/>
    <w:rsid w:val="00F87349"/>
    <w:rsid w:val="00F87E7A"/>
    <w:rsid w:val="00F903D3"/>
    <w:rsid w:val="00F9208E"/>
    <w:rsid w:val="00F97A16"/>
    <w:rsid w:val="00FA467B"/>
    <w:rsid w:val="00FB49CD"/>
    <w:rsid w:val="00FC59DE"/>
    <w:rsid w:val="00FC5C6F"/>
    <w:rsid w:val="00FC6D92"/>
    <w:rsid w:val="00FE115C"/>
    <w:rsid w:val="00FE2D16"/>
    <w:rsid w:val="00FE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6A13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F24CD5"/>
  </w:style>
  <w:style w:type="table" w:styleId="Tabelacomgrade">
    <w:name w:val="Table Grid"/>
    <w:basedOn w:val="Tabelanormal"/>
    <w:uiPriority w:val="59"/>
    <w:rsid w:val="00A3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8C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306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306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306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30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7306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30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73817"/>
    <w:rPr>
      <w:vertAlign w:val="superscript"/>
    </w:rPr>
  </w:style>
  <w:style w:type="table" w:customStyle="1" w:styleId="Calendrio2">
    <w:name w:val="Calendário 2"/>
    <w:basedOn w:val="Tabelanormal"/>
    <w:uiPriority w:val="99"/>
    <w:qFormat/>
    <w:rsid w:val="00A41E1F"/>
    <w:pPr>
      <w:spacing w:after="0" w:line="240" w:lineRule="auto"/>
      <w:jc w:val="center"/>
    </w:pPr>
    <w:rPr>
      <w:rFonts w:eastAsiaTheme="minorEastAsia"/>
      <w:sz w:val="28"/>
      <w:szCs w:val="28"/>
      <w:lang w:eastAsia="pt-BR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E91A-48D8-49C5-B451-A9BE1793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1691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PROEG42</dc:creator>
  <cp:lastModifiedBy>diego.rocha</cp:lastModifiedBy>
  <cp:revision>3</cp:revision>
  <cp:lastPrinted>2019-09-19T18:04:00Z</cp:lastPrinted>
  <dcterms:created xsi:type="dcterms:W3CDTF">2019-09-19T18:07:00Z</dcterms:created>
  <dcterms:modified xsi:type="dcterms:W3CDTF">2019-09-19T18:52:00Z</dcterms:modified>
</cp:coreProperties>
</file>