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D" w:rsidRPr="00AF096D" w:rsidRDefault="00B368C3" w:rsidP="002B7E42">
      <w:pPr>
        <w:pStyle w:val="Ttulo1"/>
        <w:keepNext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5150FD" w:rsidRPr="00AF096D">
        <w:rPr>
          <w:rFonts w:ascii="Arial" w:hAnsi="Arial" w:cs="Arial"/>
          <w:b/>
          <w:sz w:val="24"/>
          <w:szCs w:val="24"/>
        </w:rPr>
        <w:t xml:space="preserve">RESOLUÇÃO Nº </w:t>
      </w:r>
      <w:r w:rsidR="003E7B87" w:rsidRPr="00AF096D">
        <w:rPr>
          <w:rFonts w:ascii="Arial" w:hAnsi="Arial" w:cs="Arial"/>
          <w:b/>
          <w:sz w:val="24"/>
          <w:szCs w:val="24"/>
        </w:rPr>
        <w:t>000</w:t>
      </w:r>
      <w:r w:rsidR="005150FD" w:rsidRPr="00AF096D">
        <w:rPr>
          <w:rFonts w:ascii="Arial" w:hAnsi="Arial" w:cs="Arial"/>
          <w:b/>
          <w:sz w:val="24"/>
          <w:szCs w:val="24"/>
        </w:rPr>
        <w:t>/201</w:t>
      </w:r>
      <w:r w:rsidR="002B7E42" w:rsidRPr="00AF096D">
        <w:rPr>
          <w:rFonts w:ascii="Arial" w:hAnsi="Arial" w:cs="Arial"/>
          <w:b/>
          <w:sz w:val="24"/>
          <w:szCs w:val="24"/>
        </w:rPr>
        <w:t>5-</w:t>
      </w:r>
      <w:r w:rsidR="00E1002D">
        <w:rPr>
          <w:rFonts w:ascii="Arial" w:hAnsi="Arial" w:cs="Arial"/>
          <w:b/>
          <w:sz w:val="24"/>
          <w:szCs w:val="24"/>
        </w:rPr>
        <w:t>CONSUNI</w:t>
      </w:r>
    </w:p>
    <w:p w:rsidR="00D4019E" w:rsidRPr="00AF096D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Pr="00AF096D" w:rsidRDefault="002B7E42" w:rsidP="002B7E42">
      <w:pPr>
        <w:spacing w:after="0"/>
        <w:ind w:left="4860" w:firstLine="7"/>
        <w:jc w:val="both"/>
        <w:rPr>
          <w:rFonts w:ascii="Arial" w:hAnsi="Arial" w:cs="Arial"/>
          <w:bCs/>
          <w:sz w:val="24"/>
          <w:szCs w:val="24"/>
        </w:rPr>
      </w:pPr>
      <w:r w:rsidRPr="00AF096D">
        <w:rPr>
          <w:rFonts w:ascii="Arial" w:hAnsi="Arial" w:cs="Arial"/>
          <w:sz w:val="24"/>
          <w:szCs w:val="24"/>
        </w:rPr>
        <w:t>Dispõe sobre a Remoção de servidores docentes</w:t>
      </w:r>
      <w:r w:rsidR="003E7B87" w:rsidRPr="00AF096D">
        <w:rPr>
          <w:rFonts w:ascii="Arial" w:hAnsi="Arial" w:cs="Arial"/>
          <w:sz w:val="24"/>
          <w:szCs w:val="24"/>
        </w:rPr>
        <w:t xml:space="preserve"> da Universidade do Estado de Mato Grosso – UNEMAT.</w:t>
      </w:r>
    </w:p>
    <w:p w:rsidR="00D4019E" w:rsidRPr="00AF096D" w:rsidRDefault="00D4019E" w:rsidP="002B7E42">
      <w:pPr>
        <w:spacing w:after="0"/>
        <w:rPr>
          <w:rFonts w:ascii="Arial" w:hAnsi="Arial" w:cs="Arial"/>
          <w:sz w:val="24"/>
          <w:szCs w:val="24"/>
        </w:rPr>
      </w:pPr>
    </w:p>
    <w:p w:rsidR="002B7E42" w:rsidRPr="00AF096D" w:rsidRDefault="002B7E42" w:rsidP="002B7E42">
      <w:pPr>
        <w:pStyle w:val="Default"/>
        <w:spacing w:line="276" w:lineRule="auto"/>
        <w:rPr>
          <w:color w:val="auto"/>
        </w:rPr>
      </w:pPr>
    </w:p>
    <w:p w:rsidR="00D4019E" w:rsidRPr="00AF096D" w:rsidRDefault="002B7E42" w:rsidP="002B7E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sz w:val="24"/>
          <w:szCs w:val="24"/>
        </w:rPr>
        <w:t xml:space="preserve">A Presidente do Conselho </w:t>
      </w:r>
      <w:r w:rsidR="00E1002D">
        <w:rPr>
          <w:rFonts w:ascii="Arial" w:hAnsi="Arial" w:cs="Arial"/>
          <w:sz w:val="24"/>
          <w:szCs w:val="24"/>
        </w:rPr>
        <w:t>Universitário</w:t>
      </w:r>
      <w:r w:rsidRPr="00AF096D">
        <w:rPr>
          <w:rFonts w:ascii="Arial" w:hAnsi="Arial" w:cs="Arial"/>
          <w:sz w:val="24"/>
          <w:szCs w:val="24"/>
        </w:rPr>
        <w:t xml:space="preserve"> – </w:t>
      </w:r>
      <w:r w:rsidR="00E1002D">
        <w:rPr>
          <w:rFonts w:ascii="Arial" w:hAnsi="Arial" w:cs="Arial"/>
          <w:sz w:val="24"/>
          <w:szCs w:val="24"/>
        </w:rPr>
        <w:t>CONSUNI</w:t>
      </w:r>
      <w:r w:rsidRPr="00AF096D">
        <w:rPr>
          <w:rFonts w:ascii="Arial" w:hAnsi="Arial" w:cs="Arial"/>
          <w:sz w:val="24"/>
          <w:szCs w:val="24"/>
        </w:rPr>
        <w:t>, da Universidade do Estado de Mato Grosso – UNEMAT, no uso de suas atribuições legais, considerando a Lei Complementar nº 04/1990, Lei Complementar 8.275/2004 e Lei Complementar 320/2008.</w:t>
      </w:r>
    </w:p>
    <w:p w:rsidR="00874591" w:rsidRPr="00AF096D" w:rsidRDefault="00874591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B87" w:rsidRPr="00AF096D" w:rsidRDefault="003E7B87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0A92" w:rsidRPr="00AF096D" w:rsidRDefault="00C40A92" w:rsidP="002B7E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sz w:val="24"/>
          <w:szCs w:val="24"/>
        </w:rPr>
        <w:t xml:space="preserve">RESOLVE: </w:t>
      </w:r>
    </w:p>
    <w:p w:rsidR="00874591" w:rsidRPr="00AF096D" w:rsidRDefault="00874591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7B87" w:rsidRPr="00AF096D" w:rsidRDefault="002B7E42" w:rsidP="002B7E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b/>
          <w:sz w:val="24"/>
          <w:szCs w:val="24"/>
        </w:rPr>
        <w:t>Art. 1°</w:t>
      </w:r>
      <w:r w:rsidR="00765A53" w:rsidRPr="00AF096D">
        <w:rPr>
          <w:rFonts w:ascii="Arial" w:hAnsi="Arial" w:cs="Arial"/>
          <w:b/>
          <w:sz w:val="24"/>
          <w:szCs w:val="24"/>
        </w:rPr>
        <w:t>.</w:t>
      </w:r>
      <w:r w:rsidRPr="00AF096D">
        <w:rPr>
          <w:rFonts w:ascii="Arial" w:hAnsi="Arial" w:cs="Arial"/>
          <w:sz w:val="24"/>
          <w:szCs w:val="24"/>
        </w:rPr>
        <w:t xml:space="preserve"> </w:t>
      </w:r>
      <w:r w:rsidR="00A06FE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A remoção que trata esta Resolução é o deslocamento do servidor Docente, exclusivamente a pedido, </w:t>
      </w:r>
      <w:r w:rsidR="00E1002D">
        <w:rPr>
          <w:rFonts w:ascii="Arial" w:eastAsia="Times New Roman" w:hAnsi="Arial" w:cs="Arial"/>
          <w:sz w:val="24"/>
          <w:szCs w:val="24"/>
          <w:lang w:eastAsia="pt-BR"/>
        </w:rPr>
        <w:t xml:space="preserve">entre Faculdades de Lotação, </w:t>
      </w:r>
      <w:r w:rsidR="00A06FE2" w:rsidRPr="00AF096D">
        <w:rPr>
          <w:rFonts w:ascii="Arial" w:eastAsia="Times New Roman" w:hAnsi="Arial" w:cs="Arial"/>
          <w:sz w:val="24"/>
          <w:szCs w:val="24"/>
          <w:lang w:eastAsia="pt-BR"/>
        </w:rPr>
        <w:t>no âmbito da Univers</w:t>
      </w:r>
      <w:r w:rsidR="00E1002D">
        <w:rPr>
          <w:rFonts w:ascii="Arial" w:eastAsia="Times New Roman" w:hAnsi="Arial" w:cs="Arial"/>
          <w:sz w:val="24"/>
          <w:szCs w:val="24"/>
          <w:lang w:eastAsia="pt-BR"/>
        </w:rPr>
        <w:t>idade do Estado de Mato Grosso.</w:t>
      </w:r>
    </w:p>
    <w:p w:rsidR="003E7B87" w:rsidRPr="00AF096D" w:rsidRDefault="003E7B87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7E42" w:rsidRPr="00AF096D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B7E42" w:rsidRPr="00AF096D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</w:t>
      </w:r>
    </w:p>
    <w:p w:rsidR="002B7E42" w:rsidRPr="00AF096D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DISPOSIÇÕES GERAIS</w:t>
      </w:r>
    </w:p>
    <w:p w:rsidR="002B7E42" w:rsidRPr="00AF096D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6189D" w:rsidRPr="00AF096D" w:rsidRDefault="002B7E42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 w:rsidR="00765A53"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189D" w:rsidRPr="00AF096D">
        <w:rPr>
          <w:rFonts w:ascii="Arial" w:eastAsia="Times New Roman" w:hAnsi="Arial" w:cs="Arial"/>
          <w:sz w:val="24"/>
          <w:szCs w:val="24"/>
          <w:lang w:eastAsia="pt-BR"/>
        </w:rPr>
        <w:t>A Remoção poderá ocorrer nas seguintes modalidades:</w:t>
      </w:r>
    </w:p>
    <w:p w:rsidR="0066189D" w:rsidRPr="00AF096D" w:rsidRDefault="0066189D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sz w:val="24"/>
          <w:szCs w:val="24"/>
          <w:lang w:eastAsia="pt-BR"/>
        </w:rPr>
        <w:t>I – a pedido do servidor, independentemente do interesse da administração, nas seguintes situações:</w:t>
      </w:r>
    </w:p>
    <w:p w:rsidR="0066189D" w:rsidRPr="00AF096D" w:rsidRDefault="0066189D" w:rsidP="00E1002D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sz w:val="24"/>
          <w:szCs w:val="24"/>
          <w:lang w:eastAsia="pt-BR"/>
        </w:rPr>
        <w:t>a) para acompanhar cônjuge ou companheiro, também servidor público civil ou militar, de qualquer dos poderes da União, dos estados, do Distrito Federal e dos municípios, que foi deslocado no interesse da administração, superveniente à união do casal;</w:t>
      </w:r>
    </w:p>
    <w:p w:rsidR="0066189D" w:rsidRPr="00AF096D" w:rsidRDefault="0066189D" w:rsidP="00E1002D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sz w:val="24"/>
          <w:szCs w:val="24"/>
          <w:lang w:eastAsia="pt-BR"/>
        </w:rPr>
        <w:t>b) por motivo de saúde do servidor, cônjuge, companheiro ou dependente que viva às suas expensas e conste do seu assentamento funcional, condicionada à comprovação por junta médica oficial;</w:t>
      </w:r>
    </w:p>
    <w:p w:rsidR="0066189D" w:rsidRPr="00AF096D" w:rsidRDefault="0066189D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sz w:val="24"/>
          <w:szCs w:val="24"/>
          <w:lang w:eastAsia="pt-BR"/>
        </w:rPr>
        <w:t>II – a pedido do servidor, observado o interesse da administração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acordo com as diretrizes desta Resolução.</w:t>
      </w:r>
    </w:p>
    <w:p w:rsidR="0066189D" w:rsidRPr="00AF096D" w:rsidRDefault="0066189D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: Nas situações acima fica expressamente condicionada a existência de vaga junto à unidade pretendida, observados os respectivos lotacionogramas de acordo com as áreas de </w:t>
      </w:r>
      <w:r>
        <w:rPr>
          <w:rFonts w:ascii="Arial" w:eastAsia="Times New Roman" w:hAnsi="Arial" w:cs="Arial"/>
          <w:sz w:val="24"/>
          <w:szCs w:val="24"/>
          <w:lang w:eastAsia="pt-BR"/>
        </w:rPr>
        <w:t>concurso</w:t>
      </w:r>
      <w:r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e cargas ho</w:t>
      </w:r>
      <w:r>
        <w:rPr>
          <w:rFonts w:ascii="Arial" w:eastAsia="Times New Roman" w:hAnsi="Arial" w:cs="Arial"/>
          <w:sz w:val="24"/>
          <w:szCs w:val="24"/>
          <w:lang w:eastAsia="pt-BR"/>
        </w:rPr>
        <w:t>rárias semestrais estabelecidas pela matriz curricular vigente.</w:t>
      </w:r>
    </w:p>
    <w:p w:rsidR="002B7E42" w:rsidRPr="00AF096D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189D" w:rsidRDefault="002B7E42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="00765A53"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6189D" w:rsidRPr="00AF096D">
        <w:rPr>
          <w:rFonts w:ascii="Arial" w:eastAsia="Times New Roman" w:hAnsi="Arial" w:cs="Arial"/>
          <w:sz w:val="24"/>
          <w:szCs w:val="24"/>
          <w:lang w:eastAsia="pt-BR"/>
        </w:rPr>
        <w:t>Os pedidos de Remoção deverão ocorrer na data limite de:</w:t>
      </w:r>
    </w:p>
    <w:p w:rsidR="0066189D" w:rsidRPr="00AF096D" w:rsidRDefault="0066189D" w:rsidP="0066189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I.  A qualquer tempo, para início das atividades no semestre letivo subseqüente, em pedidos fundamentados no art. </w:t>
      </w:r>
      <w:r w:rsidR="00E1002D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>°, Inciso I, desta Resolução;</w:t>
      </w:r>
    </w:p>
    <w:p w:rsidR="0066189D" w:rsidRPr="00AF096D" w:rsidRDefault="0066189D" w:rsidP="0066189D">
      <w:pPr>
        <w:pStyle w:val="PargrafodaLista"/>
        <w:shd w:val="clear" w:color="auto" w:fill="FFFFFF"/>
        <w:spacing w:line="276" w:lineRule="auto"/>
        <w:ind w:left="0"/>
        <w:rPr>
          <w:rFonts w:ascii="Arial" w:hAnsi="Arial"/>
        </w:rPr>
      </w:pPr>
      <w:r>
        <w:rPr>
          <w:rFonts w:ascii="Arial" w:hAnsi="Arial"/>
        </w:rPr>
        <w:t>II.  30</w:t>
      </w:r>
      <w:r w:rsidRPr="00AF096D">
        <w:rPr>
          <w:rFonts w:ascii="Arial" w:hAnsi="Arial"/>
        </w:rPr>
        <w:t xml:space="preserve"> de </w:t>
      </w:r>
      <w:r>
        <w:rPr>
          <w:rFonts w:ascii="Arial" w:hAnsi="Arial"/>
        </w:rPr>
        <w:t>abril</w:t>
      </w:r>
      <w:r w:rsidRPr="00AF096D">
        <w:rPr>
          <w:rFonts w:ascii="Arial" w:hAnsi="Arial"/>
        </w:rPr>
        <w:t xml:space="preserve"> de cada ano, para início das atividades no segundo semestre letivo</w:t>
      </w:r>
      <w:r>
        <w:rPr>
          <w:rFonts w:ascii="Arial" w:hAnsi="Arial"/>
        </w:rPr>
        <w:t xml:space="preserve">, em pedidos fundamentados no art. </w:t>
      </w:r>
      <w:r w:rsidR="00E1002D">
        <w:rPr>
          <w:rFonts w:ascii="Arial" w:hAnsi="Arial"/>
        </w:rPr>
        <w:t>2</w:t>
      </w:r>
      <w:r>
        <w:rPr>
          <w:rFonts w:ascii="Arial" w:hAnsi="Arial"/>
        </w:rPr>
        <w:t>°, Inciso II, desta Resolução</w:t>
      </w:r>
      <w:r w:rsidRPr="00AF096D">
        <w:rPr>
          <w:rFonts w:ascii="Arial" w:hAnsi="Arial"/>
        </w:rPr>
        <w:t xml:space="preserve">; </w:t>
      </w:r>
    </w:p>
    <w:p w:rsidR="002B7E42" w:rsidRPr="00AF096D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AF096D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AF096D" w:rsidRDefault="002B7E42" w:rsidP="002B7E42">
      <w:pPr>
        <w:shd w:val="clear" w:color="auto" w:fill="FFFFFF"/>
        <w:spacing w:after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CAPÍTULO II</w:t>
      </w:r>
    </w:p>
    <w:p w:rsidR="00C81505" w:rsidRDefault="00C81505" w:rsidP="00C8150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DOS CRITÉRIOS DE REMOÇÃO</w:t>
      </w:r>
    </w:p>
    <w:p w:rsidR="002B7E42" w:rsidRPr="00AF096D" w:rsidRDefault="002B7E42" w:rsidP="002B7E42">
      <w:pPr>
        <w:shd w:val="clear" w:color="auto" w:fill="FFFFFF"/>
        <w:spacing w:after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727FF" w:rsidRPr="00C81505" w:rsidRDefault="00FD2577" w:rsidP="002B7E42">
      <w:pPr>
        <w:shd w:val="clear" w:color="auto" w:fill="FFFFFF"/>
        <w:spacing w:after="0"/>
        <w:jc w:val="both"/>
        <w:rPr>
          <w:rFonts w:ascii="Arial" w:hAnsi="Arial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81505">
        <w:rPr>
          <w:rFonts w:ascii="Arial" w:eastAsia="Times New Roman" w:hAnsi="Arial" w:cs="Arial"/>
          <w:b/>
          <w:sz w:val="24"/>
          <w:szCs w:val="24"/>
          <w:lang w:eastAsia="pt-BR"/>
        </w:rPr>
        <w:t>4°</w:t>
      </w: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6618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AF096D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equerimento de Remoção deve ser </w:t>
      </w:r>
      <w:r w:rsidR="001727FF">
        <w:rPr>
          <w:rFonts w:ascii="Arial" w:eastAsia="Times New Roman" w:hAnsi="Arial" w:cs="Arial"/>
          <w:sz w:val="24"/>
          <w:szCs w:val="24"/>
          <w:lang w:eastAsia="pt-BR"/>
        </w:rPr>
        <w:t>fundamentado, acompanhado de documentação comprobatória</w:t>
      </w:r>
      <w:r w:rsidR="00C01638">
        <w:rPr>
          <w:rFonts w:ascii="Arial" w:eastAsia="Times New Roman" w:hAnsi="Arial" w:cs="Arial"/>
          <w:sz w:val="24"/>
          <w:szCs w:val="24"/>
          <w:lang w:eastAsia="pt-BR"/>
        </w:rPr>
        <w:t>, inclusive para casos de desempate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727FF">
        <w:rPr>
          <w:rFonts w:ascii="Arial" w:eastAsia="Times New Roman" w:hAnsi="Arial" w:cs="Arial"/>
          <w:sz w:val="24"/>
          <w:szCs w:val="24"/>
          <w:lang w:eastAsia="pt-BR"/>
        </w:rPr>
        <w:t xml:space="preserve"> e protocolado junto à Faculdade de Lotação do docente.</w:t>
      </w:r>
    </w:p>
    <w:p w:rsidR="001727FF" w:rsidRDefault="001727FF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27FF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C01638">
        <w:rPr>
          <w:rFonts w:ascii="Arial" w:eastAsia="Times New Roman" w:hAnsi="Arial" w:cs="Arial"/>
          <w:sz w:val="24"/>
          <w:szCs w:val="24"/>
          <w:lang w:eastAsia="pt-BR"/>
        </w:rPr>
        <w:t>Será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1505">
        <w:rPr>
          <w:rFonts w:ascii="Arial" w:eastAsia="Times New Roman" w:hAnsi="Arial" w:cs="Arial"/>
          <w:sz w:val="24"/>
          <w:szCs w:val="24"/>
          <w:lang w:eastAsia="pt-BR"/>
        </w:rPr>
        <w:t>juntada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ao processo, manifestação da Diretoria da Faculdade sobre a vaga ocupada e encaminhamento pelo Setor de Recursos Humanos do Campus vinculado à Pró-Reitoria de Administração, que ficará responsável pela análise do processo quanto à vaga pretendida e critérios de desempate, ouvidas as instâncias responsáveis</w:t>
      </w:r>
      <w:r w:rsidR="00C01638">
        <w:rPr>
          <w:rFonts w:ascii="Arial" w:eastAsia="Times New Roman" w:hAnsi="Arial" w:cs="Arial"/>
          <w:sz w:val="24"/>
          <w:szCs w:val="24"/>
          <w:lang w:eastAsia="pt-BR"/>
        </w:rPr>
        <w:t xml:space="preserve"> envolvidas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1002D" w:rsidRDefault="00E1002D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1002D" w:rsidRPr="00E1002D" w:rsidRDefault="00E1002D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1002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5°. </w:t>
      </w:r>
      <w:r w:rsidRPr="00E1002D">
        <w:rPr>
          <w:rFonts w:ascii="Arial" w:eastAsia="Times New Roman" w:hAnsi="Arial" w:cs="Arial"/>
          <w:sz w:val="24"/>
          <w:szCs w:val="24"/>
          <w:lang w:eastAsia="pt-BR"/>
        </w:rPr>
        <w:t xml:space="preserve">A Pró-Reitoria de Administração divulgará os resultados dos pedidos de Remoção </w:t>
      </w:r>
      <w:r w:rsidRPr="00E1002D">
        <w:rPr>
          <w:rFonts w:ascii="Arial" w:hAnsi="Arial"/>
          <w:sz w:val="24"/>
          <w:szCs w:val="24"/>
        </w:rPr>
        <w:t>fundamentados no art. 2°, Inciso II, desta Resolução</w:t>
      </w:r>
      <w:r w:rsidRPr="00E1002D">
        <w:rPr>
          <w:rFonts w:ascii="Arial" w:eastAsia="Times New Roman" w:hAnsi="Arial" w:cs="Arial"/>
          <w:sz w:val="24"/>
          <w:szCs w:val="24"/>
          <w:lang w:eastAsia="pt-BR"/>
        </w:rPr>
        <w:t xml:space="preserve"> até a data limite de 31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cada ano.</w:t>
      </w:r>
    </w:p>
    <w:p w:rsidR="001727FF" w:rsidRDefault="001727FF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AF096D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1002D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C81505">
        <w:rPr>
          <w:rFonts w:ascii="Arial" w:eastAsia="Times New Roman" w:hAnsi="Arial" w:cs="Arial"/>
          <w:b/>
          <w:sz w:val="24"/>
          <w:szCs w:val="24"/>
          <w:lang w:eastAsia="pt-BR"/>
        </w:rPr>
        <w:t>°</w:t>
      </w: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1727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A Remoção que </w:t>
      </w:r>
      <w:r w:rsidR="00E1002D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fundament</w:t>
      </w:r>
      <w:r w:rsidR="00C81505">
        <w:rPr>
          <w:rFonts w:ascii="Arial" w:eastAsia="Times New Roman" w:hAnsi="Arial" w:cs="Arial"/>
          <w:sz w:val="24"/>
          <w:szCs w:val="24"/>
          <w:lang w:eastAsia="pt-BR"/>
        </w:rPr>
        <w:t>ada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por motivo de saúde fica condicionada à apresentação de laudo emitido pela Coordenadoria de Perícia Médica oficial do Estado, integrada, sempre que possível, por especialista na área da doença sob exame.</w:t>
      </w:r>
    </w:p>
    <w:p w:rsidR="001727FF" w:rsidRDefault="001727FF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27FF" w:rsidRDefault="001727FF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1002D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C81505">
        <w:rPr>
          <w:rFonts w:ascii="Arial" w:eastAsia="Times New Roman" w:hAnsi="Arial" w:cs="Arial"/>
          <w:b/>
          <w:sz w:val="24"/>
          <w:szCs w:val="24"/>
          <w:lang w:eastAsia="pt-BR"/>
        </w:rPr>
        <w:t>°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421835">
        <w:rPr>
          <w:rFonts w:ascii="Arial" w:eastAsia="Times New Roman" w:hAnsi="Arial" w:cs="Arial"/>
          <w:sz w:val="24"/>
          <w:szCs w:val="24"/>
          <w:lang w:eastAsia="pt-BR"/>
        </w:rPr>
        <w:t>Para estabelecimento do interesse da administração na remoção exclusivamente a pedido, deverá ser observado por todas as instancias envolvidas o limite de preservação de 60% (sessenta por cento) de docentes efetivos para a composição do quadro necessário na execução da matriz curricular vigente de cada curso.</w:t>
      </w:r>
    </w:p>
    <w:p w:rsidR="00C01638" w:rsidRDefault="00C81505" w:rsidP="00C0163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§1°</w:t>
      </w:r>
      <w:r w:rsidR="00C01638" w:rsidRPr="00AF096D">
        <w:rPr>
          <w:rFonts w:ascii="Arial" w:eastAsia="Times New Roman" w:hAnsi="Arial" w:cs="Arial"/>
          <w:sz w:val="24"/>
          <w:szCs w:val="24"/>
          <w:lang w:eastAsia="pt-BR"/>
        </w:rPr>
        <w:t xml:space="preserve"> Para cálculo dos percentuais de autorização, quando a fração for superior a 0,5 faz-se o arredondamento para o próximo número inteiro.</w:t>
      </w:r>
    </w:p>
    <w:p w:rsidR="00C01638" w:rsidRPr="00AF096D" w:rsidRDefault="00C81505" w:rsidP="00C0163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§2° </w:t>
      </w:r>
      <w:r w:rsidR="00C01638">
        <w:rPr>
          <w:rFonts w:ascii="Arial" w:eastAsia="Times New Roman" w:hAnsi="Arial" w:cs="Arial"/>
          <w:sz w:val="24"/>
          <w:szCs w:val="24"/>
          <w:lang w:eastAsia="pt-BR"/>
        </w:rPr>
        <w:t xml:space="preserve">Caso o docente atue em mais de um curso, deverá </w:t>
      </w:r>
      <w:r w:rsidR="00136BA2">
        <w:rPr>
          <w:rFonts w:ascii="Arial" w:eastAsia="Times New Roman" w:hAnsi="Arial" w:cs="Arial"/>
          <w:sz w:val="24"/>
          <w:szCs w:val="24"/>
          <w:lang w:eastAsia="pt-BR"/>
        </w:rPr>
        <w:t>ele compor o</w:t>
      </w:r>
      <w:r w:rsidR="00E1002D">
        <w:rPr>
          <w:rFonts w:ascii="Arial" w:eastAsia="Times New Roman" w:hAnsi="Arial" w:cs="Arial"/>
          <w:sz w:val="24"/>
          <w:szCs w:val="24"/>
          <w:lang w:eastAsia="pt-BR"/>
        </w:rPr>
        <w:t>s quadros de todos os cursos vinculados para fins de estabelecimento de limite de preservação</w:t>
      </w:r>
      <w:r w:rsidR="00136BA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1638" w:rsidRPr="001727FF" w:rsidRDefault="00C01638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421835" w:rsidRDefault="00FD2577" w:rsidP="0042183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E1002D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C81505">
        <w:rPr>
          <w:rFonts w:ascii="Arial" w:eastAsia="Times New Roman" w:hAnsi="Arial" w:cs="Arial"/>
          <w:b/>
          <w:sz w:val="24"/>
          <w:szCs w:val="24"/>
          <w:lang w:eastAsia="pt-BR"/>
        </w:rPr>
        <w:t>°</w:t>
      </w: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1727F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>Para casos de mais de 01 (um) servidor docente pleitear a mesma vaga</w:t>
      </w:r>
      <w:r w:rsidR="0042183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>serão adot</w:t>
      </w:r>
      <w:r w:rsidR="002B7E42" w:rsidRPr="00421835">
        <w:rPr>
          <w:rFonts w:ascii="Arial" w:eastAsia="Times New Roman" w:hAnsi="Arial" w:cs="Arial"/>
          <w:sz w:val="24"/>
          <w:szCs w:val="24"/>
          <w:lang w:eastAsia="pt-BR"/>
        </w:rPr>
        <w:t>ados os seguintes critérios de desempate</w:t>
      </w:r>
      <w:r w:rsidR="00421835">
        <w:rPr>
          <w:rFonts w:ascii="Arial" w:eastAsia="Times New Roman" w:hAnsi="Arial" w:cs="Arial"/>
          <w:sz w:val="24"/>
          <w:szCs w:val="24"/>
          <w:lang w:eastAsia="pt-BR"/>
        </w:rPr>
        <w:t xml:space="preserve">, conforme </w:t>
      </w:r>
      <w:r w:rsidR="00C01638">
        <w:rPr>
          <w:rFonts w:ascii="Arial" w:eastAsia="Times New Roman" w:hAnsi="Arial" w:cs="Arial"/>
          <w:sz w:val="24"/>
          <w:szCs w:val="24"/>
          <w:lang w:eastAsia="pt-BR"/>
        </w:rPr>
        <w:t>Lei Estadual 8275/2004</w:t>
      </w:r>
      <w:r w:rsidR="002B7E42" w:rsidRPr="0042183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01638" w:rsidRPr="00C01638" w:rsidRDefault="00421835" w:rsidP="00C016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casado, para a localidade onde reside o cônjuge;</w:t>
      </w:r>
      <w:r w:rsidRPr="004218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Pr="00C01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</w:t>
      </w:r>
      <w:r w:rsidRP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arrimo, para a localidade em que reside a família;</w:t>
      </w:r>
    </w:p>
    <w:p w:rsidR="00C01638" w:rsidRPr="00C01638" w:rsidRDefault="00C01638" w:rsidP="00C016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</w:t>
      </w:r>
      <w:r w:rsidRPr="00C016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estudante, para a localidade onde se encontra o estabelecimento de ensino. </w:t>
      </w:r>
    </w:p>
    <w:p w:rsidR="00421835" w:rsidRPr="00421835" w:rsidRDefault="00C01638" w:rsidP="004218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</w:t>
      </w:r>
      <w:r w:rsidR="00421835" w:rsidRP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 servidor com mais tempo de lotação na localidade atual;</w:t>
      </w:r>
    </w:p>
    <w:p w:rsidR="00421835" w:rsidRPr="00421835" w:rsidRDefault="00C01638" w:rsidP="004218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="00421835" w:rsidRP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 servidor com mais tempo de serviço no cargo de carreira;</w:t>
      </w:r>
      <w:r w:rsidR="00421835" w:rsidRPr="00421835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br/>
      </w:r>
      <w:r w:rsid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421835" w:rsidRPr="0042183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o servidor com mais tempo de serviço público estadual.</w:t>
      </w:r>
    </w:p>
    <w:p w:rsidR="00421835" w:rsidRPr="00AF096D" w:rsidRDefault="00421835" w:rsidP="00421835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1638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>
        <w:rPr>
          <w:rFonts w:ascii="Arial" w:eastAsia="Times New Roman" w:hAnsi="Arial" w:cs="Arial"/>
          <w:sz w:val="24"/>
          <w:szCs w:val="24"/>
          <w:lang w:eastAsia="pt-BR"/>
        </w:rPr>
        <w:t>: No caso de mais de 01 (um) servidor docente pleitear a saída de seu curso de atuação, observar-se-ão os critérios deste artigo.</w:t>
      </w:r>
    </w:p>
    <w:p w:rsidR="002B7E42" w:rsidRPr="00AF096D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2B7E42" w:rsidRPr="00AF096D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III</w:t>
      </w:r>
    </w:p>
    <w:p w:rsidR="00765A53" w:rsidRPr="00AF096D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DISPOSIÇÕES FINAIS</w:t>
      </w:r>
    </w:p>
    <w:p w:rsidR="00765A53" w:rsidRPr="00AF096D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B7E42" w:rsidRDefault="00FD2577" w:rsidP="00765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Art. </w:t>
      </w:r>
      <w:r w:rsidR="00BA1F4F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="00C81505">
        <w:rPr>
          <w:rFonts w:ascii="Arial" w:eastAsia="Times New Roman" w:hAnsi="Arial" w:cs="Arial"/>
          <w:b/>
          <w:sz w:val="24"/>
          <w:szCs w:val="24"/>
          <w:lang w:eastAsia="pt-BR"/>
        </w:rPr>
        <w:t>°</w:t>
      </w: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C016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>Os atos de Remoção</w:t>
      </w:r>
      <w:r w:rsidR="002B7E42" w:rsidRPr="00AF096D">
        <w:rPr>
          <w:rFonts w:ascii="Arial" w:hAnsi="Arial" w:cs="Arial"/>
          <w:sz w:val="24"/>
          <w:szCs w:val="24"/>
        </w:rPr>
        <w:t xml:space="preserve"> na forma prevista nesta Resolução serão analisados pela Pró-Reitoria de Administração</w:t>
      </w:r>
      <w:r w:rsidR="007A113B" w:rsidRPr="00AF096D">
        <w:rPr>
          <w:rFonts w:ascii="Arial" w:hAnsi="Arial" w:cs="Arial"/>
          <w:sz w:val="24"/>
          <w:szCs w:val="24"/>
        </w:rPr>
        <w:t xml:space="preserve"> e Pró-Reitoria de Ensino de Graduação</w:t>
      </w:r>
      <w:r w:rsidR="00C01638">
        <w:rPr>
          <w:rFonts w:ascii="Arial" w:hAnsi="Arial" w:cs="Arial"/>
          <w:sz w:val="24"/>
          <w:szCs w:val="24"/>
        </w:rPr>
        <w:t xml:space="preserve">, </w:t>
      </w:r>
      <w:r w:rsidR="007A113B" w:rsidRPr="00AF096D">
        <w:rPr>
          <w:rFonts w:ascii="Arial" w:hAnsi="Arial" w:cs="Arial"/>
          <w:sz w:val="24"/>
          <w:szCs w:val="24"/>
        </w:rPr>
        <w:t>sendo</w:t>
      </w:r>
      <w:r w:rsidR="002B7E42" w:rsidRPr="00AF096D">
        <w:rPr>
          <w:rFonts w:ascii="Arial" w:hAnsi="Arial" w:cs="Arial"/>
          <w:sz w:val="24"/>
          <w:szCs w:val="24"/>
        </w:rPr>
        <w:t xml:space="preserve"> autorizados pelo Reitor, mediante expedição de Portaria</w:t>
      </w:r>
      <w:r w:rsidR="00C01638">
        <w:rPr>
          <w:rFonts w:ascii="Arial" w:hAnsi="Arial" w:cs="Arial"/>
          <w:sz w:val="24"/>
          <w:szCs w:val="24"/>
        </w:rPr>
        <w:t xml:space="preserve"> que fixará a data de remoção</w:t>
      </w:r>
      <w:r w:rsidR="002B7E42" w:rsidRPr="00AF096D">
        <w:rPr>
          <w:rFonts w:ascii="Arial" w:hAnsi="Arial" w:cs="Arial"/>
          <w:sz w:val="24"/>
          <w:szCs w:val="24"/>
        </w:rPr>
        <w:t>.</w:t>
      </w:r>
    </w:p>
    <w:p w:rsidR="00C81505" w:rsidRDefault="00C81505" w:rsidP="00765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81505" w:rsidRPr="00AF096D" w:rsidRDefault="00C81505" w:rsidP="00765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A1F4F">
        <w:rPr>
          <w:rFonts w:ascii="Arial" w:hAnsi="Arial" w:cs="Arial"/>
          <w:b/>
          <w:sz w:val="24"/>
          <w:szCs w:val="24"/>
        </w:rPr>
        <w:t xml:space="preserve">Art. </w:t>
      </w:r>
      <w:r w:rsidR="00BA1F4F">
        <w:rPr>
          <w:rFonts w:ascii="Arial" w:hAnsi="Arial" w:cs="Arial"/>
          <w:b/>
          <w:sz w:val="24"/>
          <w:szCs w:val="24"/>
        </w:rPr>
        <w:t>10</w:t>
      </w:r>
      <w:r w:rsidRPr="00BA1F4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1F4F" w:rsidRPr="00BA1F4F">
        <w:rPr>
          <w:rFonts w:ascii="Arial" w:hAnsi="Arial" w:cs="Arial"/>
          <w:sz w:val="24"/>
          <w:szCs w:val="24"/>
        </w:rPr>
        <w:t>O servidor que estiver respondendo processo administrativo disciplinar somente será removido após a conclusão deste.</w:t>
      </w:r>
    </w:p>
    <w:p w:rsidR="002B7E42" w:rsidRPr="00AF096D" w:rsidRDefault="002B7E42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Default="00FD2577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BA1F4F">
        <w:rPr>
          <w:rFonts w:ascii="Arial" w:eastAsia="Times New Roman" w:hAnsi="Arial" w:cs="Arial"/>
          <w:b/>
          <w:sz w:val="24"/>
          <w:szCs w:val="24"/>
          <w:lang w:eastAsia="pt-BR"/>
        </w:rPr>
        <w:t>11</w:t>
      </w:r>
      <w:r w:rsidRPr="00AF096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C016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B7E42" w:rsidRPr="00AF096D">
        <w:rPr>
          <w:rFonts w:ascii="Arial" w:eastAsia="Times New Roman" w:hAnsi="Arial" w:cs="Arial"/>
          <w:sz w:val="24"/>
          <w:szCs w:val="24"/>
          <w:lang w:eastAsia="pt-BR"/>
        </w:rPr>
        <w:t>As despesas da mudança para a nova unidade, decorrentes de Remoção correm a expensas do servidor.</w:t>
      </w:r>
    </w:p>
    <w:p w:rsidR="00C81505" w:rsidRPr="00AF096D" w:rsidRDefault="00C81505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7B87" w:rsidRPr="00AF096D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b/>
          <w:sz w:val="24"/>
          <w:szCs w:val="24"/>
        </w:rPr>
        <w:t xml:space="preserve">Art. </w:t>
      </w:r>
      <w:r w:rsidR="00C81505">
        <w:rPr>
          <w:rFonts w:ascii="Arial" w:hAnsi="Arial" w:cs="Arial"/>
          <w:b/>
          <w:sz w:val="24"/>
          <w:szCs w:val="24"/>
        </w:rPr>
        <w:t>1</w:t>
      </w:r>
      <w:r w:rsidR="00BA1F4F">
        <w:rPr>
          <w:rFonts w:ascii="Arial" w:hAnsi="Arial" w:cs="Arial"/>
          <w:b/>
          <w:sz w:val="24"/>
          <w:szCs w:val="24"/>
        </w:rPr>
        <w:t>2</w:t>
      </w:r>
      <w:r w:rsidRPr="00AF096D">
        <w:rPr>
          <w:rFonts w:ascii="Arial" w:hAnsi="Arial" w:cs="Arial"/>
          <w:b/>
          <w:sz w:val="24"/>
          <w:szCs w:val="24"/>
        </w:rPr>
        <w:t>.</w:t>
      </w:r>
      <w:r w:rsidRPr="00AF096D">
        <w:rPr>
          <w:rFonts w:ascii="Arial" w:hAnsi="Arial" w:cs="Arial"/>
          <w:sz w:val="24"/>
          <w:szCs w:val="24"/>
        </w:rPr>
        <w:t xml:space="preserve"> Esta Resolução entra em vigor na data de sua assinatura.</w:t>
      </w:r>
    </w:p>
    <w:p w:rsidR="003E7B87" w:rsidRPr="00AF096D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50FD" w:rsidRPr="00AF096D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b/>
          <w:sz w:val="24"/>
          <w:szCs w:val="24"/>
        </w:rPr>
        <w:t xml:space="preserve">Art. </w:t>
      </w:r>
      <w:r w:rsidR="00C81505">
        <w:rPr>
          <w:rFonts w:ascii="Arial" w:hAnsi="Arial" w:cs="Arial"/>
          <w:b/>
          <w:sz w:val="24"/>
          <w:szCs w:val="24"/>
        </w:rPr>
        <w:t>1</w:t>
      </w:r>
      <w:r w:rsidR="00BA1F4F">
        <w:rPr>
          <w:rFonts w:ascii="Arial" w:hAnsi="Arial" w:cs="Arial"/>
          <w:b/>
          <w:sz w:val="24"/>
          <w:szCs w:val="24"/>
        </w:rPr>
        <w:t>3</w:t>
      </w:r>
      <w:r w:rsidRPr="00AF096D">
        <w:rPr>
          <w:rFonts w:ascii="Arial" w:hAnsi="Arial" w:cs="Arial"/>
          <w:b/>
          <w:sz w:val="24"/>
          <w:szCs w:val="24"/>
        </w:rPr>
        <w:t>.</w:t>
      </w:r>
      <w:r w:rsidRPr="00AF096D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765A53" w:rsidRPr="00AF096D" w:rsidRDefault="00765A53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19E" w:rsidRPr="00AF096D" w:rsidRDefault="00765A53" w:rsidP="002B7E42">
      <w:pPr>
        <w:tabs>
          <w:tab w:val="left" w:pos="5802"/>
        </w:tabs>
        <w:spacing w:after="0"/>
        <w:rPr>
          <w:rFonts w:ascii="Arial" w:hAnsi="Arial" w:cs="Arial"/>
          <w:sz w:val="24"/>
          <w:szCs w:val="24"/>
        </w:rPr>
      </w:pPr>
      <w:r w:rsidRPr="00AF096D">
        <w:rPr>
          <w:rFonts w:ascii="Arial" w:hAnsi="Arial" w:cs="Arial"/>
          <w:sz w:val="24"/>
          <w:szCs w:val="24"/>
        </w:rPr>
        <w:t xml:space="preserve">Sala da Sessão do Conselho </w:t>
      </w:r>
      <w:r w:rsidR="00C81505">
        <w:rPr>
          <w:rFonts w:ascii="Arial" w:hAnsi="Arial" w:cs="Arial"/>
          <w:sz w:val="24"/>
          <w:szCs w:val="24"/>
        </w:rPr>
        <w:t>Universitário</w:t>
      </w:r>
      <w:r w:rsidRPr="00AF096D">
        <w:rPr>
          <w:rFonts w:ascii="Arial" w:hAnsi="Arial" w:cs="Arial"/>
          <w:sz w:val="24"/>
          <w:szCs w:val="24"/>
        </w:rPr>
        <w:t xml:space="preserve">, em Cáceres/MT, </w:t>
      </w:r>
      <w:r w:rsidR="00C81505">
        <w:rPr>
          <w:rFonts w:ascii="Arial" w:hAnsi="Arial" w:cs="Arial"/>
          <w:sz w:val="24"/>
          <w:szCs w:val="24"/>
        </w:rPr>
        <w:t>27 de outubro de</w:t>
      </w:r>
      <w:r w:rsidRPr="00AF096D">
        <w:rPr>
          <w:rFonts w:ascii="Arial" w:hAnsi="Arial" w:cs="Arial"/>
          <w:sz w:val="24"/>
          <w:szCs w:val="24"/>
        </w:rPr>
        <w:t xml:space="preserve"> 2015.</w:t>
      </w:r>
    </w:p>
    <w:p w:rsidR="00D4019E" w:rsidRPr="00AF096D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Pr="00AF096D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Default="00D4019E" w:rsidP="002B7E42">
      <w:pPr>
        <w:spacing w:after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C81505" w:rsidRPr="00AF096D" w:rsidRDefault="00C81505" w:rsidP="002B7E42">
      <w:pPr>
        <w:spacing w:after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534222" w:rsidRPr="00AF096D" w:rsidRDefault="00534222" w:rsidP="002B7E42">
      <w:pPr>
        <w:spacing w:after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4019E" w:rsidRPr="00AF096D" w:rsidRDefault="00765A53" w:rsidP="002B7E42">
      <w:pPr>
        <w:pStyle w:val="Ttulo2"/>
        <w:spacing w:before="0" w:after="0" w:line="276" w:lineRule="auto"/>
        <w:jc w:val="center"/>
        <w:rPr>
          <w:sz w:val="24"/>
          <w:szCs w:val="24"/>
        </w:rPr>
      </w:pPr>
      <w:r w:rsidRPr="00AF096D">
        <w:rPr>
          <w:sz w:val="24"/>
          <w:szCs w:val="24"/>
        </w:rPr>
        <w:t>Profa. Dra. Ana Maria Di Renzo</w:t>
      </w:r>
    </w:p>
    <w:p w:rsidR="005150FD" w:rsidRPr="00AF096D" w:rsidRDefault="005150FD" w:rsidP="002B7E42">
      <w:pPr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AF096D">
        <w:rPr>
          <w:rFonts w:ascii="Arial" w:hAnsi="Arial" w:cs="Arial"/>
          <w:sz w:val="24"/>
          <w:szCs w:val="24"/>
          <w:lang w:eastAsia="ar-SA"/>
        </w:rPr>
        <w:t>Reitor</w:t>
      </w:r>
      <w:r w:rsidR="00765A53" w:rsidRPr="00AF096D">
        <w:rPr>
          <w:rFonts w:ascii="Arial" w:hAnsi="Arial" w:cs="Arial"/>
          <w:sz w:val="24"/>
          <w:szCs w:val="24"/>
          <w:lang w:eastAsia="ar-SA"/>
        </w:rPr>
        <w:t>a</w:t>
      </w:r>
      <w:r w:rsidRPr="00AF096D">
        <w:rPr>
          <w:rFonts w:ascii="Arial" w:hAnsi="Arial" w:cs="Arial"/>
          <w:sz w:val="24"/>
          <w:szCs w:val="24"/>
          <w:lang w:eastAsia="ar-SA"/>
        </w:rPr>
        <w:t xml:space="preserve"> da Universidade do Estado de Mato Grosso/UNEMAT</w:t>
      </w:r>
    </w:p>
    <w:p w:rsidR="00D4019E" w:rsidRPr="00AF096D" w:rsidRDefault="00D4019E" w:rsidP="002B7E42">
      <w:pPr>
        <w:pStyle w:val="Ttulo3"/>
        <w:spacing w:before="0" w:after="0" w:line="276" w:lineRule="auto"/>
        <w:jc w:val="center"/>
        <w:rPr>
          <w:b w:val="0"/>
          <w:sz w:val="24"/>
          <w:szCs w:val="24"/>
        </w:rPr>
      </w:pPr>
      <w:r w:rsidRPr="00AF096D">
        <w:rPr>
          <w:b w:val="0"/>
          <w:sz w:val="24"/>
          <w:szCs w:val="24"/>
        </w:rPr>
        <w:t>P</w:t>
      </w:r>
      <w:r w:rsidR="005150FD" w:rsidRPr="00AF096D">
        <w:rPr>
          <w:b w:val="0"/>
          <w:sz w:val="24"/>
          <w:szCs w:val="24"/>
        </w:rPr>
        <w:t>residente do</w:t>
      </w:r>
      <w:r w:rsidR="00C81505">
        <w:rPr>
          <w:b w:val="0"/>
          <w:sz w:val="24"/>
          <w:szCs w:val="24"/>
        </w:rPr>
        <w:t xml:space="preserve"> CONSUNI</w:t>
      </w:r>
    </w:p>
    <w:p w:rsidR="00D4019E" w:rsidRPr="00AF096D" w:rsidRDefault="00D4019E" w:rsidP="002B7E42">
      <w:pPr>
        <w:pStyle w:val="Ttulo3"/>
        <w:spacing w:before="0" w:after="0" w:line="276" w:lineRule="auto"/>
        <w:jc w:val="center"/>
        <w:rPr>
          <w:b w:val="0"/>
          <w:sz w:val="24"/>
          <w:szCs w:val="24"/>
        </w:rPr>
      </w:pPr>
    </w:p>
    <w:p w:rsidR="00CA2DEE" w:rsidRPr="00AF096D" w:rsidRDefault="00CA2DEE" w:rsidP="002B7E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CA2DEE" w:rsidRPr="00AF096D" w:rsidRDefault="00CA2DEE" w:rsidP="002B7E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CA2DEE" w:rsidRPr="00AF096D" w:rsidRDefault="00CA2DEE" w:rsidP="002B7E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CA2DEE" w:rsidRPr="00AF096D" w:rsidRDefault="00CA2DEE" w:rsidP="002B7E4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CA2DEE" w:rsidRPr="00AF096D" w:rsidRDefault="00CA2DEE" w:rsidP="002B7E42">
      <w:pPr>
        <w:spacing w:after="0"/>
        <w:rPr>
          <w:rFonts w:ascii="Arial" w:hAnsi="Arial" w:cs="Arial"/>
          <w:b/>
          <w:sz w:val="24"/>
          <w:szCs w:val="24"/>
          <w:lang w:eastAsia="ar-SA"/>
        </w:rPr>
      </w:pPr>
    </w:p>
    <w:sectPr w:rsidR="00CA2DEE" w:rsidRPr="00AF096D" w:rsidSect="002B7E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09" w:rsidRDefault="00A86909" w:rsidP="005150FD">
      <w:pPr>
        <w:spacing w:after="0" w:line="240" w:lineRule="auto"/>
      </w:pPr>
      <w:r>
        <w:separator/>
      </w:r>
    </w:p>
  </w:endnote>
  <w:endnote w:type="continuationSeparator" w:id="0">
    <w:p w:rsidR="00A86909" w:rsidRDefault="00A86909" w:rsidP="0051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09" w:rsidRDefault="00A86909" w:rsidP="005150FD">
      <w:pPr>
        <w:spacing w:after="0" w:line="240" w:lineRule="auto"/>
      </w:pPr>
      <w:r>
        <w:separator/>
      </w:r>
    </w:p>
  </w:footnote>
  <w:footnote w:type="continuationSeparator" w:id="0">
    <w:p w:rsidR="00A86909" w:rsidRDefault="00A86909" w:rsidP="0051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042"/>
    <w:multiLevelType w:val="hybridMultilevel"/>
    <w:tmpl w:val="E7929234"/>
    <w:lvl w:ilvl="0" w:tplc="C41A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9A3"/>
    <w:multiLevelType w:val="hybridMultilevel"/>
    <w:tmpl w:val="4326961C"/>
    <w:lvl w:ilvl="0" w:tplc="5436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00F13"/>
    <w:multiLevelType w:val="hybridMultilevel"/>
    <w:tmpl w:val="F11E928C"/>
    <w:lvl w:ilvl="0" w:tplc="746849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2"/>
    <w:rsid w:val="00003218"/>
    <w:rsid w:val="00035F2A"/>
    <w:rsid w:val="0006476C"/>
    <w:rsid w:val="000C3E2F"/>
    <w:rsid w:val="00136BA2"/>
    <w:rsid w:val="001673CA"/>
    <w:rsid w:val="001727FF"/>
    <w:rsid w:val="00184405"/>
    <w:rsid w:val="00184DE9"/>
    <w:rsid w:val="00254E62"/>
    <w:rsid w:val="002818A3"/>
    <w:rsid w:val="002B7E42"/>
    <w:rsid w:val="002E735B"/>
    <w:rsid w:val="00306220"/>
    <w:rsid w:val="00313B5E"/>
    <w:rsid w:val="003238EC"/>
    <w:rsid w:val="003B66C1"/>
    <w:rsid w:val="003E7B87"/>
    <w:rsid w:val="00421835"/>
    <w:rsid w:val="0044617A"/>
    <w:rsid w:val="0045528E"/>
    <w:rsid w:val="004C13C7"/>
    <w:rsid w:val="004E0114"/>
    <w:rsid w:val="004F1B5C"/>
    <w:rsid w:val="005150FD"/>
    <w:rsid w:val="00516729"/>
    <w:rsid w:val="00534222"/>
    <w:rsid w:val="005E060E"/>
    <w:rsid w:val="005E31E9"/>
    <w:rsid w:val="005F2C51"/>
    <w:rsid w:val="00610EE2"/>
    <w:rsid w:val="0063207B"/>
    <w:rsid w:val="006331BB"/>
    <w:rsid w:val="0066189D"/>
    <w:rsid w:val="006959AB"/>
    <w:rsid w:val="006A46F9"/>
    <w:rsid w:val="006D3FF5"/>
    <w:rsid w:val="006D625E"/>
    <w:rsid w:val="00756280"/>
    <w:rsid w:val="00765A53"/>
    <w:rsid w:val="00780314"/>
    <w:rsid w:val="007854BE"/>
    <w:rsid w:val="007A113B"/>
    <w:rsid w:val="007C1A9F"/>
    <w:rsid w:val="007E6335"/>
    <w:rsid w:val="007E693D"/>
    <w:rsid w:val="00874591"/>
    <w:rsid w:val="00890E68"/>
    <w:rsid w:val="00896263"/>
    <w:rsid w:val="008E34FB"/>
    <w:rsid w:val="0092594C"/>
    <w:rsid w:val="00931717"/>
    <w:rsid w:val="009814E7"/>
    <w:rsid w:val="00987AB0"/>
    <w:rsid w:val="009A39C1"/>
    <w:rsid w:val="009D1060"/>
    <w:rsid w:val="00A06FE2"/>
    <w:rsid w:val="00A072AE"/>
    <w:rsid w:val="00A2723F"/>
    <w:rsid w:val="00A3176E"/>
    <w:rsid w:val="00A810FB"/>
    <w:rsid w:val="00A824D3"/>
    <w:rsid w:val="00A86909"/>
    <w:rsid w:val="00AF096D"/>
    <w:rsid w:val="00B04A70"/>
    <w:rsid w:val="00B16383"/>
    <w:rsid w:val="00B368C3"/>
    <w:rsid w:val="00B808A8"/>
    <w:rsid w:val="00BA1F4F"/>
    <w:rsid w:val="00BC1250"/>
    <w:rsid w:val="00C01638"/>
    <w:rsid w:val="00C27518"/>
    <w:rsid w:val="00C3197F"/>
    <w:rsid w:val="00C36A85"/>
    <w:rsid w:val="00C40A92"/>
    <w:rsid w:val="00C45D8A"/>
    <w:rsid w:val="00C53D0D"/>
    <w:rsid w:val="00C6598B"/>
    <w:rsid w:val="00C71CD6"/>
    <w:rsid w:val="00C74875"/>
    <w:rsid w:val="00C81505"/>
    <w:rsid w:val="00CA2DEE"/>
    <w:rsid w:val="00CA53D7"/>
    <w:rsid w:val="00CF2C77"/>
    <w:rsid w:val="00CF3D77"/>
    <w:rsid w:val="00D21CD4"/>
    <w:rsid w:val="00D4019E"/>
    <w:rsid w:val="00DA1896"/>
    <w:rsid w:val="00DC32CB"/>
    <w:rsid w:val="00E1002D"/>
    <w:rsid w:val="00E4104C"/>
    <w:rsid w:val="00E974E8"/>
    <w:rsid w:val="00EB32B4"/>
    <w:rsid w:val="00EC708A"/>
    <w:rsid w:val="00EF1598"/>
    <w:rsid w:val="00F95A33"/>
    <w:rsid w:val="00FD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F2041-BEF7-4E11-B09F-AFC9512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0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019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D4019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4019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link w:val="Ttulo2"/>
    <w:rsid w:val="00D4019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D4019E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5342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etabela">
    <w:name w:val="Conteúdo de tabela"/>
    <w:basedOn w:val="Normal"/>
    <w:rsid w:val="0053422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nhideWhenUsed/>
    <w:rsid w:val="0051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50FD"/>
  </w:style>
  <w:style w:type="paragraph" w:styleId="Rodap">
    <w:name w:val="footer"/>
    <w:basedOn w:val="Normal"/>
    <w:link w:val="RodapChar"/>
    <w:unhideWhenUsed/>
    <w:rsid w:val="0051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50FD"/>
  </w:style>
  <w:style w:type="paragraph" w:styleId="PargrafodaLista">
    <w:name w:val="List Paragraph"/>
    <w:basedOn w:val="Normal"/>
    <w:uiPriority w:val="34"/>
    <w:qFormat/>
    <w:rsid w:val="002B7E42"/>
    <w:pPr>
      <w:spacing w:after="0" w:line="240" w:lineRule="auto"/>
      <w:ind w:left="720"/>
      <w:contextualSpacing/>
      <w:jc w:val="both"/>
    </w:pPr>
    <w:rPr>
      <w:rFonts w:ascii="Cambria" w:hAnsi="Cambria" w:cs="Arial"/>
      <w:sz w:val="24"/>
      <w:szCs w:val="24"/>
      <w:u w:color="FFFFFF"/>
    </w:rPr>
  </w:style>
  <w:style w:type="paragraph" w:customStyle="1" w:styleId="Default">
    <w:name w:val="Default"/>
    <w:rsid w:val="002B7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3207B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Fontepargpadro"/>
    <w:rsid w:val="0042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UAB_05</dc:creator>
  <cp:lastModifiedBy>HOME</cp:lastModifiedBy>
  <cp:revision>2</cp:revision>
  <cp:lastPrinted>2015-09-03T20:16:00Z</cp:lastPrinted>
  <dcterms:created xsi:type="dcterms:W3CDTF">2015-10-27T03:06:00Z</dcterms:created>
  <dcterms:modified xsi:type="dcterms:W3CDTF">2015-10-27T03:06:00Z</dcterms:modified>
</cp:coreProperties>
</file>