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56CB" w:rsidRPr="002C3487" w:rsidRDefault="004A56CB" w:rsidP="00FC433A">
      <w:pPr>
        <w:pStyle w:val="Normal1"/>
        <w:jc w:val="center"/>
        <w:rPr>
          <w:rFonts w:ascii="Arial" w:hAnsi="Arial" w:cs="Arial"/>
        </w:rPr>
      </w:pPr>
      <w:r w:rsidRPr="002C3487">
        <w:rPr>
          <w:rFonts w:ascii="Arial" w:hAnsi="Arial" w:cs="Arial"/>
          <w:b/>
        </w:rPr>
        <w:t xml:space="preserve">MINUTA DE RESOLUÇÃO Nº </w:t>
      </w:r>
      <w:r>
        <w:rPr>
          <w:rFonts w:ascii="Arial" w:hAnsi="Arial" w:cs="Arial"/>
          <w:b/>
        </w:rPr>
        <w:t>_____</w:t>
      </w:r>
      <w:r w:rsidRPr="002C3487">
        <w:rPr>
          <w:rFonts w:ascii="Arial" w:hAnsi="Arial" w:cs="Arial"/>
          <w:b/>
        </w:rPr>
        <w:t>/2016</w:t>
      </w:r>
    </w:p>
    <w:p w:rsidR="004A56CB" w:rsidRPr="002C3487" w:rsidRDefault="004A56CB" w:rsidP="00B04BC8">
      <w:pPr>
        <w:pStyle w:val="Normal1"/>
        <w:ind w:firstLine="1701"/>
        <w:jc w:val="both"/>
        <w:rPr>
          <w:rFonts w:ascii="Arial" w:hAnsi="Arial" w:cs="Arial"/>
        </w:rPr>
      </w:pPr>
    </w:p>
    <w:p w:rsidR="004A56CB" w:rsidRPr="002C3487" w:rsidRDefault="004A56CB" w:rsidP="00C66E7F">
      <w:pPr>
        <w:pStyle w:val="Normal1"/>
        <w:ind w:left="5670"/>
        <w:jc w:val="both"/>
        <w:rPr>
          <w:rFonts w:ascii="Arial" w:hAnsi="Arial" w:cs="Arial"/>
        </w:rPr>
      </w:pPr>
      <w:r w:rsidRPr="002C3487">
        <w:rPr>
          <w:rFonts w:ascii="Arial" w:hAnsi="Arial" w:cs="Arial"/>
        </w:rPr>
        <w:t>Aprova o Regimento das Bibliotecas da Universidade do Estado de Mato Grosso.</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rPr>
        <w:t xml:space="preserve">O Presidente do Conselho Universitário – CONSUNI, da Universidade do Estado de Mato Grosso – UNEMAT, no uso de suas atribuições legais, e considerando Processo nº - PROEG, Parecer nº _____- PROEG e a decisão do Conselho tomada na </w:t>
      </w:r>
      <w:r>
        <w:rPr>
          <w:rFonts w:ascii="Arial" w:hAnsi="Arial" w:cs="Arial"/>
        </w:rPr>
        <w:t>____</w:t>
      </w:r>
      <w:r w:rsidRPr="002C3487">
        <w:rPr>
          <w:rFonts w:ascii="Arial" w:hAnsi="Arial" w:cs="Arial"/>
        </w:rPr>
        <w:t xml:space="preserve">ª Sessão Ordinária do CONSUNI, realizada nos dias </w:t>
      </w:r>
      <w:r>
        <w:rPr>
          <w:rFonts w:ascii="Arial" w:hAnsi="Arial" w:cs="Arial"/>
          <w:highlight w:val="yellow"/>
        </w:rPr>
        <w:t>____</w:t>
      </w:r>
      <w:r w:rsidRPr="002C3487">
        <w:rPr>
          <w:rFonts w:ascii="Arial" w:hAnsi="Arial" w:cs="Arial"/>
          <w:highlight w:val="yellow"/>
        </w:rPr>
        <w:t xml:space="preserve"> e </w:t>
      </w:r>
      <w:r>
        <w:rPr>
          <w:rFonts w:ascii="Arial" w:hAnsi="Arial" w:cs="Arial"/>
        </w:rPr>
        <w:t>____</w:t>
      </w:r>
      <w:r w:rsidRPr="002C3487">
        <w:rPr>
          <w:rFonts w:ascii="Arial" w:hAnsi="Arial" w:cs="Arial"/>
        </w:rPr>
        <w:t xml:space="preserve"> de agosto de 2016;</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RESOLVE:</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1º </w:t>
      </w:r>
      <w:r w:rsidRPr="002C3487">
        <w:rPr>
          <w:rFonts w:ascii="Arial" w:hAnsi="Arial" w:cs="Arial"/>
        </w:rPr>
        <w:t>Aprovar o Regimento das Bibliotecas da Universidade do Estado de Mato Grosso – UNEMAT, contendo normas que regem e orientam as rotinas dos serviços biblioteconômicos pelas Bibliotecas Regionais da UNEMAT.</w:t>
      </w:r>
    </w:p>
    <w:p w:rsidR="004A56CB" w:rsidRPr="002C3487" w:rsidRDefault="004A56CB" w:rsidP="00B04BC8">
      <w:pPr>
        <w:pStyle w:val="Normal1"/>
        <w:ind w:firstLine="1701"/>
        <w:jc w:val="both"/>
        <w:rPr>
          <w:rFonts w:ascii="Arial" w:hAnsi="Arial" w:cs="Arial"/>
        </w:rPr>
      </w:pPr>
    </w:p>
    <w:p w:rsidR="004A56CB" w:rsidRPr="002C3487" w:rsidRDefault="004A56CB" w:rsidP="00FC433A">
      <w:pPr>
        <w:pStyle w:val="Normal1"/>
        <w:jc w:val="center"/>
        <w:rPr>
          <w:rFonts w:ascii="Arial" w:hAnsi="Arial" w:cs="Arial"/>
        </w:rPr>
      </w:pPr>
      <w:r w:rsidRPr="002C3487">
        <w:rPr>
          <w:rFonts w:ascii="Arial" w:hAnsi="Arial" w:cs="Arial"/>
          <w:b/>
        </w:rPr>
        <w:t>CAPÍTULO I</w:t>
      </w:r>
    </w:p>
    <w:p w:rsidR="004A56CB" w:rsidRPr="002C3487" w:rsidRDefault="004A56CB" w:rsidP="00FC433A">
      <w:pPr>
        <w:pStyle w:val="Normal1"/>
        <w:jc w:val="center"/>
        <w:rPr>
          <w:rFonts w:ascii="Arial" w:hAnsi="Arial" w:cs="Arial"/>
        </w:rPr>
      </w:pPr>
      <w:r w:rsidRPr="002C3487">
        <w:rPr>
          <w:rFonts w:ascii="Arial" w:hAnsi="Arial" w:cs="Arial"/>
          <w:b/>
        </w:rPr>
        <w:t>DA NATUREZA</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2º </w:t>
      </w:r>
      <w:r w:rsidRPr="002C3487">
        <w:rPr>
          <w:rFonts w:ascii="Arial" w:hAnsi="Arial" w:cs="Arial"/>
        </w:rPr>
        <w:t>As bibliotecas universitárias da UNEMAT são espaços destinados à apoiar as atividades de ensino, pesquisa e extensão por meio de seu acervo aberto e dos seus serviços.</w:t>
      </w:r>
    </w:p>
    <w:p w:rsidR="004A56CB" w:rsidRPr="002C3487" w:rsidRDefault="004A56CB" w:rsidP="00B04BC8">
      <w:pPr>
        <w:pStyle w:val="Normal1"/>
        <w:ind w:firstLine="1701"/>
        <w:jc w:val="both"/>
        <w:rPr>
          <w:rFonts w:ascii="Arial" w:hAnsi="Arial" w:cs="Arial"/>
        </w:rPr>
      </w:pPr>
    </w:p>
    <w:p w:rsidR="004A56CB" w:rsidRPr="002C3487" w:rsidRDefault="004A56CB" w:rsidP="00FC433A">
      <w:pPr>
        <w:pStyle w:val="Normal1"/>
        <w:jc w:val="center"/>
        <w:rPr>
          <w:rFonts w:ascii="Arial" w:hAnsi="Arial" w:cs="Arial"/>
        </w:rPr>
      </w:pPr>
      <w:r w:rsidRPr="002C3487">
        <w:rPr>
          <w:rFonts w:ascii="Arial" w:hAnsi="Arial" w:cs="Arial"/>
          <w:b/>
        </w:rPr>
        <w:t>CAPÍTULO II</w:t>
      </w:r>
    </w:p>
    <w:p w:rsidR="004A56CB" w:rsidRPr="002C3487" w:rsidRDefault="004A56CB" w:rsidP="00FC433A">
      <w:pPr>
        <w:pStyle w:val="Normal1"/>
        <w:jc w:val="center"/>
        <w:rPr>
          <w:rFonts w:ascii="Arial" w:hAnsi="Arial" w:cs="Arial"/>
        </w:rPr>
      </w:pPr>
      <w:r w:rsidRPr="002C3487">
        <w:rPr>
          <w:rFonts w:ascii="Arial" w:hAnsi="Arial" w:cs="Arial"/>
          <w:b/>
        </w:rPr>
        <w:t>DA CONSTITUIÇÃO ORGANIZACIONAL DAS BIBLIOTECAS</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3º </w:t>
      </w:r>
      <w:r w:rsidRPr="002C3487">
        <w:rPr>
          <w:rFonts w:ascii="Arial" w:hAnsi="Arial" w:cs="Arial"/>
        </w:rPr>
        <w:t>A UNEMAT terá a seguinte estrutura para funcionamento das Bibliotecas:</w:t>
      </w:r>
    </w:p>
    <w:p w:rsidR="004A56CB" w:rsidRPr="002C3487" w:rsidRDefault="004A56CB" w:rsidP="007A33D7">
      <w:pPr>
        <w:pStyle w:val="Normal1"/>
        <w:ind w:firstLine="2268"/>
        <w:jc w:val="both"/>
        <w:rPr>
          <w:rFonts w:ascii="Arial" w:hAnsi="Arial" w:cs="Arial"/>
        </w:rPr>
      </w:pPr>
      <w:r w:rsidRPr="002C3487">
        <w:rPr>
          <w:rFonts w:ascii="Arial" w:hAnsi="Arial" w:cs="Arial"/>
          <w:b/>
        </w:rPr>
        <w:t>I.</w:t>
      </w:r>
      <w:r w:rsidRPr="002C3487">
        <w:rPr>
          <w:rFonts w:ascii="Arial" w:hAnsi="Arial" w:cs="Arial"/>
        </w:rPr>
        <w:t xml:space="preserve"> Supervisão Central de Bibliotecas – SCB, vinculada à Pró-reitoria de Ensino de Graduação, responsável por rever e elaborar alterações no regimento, assim como políticas de manutenção das bibliotecas universitárias, definição das diretrizes gerais de execução das funções, serviços e atividades fins de todas as Bibliotecas Regionais;</w:t>
      </w:r>
      <w:r w:rsidRPr="002C3487">
        <w:rPr>
          <w:rFonts w:ascii="Arial" w:hAnsi="Arial" w:cs="Arial"/>
          <w:color w:val="0070C0"/>
        </w:rPr>
        <w:t xml:space="preserve"> </w:t>
      </w:r>
    </w:p>
    <w:p w:rsidR="004A56CB" w:rsidRPr="002C3487" w:rsidRDefault="004A56CB" w:rsidP="007A33D7">
      <w:pPr>
        <w:pStyle w:val="Normal1"/>
        <w:ind w:firstLine="2268"/>
        <w:jc w:val="both"/>
        <w:rPr>
          <w:rFonts w:ascii="Arial" w:hAnsi="Arial" w:cs="Arial"/>
        </w:rPr>
      </w:pPr>
      <w:r w:rsidRPr="002C3487">
        <w:rPr>
          <w:rFonts w:ascii="Arial" w:hAnsi="Arial" w:cs="Arial"/>
          <w:b/>
        </w:rPr>
        <w:t>II.</w:t>
      </w:r>
      <w:r w:rsidRPr="002C3487">
        <w:rPr>
          <w:rFonts w:ascii="Arial" w:hAnsi="Arial" w:cs="Arial"/>
        </w:rPr>
        <w:t xml:space="preserve"> Bibliotecas Regionais, localizadas nos Câmpus Universitários, responsáveis pelo registro de todo acervo do Câmpus Universitário onde está localizada.</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4º </w:t>
      </w:r>
      <w:r w:rsidRPr="002C3487">
        <w:rPr>
          <w:rFonts w:ascii="Arial" w:hAnsi="Arial" w:cs="Arial"/>
        </w:rPr>
        <w:t>As Bibliotecas Regionais estarão instaladas nas unidades regionalizadas da Universidade do Estado de Mato Grosso.</w:t>
      </w: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Parágrafo Único </w:t>
      </w:r>
      <w:r w:rsidRPr="002C3487">
        <w:rPr>
          <w:rFonts w:ascii="Arial" w:hAnsi="Arial" w:cs="Arial"/>
        </w:rPr>
        <w:t xml:space="preserve">As bibliotecas dos cursos de turmas fora de sede, parceladas e indígenas ficará vinculada a biblioteca do </w:t>
      </w:r>
      <w:r w:rsidRPr="002C3487">
        <w:rPr>
          <w:rFonts w:ascii="Arial" w:hAnsi="Arial" w:cs="Arial"/>
          <w:i/>
        </w:rPr>
        <w:t>campus</w:t>
      </w:r>
      <w:r w:rsidRPr="002C3487">
        <w:rPr>
          <w:rFonts w:ascii="Arial" w:hAnsi="Arial" w:cs="Arial"/>
        </w:rPr>
        <w:t xml:space="preserve"> onde se situa a faculdade que propôs o curso ou a geograficamente mais próxima quando não houver uma faculdade responsável, cabendo a esta o tratamento técnico deste material.</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Art. 5</w:t>
      </w:r>
      <w:r>
        <w:rPr>
          <w:rFonts w:ascii="Arial" w:hAnsi="Arial" w:cs="Arial"/>
          <w:b/>
        </w:rPr>
        <w:t>º</w:t>
      </w:r>
      <w:r w:rsidRPr="002C3487">
        <w:rPr>
          <w:rFonts w:ascii="Arial" w:hAnsi="Arial" w:cs="Arial"/>
          <w:b/>
        </w:rPr>
        <w:t xml:space="preserve"> </w:t>
      </w:r>
      <w:r w:rsidRPr="002C3487">
        <w:rPr>
          <w:rFonts w:ascii="Arial" w:hAnsi="Arial" w:cs="Arial"/>
        </w:rPr>
        <w:t>As Bibliotecas universitárias estão subordinadas administrativamente às Diretorias de Unidade Regionalizada Político-pedagógico e Financeira dos respectivos Câmpus universitários em que se encontram sediadas, e subordinadas tecnicamente à Supervisão Central de Bibliotecas, como seu órgão de coordenação.</w:t>
      </w:r>
    </w:p>
    <w:p w:rsidR="004A56CB" w:rsidRPr="002C3487" w:rsidRDefault="004A56CB" w:rsidP="00B04BC8">
      <w:pPr>
        <w:pStyle w:val="Normal1"/>
        <w:ind w:firstLine="1701"/>
        <w:jc w:val="both"/>
        <w:rPr>
          <w:rFonts w:ascii="Arial" w:hAnsi="Arial" w:cs="Arial"/>
        </w:rPr>
      </w:pPr>
    </w:p>
    <w:p w:rsidR="004A56CB" w:rsidRPr="002C3487" w:rsidRDefault="004A56CB" w:rsidP="00FC433A">
      <w:pPr>
        <w:pStyle w:val="Normal1"/>
        <w:jc w:val="center"/>
        <w:rPr>
          <w:rFonts w:ascii="Arial" w:hAnsi="Arial" w:cs="Arial"/>
        </w:rPr>
      </w:pPr>
      <w:r w:rsidRPr="002C3487">
        <w:rPr>
          <w:rFonts w:ascii="Arial" w:hAnsi="Arial" w:cs="Arial"/>
          <w:b/>
        </w:rPr>
        <w:t>CAPÍTULO III</w:t>
      </w:r>
    </w:p>
    <w:p w:rsidR="004A56CB" w:rsidRPr="002C3487" w:rsidRDefault="004A56CB" w:rsidP="00FC433A">
      <w:pPr>
        <w:pStyle w:val="Normal1"/>
        <w:jc w:val="center"/>
        <w:rPr>
          <w:rFonts w:ascii="Arial" w:hAnsi="Arial" w:cs="Arial"/>
        </w:rPr>
      </w:pPr>
      <w:r w:rsidRPr="002C3487">
        <w:rPr>
          <w:rFonts w:ascii="Arial" w:hAnsi="Arial" w:cs="Arial"/>
          <w:b/>
        </w:rPr>
        <w:t>DOS OBJETIVOS E DAS FINALIDADES</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Art. 6</w:t>
      </w:r>
      <w:r>
        <w:rPr>
          <w:rFonts w:ascii="Arial" w:hAnsi="Arial" w:cs="Arial"/>
          <w:b/>
        </w:rPr>
        <w:t>º</w:t>
      </w:r>
      <w:r w:rsidRPr="002C3487">
        <w:rPr>
          <w:rFonts w:ascii="Arial" w:hAnsi="Arial" w:cs="Arial"/>
          <w:b/>
        </w:rPr>
        <w:t xml:space="preserve"> </w:t>
      </w:r>
      <w:r w:rsidRPr="002C3487">
        <w:rPr>
          <w:rFonts w:ascii="Arial" w:hAnsi="Arial" w:cs="Arial"/>
        </w:rPr>
        <w:t>As Bibliotecas Regionais da UNEMAT terão como objetivo:</w:t>
      </w:r>
    </w:p>
    <w:p w:rsidR="004A56CB" w:rsidRPr="002C3487" w:rsidRDefault="004A56CB" w:rsidP="00043CA3">
      <w:pPr>
        <w:pStyle w:val="Normal1"/>
        <w:ind w:firstLine="2268"/>
        <w:jc w:val="both"/>
        <w:rPr>
          <w:rFonts w:ascii="Arial" w:hAnsi="Arial" w:cs="Arial"/>
        </w:rPr>
      </w:pPr>
      <w:r w:rsidRPr="002C3487">
        <w:rPr>
          <w:rFonts w:ascii="Arial" w:hAnsi="Arial" w:cs="Arial"/>
          <w:b/>
        </w:rPr>
        <w:t>I.</w:t>
      </w:r>
      <w:r w:rsidRPr="002C3487">
        <w:rPr>
          <w:rFonts w:ascii="Arial" w:hAnsi="Arial" w:cs="Arial"/>
        </w:rPr>
        <w:t xml:space="preserve"> Oferecer serviços de informação de maneira eficiente, uniforme e oportuna.</w:t>
      </w:r>
    </w:p>
    <w:p w:rsidR="004A56CB" w:rsidRPr="002C3487" w:rsidRDefault="004A56CB" w:rsidP="00043CA3">
      <w:pPr>
        <w:pStyle w:val="Normal1"/>
        <w:ind w:firstLine="2268"/>
        <w:jc w:val="both"/>
        <w:rPr>
          <w:rFonts w:ascii="Arial" w:hAnsi="Arial" w:cs="Arial"/>
        </w:rPr>
      </w:pPr>
      <w:r w:rsidRPr="002C3487">
        <w:rPr>
          <w:rFonts w:ascii="Arial" w:hAnsi="Arial" w:cs="Arial"/>
          <w:b/>
        </w:rPr>
        <w:t>II.</w:t>
      </w:r>
      <w:r w:rsidRPr="002C3487">
        <w:rPr>
          <w:rFonts w:ascii="Arial" w:hAnsi="Arial" w:cs="Arial"/>
        </w:rPr>
        <w:t xml:space="preserve"> Organizar e planejar serviços de informação de acordo com as necessidades do usuário e da instituição.</w:t>
      </w:r>
    </w:p>
    <w:p w:rsidR="004A56CB" w:rsidRPr="002C3487" w:rsidRDefault="004A56CB" w:rsidP="00043CA3">
      <w:pPr>
        <w:pStyle w:val="Normal1"/>
        <w:ind w:firstLine="2268"/>
        <w:jc w:val="both"/>
        <w:rPr>
          <w:rFonts w:ascii="Arial" w:hAnsi="Arial" w:cs="Arial"/>
        </w:rPr>
      </w:pPr>
      <w:r w:rsidRPr="002C3487">
        <w:rPr>
          <w:rFonts w:ascii="Arial" w:hAnsi="Arial" w:cs="Arial"/>
          <w:b/>
        </w:rPr>
        <w:t>III.</w:t>
      </w:r>
      <w:r w:rsidRPr="002C3487">
        <w:rPr>
          <w:rFonts w:ascii="Arial" w:hAnsi="Arial" w:cs="Arial"/>
        </w:rPr>
        <w:t xml:space="preserve"> Orientar o usuário no uso efetivo dos serviços da biblioteca, mediante auxílio no manuseio do material bibliográfico e equipamentos disponíveis.</w:t>
      </w:r>
    </w:p>
    <w:p w:rsidR="004A56CB" w:rsidRPr="002C3487" w:rsidRDefault="004A56CB" w:rsidP="00043CA3">
      <w:pPr>
        <w:pStyle w:val="Normal1"/>
        <w:ind w:firstLine="2268"/>
        <w:jc w:val="both"/>
        <w:rPr>
          <w:rFonts w:ascii="Arial" w:hAnsi="Arial" w:cs="Arial"/>
        </w:rPr>
      </w:pPr>
      <w:r w:rsidRPr="002C3487">
        <w:rPr>
          <w:rFonts w:ascii="Arial" w:hAnsi="Arial" w:cs="Arial"/>
          <w:b/>
        </w:rPr>
        <w:t>IV.</w:t>
      </w:r>
      <w:r w:rsidRPr="002C3487">
        <w:rPr>
          <w:rFonts w:ascii="Arial" w:hAnsi="Arial" w:cs="Arial"/>
        </w:rPr>
        <w:t xml:space="preserve"> Colocar à disposição dos usuários o seu acervo bibliográfico, procurando meios modernos e eficazes para proporcionar, com precisão e rapidez, a recuperação da informação quando solicitada;</w:t>
      </w:r>
    </w:p>
    <w:p w:rsidR="004A56CB" w:rsidRPr="002C3487" w:rsidRDefault="004A56CB" w:rsidP="00043CA3">
      <w:pPr>
        <w:pStyle w:val="Normal1"/>
        <w:ind w:firstLine="2268"/>
        <w:jc w:val="both"/>
        <w:rPr>
          <w:rFonts w:ascii="Arial" w:hAnsi="Arial" w:cs="Arial"/>
        </w:rPr>
      </w:pPr>
      <w:r w:rsidRPr="002C3487">
        <w:rPr>
          <w:rFonts w:ascii="Arial" w:hAnsi="Arial" w:cs="Arial"/>
          <w:b/>
        </w:rPr>
        <w:t>V.</w:t>
      </w:r>
      <w:r w:rsidRPr="002C3487">
        <w:rPr>
          <w:rFonts w:ascii="Arial" w:hAnsi="Arial" w:cs="Arial"/>
        </w:rPr>
        <w:t xml:space="preserve"> Facilitar aos membros da comunidade acadêmica o acesso à informação científica, técnica e profissional.</w:t>
      </w:r>
    </w:p>
    <w:p w:rsidR="004A56CB" w:rsidRPr="002C3487" w:rsidRDefault="004A56CB" w:rsidP="00043CA3">
      <w:pPr>
        <w:pStyle w:val="Normal1"/>
        <w:ind w:firstLine="2268"/>
        <w:jc w:val="both"/>
        <w:rPr>
          <w:rFonts w:ascii="Arial" w:hAnsi="Arial" w:cs="Arial"/>
        </w:rPr>
      </w:pPr>
      <w:r w:rsidRPr="002C3487">
        <w:rPr>
          <w:rFonts w:ascii="Arial" w:hAnsi="Arial" w:cs="Arial"/>
          <w:b/>
        </w:rPr>
        <w:t>VI.</w:t>
      </w:r>
      <w:r w:rsidRPr="002C3487">
        <w:rPr>
          <w:rFonts w:ascii="Arial" w:hAnsi="Arial" w:cs="Arial"/>
        </w:rPr>
        <w:t xml:space="preserve"> Disponibilizar serviços de informação que apoiem as atividades de ensino, pesquisa e extensão.</w:t>
      </w:r>
    </w:p>
    <w:p w:rsidR="004A56CB" w:rsidRPr="002C3487" w:rsidRDefault="004A56CB" w:rsidP="00B04BC8">
      <w:pPr>
        <w:pStyle w:val="Normal1"/>
        <w:ind w:firstLine="1701"/>
        <w:jc w:val="both"/>
        <w:rPr>
          <w:rFonts w:ascii="Arial" w:hAnsi="Arial" w:cs="Arial"/>
        </w:rPr>
      </w:pPr>
    </w:p>
    <w:p w:rsidR="004A56CB" w:rsidRPr="002C3487" w:rsidRDefault="004A56CB" w:rsidP="00FC433A">
      <w:pPr>
        <w:pStyle w:val="Normal1"/>
        <w:jc w:val="center"/>
        <w:rPr>
          <w:rFonts w:ascii="Arial" w:hAnsi="Arial" w:cs="Arial"/>
        </w:rPr>
      </w:pPr>
      <w:r w:rsidRPr="002C3487">
        <w:rPr>
          <w:rFonts w:ascii="Arial" w:hAnsi="Arial" w:cs="Arial"/>
          <w:b/>
        </w:rPr>
        <w:t>CAPÍTULO IV</w:t>
      </w:r>
    </w:p>
    <w:p w:rsidR="004A56CB" w:rsidRPr="002C3487" w:rsidRDefault="004A56CB" w:rsidP="00FC433A">
      <w:pPr>
        <w:pStyle w:val="Normal1"/>
        <w:jc w:val="center"/>
        <w:rPr>
          <w:rFonts w:ascii="Arial" w:hAnsi="Arial" w:cs="Arial"/>
          <w:color w:val="auto"/>
        </w:rPr>
      </w:pPr>
      <w:r w:rsidRPr="002C3487">
        <w:rPr>
          <w:rFonts w:ascii="Arial" w:hAnsi="Arial" w:cs="Arial"/>
          <w:b/>
          <w:color w:val="auto"/>
        </w:rPr>
        <w:t>SERVIÇOS</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7º </w:t>
      </w:r>
      <w:r w:rsidRPr="002C3487">
        <w:rPr>
          <w:rFonts w:ascii="Arial" w:hAnsi="Arial" w:cs="Arial"/>
        </w:rPr>
        <w:t>As Bibliotecas Regionais oferecem os seguintes serviços:</w:t>
      </w:r>
    </w:p>
    <w:p w:rsidR="004A56CB" w:rsidRPr="002C3487" w:rsidRDefault="004A56CB" w:rsidP="000D7EA0">
      <w:pPr>
        <w:pStyle w:val="Normal1"/>
        <w:ind w:firstLine="2268"/>
        <w:jc w:val="both"/>
        <w:rPr>
          <w:rFonts w:ascii="Arial" w:hAnsi="Arial" w:cs="Arial"/>
        </w:rPr>
      </w:pPr>
      <w:r w:rsidRPr="002C3487">
        <w:rPr>
          <w:rFonts w:ascii="Arial" w:hAnsi="Arial" w:cs="Arial"/>
          <w:b/>
        </w:rPr>
        <w:t>I.</w:t>
      </w:r>
      <w:r w:rsidRPr="002C3487">
        <w:rPr>
          <w:rFonts w:ascii="Arial" w:hAnsi="Arial" w:cs="Arial"/>
        </w:rPr>
        <w:t xml:space="preserve"> Tratamento técnico dos itens bibliográficos;</w:t>
      </w:r>
    </w:p>
    <w:p w:rsidR="004A56CB" w:rsidRPr="002C3487" w:rsidRDefault="004A56CB" w:rsidP="000D7EA0">
      <w:pPr>
        <w:pStyle w:val="Normal1"/>
        <w:ind w:firstLine="2268"/>
        <w:jc w:val="both"/>
        <w:rPr>
          <w:rFonts w:ascii="Arial" w:hAnsi="Arial" w:cs="Arial"/>
        </w:rPr>
      </w:pPr>
      <w:r w:rsidRPr="002C3487">
        <w:rPr>
          <w:rFonts w:ascii="Arial" w:hAnsi="Arial" w:cs="Arial"/>
          <w:b/>
        </w:rPr>
        <w:t>II.</w:t>
      </w:r>
      <w:r w:rsidRPr="002C3487">
        <w:rPr>
          <w:rFonts w:ascii="Arial" w:hAnsi="Arial" w:cs="Arial"/>
        </w:rPr>
        <w:t xml:space="preserve"> Empréstimos;</w:t>
      </w:r>
    </w:p>
    <w:p w:rsidR="004A56CB" w:rsidRPr="002C3487" w:rsidRDefault="004A56CB" w:rsidP="000D7EA0">
      <w:pPr>
        <w:pStyle w:val="Normal1"/>
        <w:ind w:firstLine="2268"/>
        <w:jc w:val="both"/>
        <w:rPr>
          <w:rFonts w:ascii="Arial" w:hAnsi="Arial" w:cs="Arial"/>
        </w:rPr>
      </w:pPr>
      <w:r w:rsidRPr="002C3487">
        <w:rPr>
          <w:rFonts w:ascii="Arial" w:hAnsi="Arial" w:cs="Arial"/>
          <w:b/>
        </w:rPr>
        <w:t>III.</w:t>
      </w:r>
      <w:r w:rsidRPr="002C3487">
        <w:rPr>
          <w:rFonts w:ascii="Arial" w:hAnsi="Arial" w:cs="Arial"/>
        </w:rPr>
        <w:t xml:space="preserve"> Consulta;</w:t>
      </w:r>
    </w:p>
    <w:p w:rsidR="004A56CB" w:rsidRPr="002C3487" w:rsidRDefault="004A56CB" w:rsidP="000D7EA0">
      <w:pPr>
        <w:pStyle w:val="Normal1"/>
        <w:ind w:firstLine="2268"/>
        <w:jc w:val="both"/>
        <w:rPr>
          <w:rFonts w:ascii="Arial" w:hAnsi="Arial" w:cs="Arial"/>
        </w:rPr>
      </w:pPr>
      <w:r w:rsidRPr="002C3487">
        <w:rPr>
          <w:rFonts w:ascii="Arial" w:hAnsi="Arial" w:cs="Arial"/>
          <w:b/>
        </w:rPr>
        <w:t>IV.</w:t>
      </w:r>
      <w:r w:rsidRPr="002C3487">
        <w:rPr>
          <w:rFonts w:ascii="Arial" w:hAnsi="Arial" w:cs="Arial"/>
        </w:rPr>
        <w:t xml:space="preserve"> Renovação de empréstimo;</w:t>
      </w:r>
    </w:p>
    <w:p w:rsidR="004A56CB" w:rsidRPr="002C3487" w:rsidRDefault="004A56CB" w:rsidP="000D7EA0">
      <w:pPr>
        <w:pStyle w:val="Normal1"/>
        <w:ind w:firstLine="2268"/>
        <w:jc w:val="both"/>
        <w:rPr>
          <w:rFonts w:ascii="Arial" w:hAnsi="Arial" w:cs="Arial"/>
        </w:rPr>
      </w:pPr>
      <w:r w:rsidRPr="002C3487">
        <w:rPr>
          <w:rFonts w:ascii="Arial" w:hAnsi="Arial" w:cs="Arial"/>
          <w:b/>
        </w:rPr>
        <w:t>V.</w:t>
      </w:r>
      <w:r w:rsidRPr="002C3487">
        <w:rPr>
          <w:rFonts w:ascii="Arial" w:hAnsi="Arial" w:cs="Arial"/>
        </w:rPr>
        <w:t xml:space="preserve"> Reserva de materiais;</w:t>
      </w:r>
    </w:p>
    <w:p w:rsidR="004A56CB" w:rsidRPr="002C3487" w:rsidRDefault="004A56CB" w:rsidP="000D7EA0">
      <w:pPr>
        <w:pStyle w:val="Normal1"/>
        <w:ind w:firstLine="2268"/>
        <w:jc w:val="both"/>
        <w:rPr>
          <w:rFonts w:ascii="Arial" w:hAnsi="Arial" w:cs="Arial"/>
        </w:rPr>
      </w:pPr>
      <w:r w:rsidRPr="002C3487">
        <w:rPr>
          <w:rFonts w:ascii="Arial" w:hAnsi="Arial" w:cs="Arial"/>
          <w:b/>
        </w:rPr>
        <w:t>VI.</w:t>
      </w:r>
      <w:r w:rsidRPr="002C3487">
        <w:rPr>
          <w:rFonts w:ascii="Arial" w:hAnsi="Arial" w:cs="Arial"/>
        </w:rPr>
        <w:t xml:space="preserve"> Levantamento bibliográfico;</w:t>
      </w:r>
    </w:p>
    <w:p w:rsidR="004A56CB" w:rsidRPr="002C3487" w:rsidRDefault="004A56CB" w:rsidP="000D7EA0">
      <w:pPr>
        <w:pStyle w:val="Normal1"/>
        <w:ind w:firstLine="2268"/>
        <w:jc w:val="both"/>
        <w:rPr>
          <w:rFonts w:ascii="Arial" w:hAnsi="Arial" w:cs="Arial"/>
        </w:rPr>
      </w:pPr>
      <w:r w:rsidRPr="002C3487">
        <w:rPr>
          <w:rFonts w:ascii="Arial" w:hAnsi="Arial" w:cs="Arial"/>
          <w:b/>
        </w:rPr>
        <w:t>VII.</w:t>
      </w:r>
      <w:r w:rsidRPr="002C3487">
        <w:rPr>
          <w:rFonts w:ascii="Arial" w:hAnsi="Arial" w:cs="Arial"/>
        </w:rPr>
        <w:t xml:space="preserve"> Pesquisa bibliográfica;</w:t>
      </w:r>
    </w:p>
    <w:p w:rsidR="004A56CB" w:rsidRPr="002C3487" w:rsidRDefault="004A56CB" w:rsidP="000D7EA0">
      <w:pPr>
        <w:pStyle w:val="Normal1"/>
        <w:ind w:firstLine="2268"/>
        <w:jc w:val="both"/>
        <w:rPr>
          <w:rFonts w:ascii="Arial" w:hAnsi="Arial" w:cs="Arial"/>
        </w:rPr>
      </w:pPr>
      <w:r w:rsidRPr="002C3487">
        <w:rPr>
          <w:rFonts w:ascii="Arial" w:hAnsi="Arial" w:cs="Arial"/>
          <w:b/>
        </w:rPr>
        <w:t>VIII.</w:t>
      </w:r>
      <w:r w:rsidRPr="002C3487">
        <w:rPr>
          <w:rFonts w:ascii="Arial" w:hAnsi="Arial" w:cs="Arial"/>
        </w:rPr>
        <w:t xml:space="preserve"> Comutação bibliográfica;</w:t>
      </w:r>
    </w:p>
    <w:p w:rsidR="004A56CB" w:rsidRPr="002C3487" w:rsidRDefault="004A56CB" w:rsidP="000D7EA0">
      <w:pPr>
        <w:pStyle w:val="Normal1"/>
        <w:ind w:firstLine="2268"/>
        <w:jc w:val="both"/>
        <w:rPr>
          <w:rFonts w:ascii="Arial" w:hAnsi="Arial" w:cs="Arial"/>
        </w:rPr>
      </w:pPr>
      <w:r w:rsidRPr="002C3487">
        <w:rPr>
          <w:rFonts w:ascii="Arial" w:hAnsi="Arial" w:cs="Arial"/>
          <w:b/>
        </w:rPr>
        <w:t>IX.</w:t>
      </w:r>
      <w:r w:rsidRPr="002C3487">
        <w:rPr>
          <w:rFonts w:ascii="Arial" w:hAnsi="Arial" w:cs="Arial"/>
        </w:rPr>
        <w:t xml:space="preserve"> Visitas orientadas.</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Art. 8</w:t>
      </w:r>
      <w:r>
        <w:rPr>
          <w:rFonts w:ascii="Arial" w:hAnsi="Arial" w:cs="Arial"/>
          <w:b/>
        </w:rPr>
        <w:t>º</w:t>
      </w:r>
      <w:r w:rsidRPr="002C3487">
        <w:rPr>
          <w:rFonts w:ascii="Arial" w:hAnsi="Arial" w:cs="Arial"/>
          <w:b/>
        </w:rPr>
        <w:t xml:space="preserve"> </w:t>
      </w:r>
      <w:r w:rsidRPr="002C3487">
        <w:rPr>
          <w:rFonts w:ascii="Arial" w:hAnsi="Arial" w:cs="Arial"/>
        </w:rPr>
        <w:t>O tratamento físico consiste em catalogar e classificar os documentos bibliográficos e multimeios a serem incorporados no acervo da biblioteca, em conformidade com os códigos de catalogação e sistemas internacionais vigentes, sendo esta ação de responsabilidade das bibliotecas regionais</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color w:val="auto"/>
        </w:rPr>
      </w:pPr>
      <w:r w:rsidRPr="002C3487">
        <w:rPr>
          <w:rFonts w:ascii="Arial" w:hAnsi="Arial" w:cs="Arial"/>
          <w:b/>
        </w:rPr>
        <w:t>Art. 9</w:t>
      </w:r>
      <w:r>
        <w:rPr>
          <w:rFonts w:ascii="Arial" w:hAnsi="Arial" w:cs="Arial"/>
          <w:b/>
        </w:rPr>
        <w:t>º</w:t>
      </w:r>
      <w:r w:rsidRPr="002C3487">
        <w:rPr>
          <w:rFonts w:ascii="Arial" w:hAnsi="Arial" w:cs="Arial"/>
          <w:b/>
        </w:rPr>
        <w:t xml:space="preserve"> </w:t>
      </w:r>
      <w:r w:rsidRPr="002C3487">
        <w:rPr>
          <w:rFonts w:ascii="Arial" w:hAnsi="Arial" w:cs="Arial"/>
        </w:rPr>
        <w:t>O empréstimo consiste na liberação de material bibliográfico a discentes, professores, técnicos e cursistas de Programas de Extensão ou Pesquisa Universitária, devidamente vinculada aos sistemas de gestão integrado da UNEMAT, bem como a comunidade externa</w:t>
      </w:r>
      <w:r w:rsidRPr="002C3487">
        <w:rPr>
          <w:rFonts w:ascii="Arial" w:hAnsi="Arial" w:cs="Arial"/>
          <w:color w:val="FF0000"/>
        </w:rPr>
        <w:t xml:space="preserve">, </w:t>
      </w:r>
      <w:r w:rsidRPr="002C3487">
        <w:rPr>
          <w:rFonts w:ascii="Arial" w:hAnsi="Arial" w:cs="Arial"/>
          <w:color w:val="auto"/>
        </w:rPr>
        <w:t>conforme prazos descritos no Art. 18.</w:t>
      </w:r>
    </w:p>
    <w:p w:rsidR="004A56CB" w:rsidRPr="002C3487" w:rsidRDefault="004A56CB" w:rsidP="00C46F58">
      <w:pPr>
        <w:pStyle w:val="Normal1"/>
        <w:ind w:firstLine="2268"/>
        <w:jc w:val="both"/>
        <w:rPr>
          <w:rFonts w:ascii="Arial" w:hAnsi="Arial" w:cs="Arial"/>
        </w:rPr>
      </w:pPr>
      <w:r w:rsidRPr="002C3487">
        <w:rPr>
          <w:rFonts w:ascii="Arial" w:hAnsi="Arial" w:cs="Arial"/>
          <w:b/>
        </w:rPr>
        <w:t xml:space="preserve">§1º </w:t>
      </w:r>
      <w:r w:rsidRPr="002C3487">
        <w:rPr>
          <w:rFonts w:ascii="Arial" w:hAnsi="Arial" w:cs="Arial"/>
        </w:rPr>
        <w:t>Entende-se por comunidade externa pessoas não vinculadas ao sistema de gestão integrado da UNEMAT.</w:t>
      </w:r>
    </w:p>
    <w:p w:rsidR="004A56CB" w:rsidRPr="002C3487" w:rsidRDefault="004A56CB" w:rsidP="00C46F58">
      <w:pPr>
        <w:pStyle w:val="Normal1"/>
        <w:ind w:firstLine="2268"/>
        <w:jc w:val="both"/>
        <w:rPr>
          <w:rFonts w:ascii="Arial" w:hAnsi="Arial" w:cs="Arial"/>
        </w:rPr>
      </w:pPr>
      <w:r w:rsidRPr="002C3487">
        <w:rPr>
          <w:rFonts w:ascii="Arial" w:hAnsi="Arial" w:cs="Arial"/>
          <w:b/>
        </w:rPr>
        <w:t xml:space="preserve">§2º </w:t>
      </w:r>
      <w:r w:rsidRPr="002C3487">
        <w:rPr>
          <w:rFonts w:ascii="Arial" w:hAnsi="Arial" w:cs="Arial"/>
        </w:rPr>
        <w:t xml:space="preserve">É vedada a saída de material bibliográfico por ocasião de solicitação de usuários não cadastrados no sistema de gestão integrado da UNEMAT. </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Art. 10º</w:t>
      </w:r>
      <w:r w:rsidRPr="002C3487">
        <w:rPr>
          <w:rFonts w:ascii="Arial" w:hAnsi="Arial" w:cs="Arial"/>
        </w:rPr>
        <w:t xml:space="preserve"> As consultas ao acervo das bibliotecas universitárias consistem em:</w:t>
      </w:r>
    </w:p>
    <w:p w:rsidR="004A56CB" w:rsidRPr="002C3487" w:rsidRDefault="004A56CB" w:rsidP="00C46F58">
      <w:pPr>
        <w:pStyle w:val="Normal1"/>
        <w:ind w:firstLine="2268"/>
        <w:jc w:val="both"/>
        <w:rPr>
          <w:rFonts w:ascii="Arial" w:hAnsi="Arial" w:cs="Arial"/>
        </w:rPr>
      </w:pPr>
      <w:r w:rsidRPr="002C3487">
        <w:rPr>
          <w:rFonts w:ascii="Arial" w:hAnsi="Arial" w:cs="Arial"/>
          <w:b/>
        </w:rPr>
        <w:t>I.</w:t>
      </w:r>
      <w:r w:rsidRPr="002C3487">
        <w:rPr>
          <w:rFonts w:ascii="Arial" w:hAnsi="Arial" w:cs="Arial"/>
        </w:rPr>
        <w:t xml:space="preserve"> Consulta física ao acervo das bibliotecas universitárias;</w:t>
      </w:r>
    </w:p>
    <w:p w:rsidR="004A56CB" w:rsidRPr="002C3487" w:rsidRDefault="004A56CB" w:rsidP="00C46F58">
      <w:pPr>
        <w:pStyle w:val="Normal1"/>
        <w:ind w:firstLine="2268"/>
        <w:jc w:val="both"/>
        <w:rPr>
          <w:rFonts w:ascii="Arial" w:hAnsi="Arial" w:cs="Arial"/>
        </w:rPr>
      </w:pPr>
      <w:r w:rsidRPr="002C3487">
        <w:rPr>
          <w:rFonts w:ascii="Arial" w:hAnsi="Arial" w:cs="Arial"/>
          <w:b/>
        </w:rPr>
        <w:t>II.</w:t>
      </w:r>
      <w:r w:rsidRPr="002C3487">
        <w:rPr>
          <w:rFonts w:ascii="Arial" w:hAnsi="Arial" w:cs="Arial"/>
        </w:rPr>
        <w:t xml:space="preserve"> Consulta online através de sistema de gerenciamento de acervo; </w:t>
      </w:r>
    </w:p>
    <w:p w:rsidR="004A56CB" w:rsidRPr="002C3487" w:rsidRDefault="004A56CB" w:rsidP="00C46F58">
      <w:pPr>
        <w:pStyle w:val="Normal1"/>
        <w:ind w:firstLine="2268"/>
        <w:jc w:val="both"/>
        <w:rPr>
          <w:rFonts w:ascii="Arial" w:hAnsi="Arial" w:cs="Arial"/>
        </w:rPr>
      </w:pPr>
      <w:r w:rsidRPr="002C3487">
        <w:rPr>
          <w:rFonts w:ascii="Arial" w:hAnsi="Arial" w:cs="Arial"/>
          <w:b/>
        </w:rPr>
        <w:t>§1º</w:t>
      </w:r>
      <w:r w:rsidRPr="002C3487">
        <w:rPr>
          <w:rFonts w:ascii="Arial" w:hAnsi="Arial" w:cs="Arial"/>
        </w:rPr>
        <w:t xml:space="preserve"> As consultas ao acervo deverão ser preferencialmente, executadas pelos usuários da Biblioteca, comunidade acadêmica e usuários externos através do módulo de consulta do sistema de gerenciamento do acervo. </w:t>
      </w:r>
    </w:p>
    <w:p w:rsidR="004A56CB" w:rsidRPr="002C3487" w:rsidRDefault="004A56CB" w:rsidP="00C46F58">
      <w:pPr>
        <w:pStyle w:val="Normal1"/>
        <w:ind w:firstLine="2268"/>
        <w:jc w:val="both"/>
        <w:rPr>
          <w:rFonts w:ascii="Arial" w:hAnsi="Arial" w:cs="Arial"/>
        </w:rPr>
      </w:pPr>
      <w:r w:rsidRPr="002C3487">
        <w:rPr>
          <w:rFonts w:ascii="Arial" w:hAnsi="Arial" w:cs="Arial"/>
          <w:b/>
        </w:rPr>
        <w:t xml:space="preserve">§2º </w:t>
      </w:r>
      <w:r w:rsidRPr="002C3487">
        <w:rPr>
          <w:rFonts w:ascii="Arial" w:hAnsi="Arial" w:cs="Arial"/>
        </w:rPr>
        <w:t>A comunidade externa será orientada pelos servidores em sua consulta. Para tanto, deve-se procurar ajuda no balcão de atendimento;</w:t>
      </w:r>
    </w:p>
    <w:p w:rsidR="004A56CB" w:rsidRPr="002C3487" w:rsidRDefault="004A56CB" w:rsidP="00C46F58">
      <w:pPr>
        <w:pStyle w:val="Normal1"/>
        <w:ind w:firstLine="2268"/>
        <w:jc w:val="both"/>
        <w:rPr>
          <w:rFonts w:ascii="Arial" w:hAnsi="Arial" w:cs="Arial"/>
          <w:highlight w:val="yellow"/>
        </w:rPr>
      </w:pPr>
      <w:r w:rsidRPr="002C3487">
        <w:rPr>
          <w:rFonts w:ascii="Arial" w:hAnsi="Arial" w:cs="Arial"/>
          <w:b/>
        </w:rPr>
        <w:t xml:space="preserve">§3º </w:t>
      </w:r>
      <w:r w:rsidRPr="002C3487">
        <w:rPr>
          <w:rFonts w:ascii="Arial" w:hAnsi="Arial" w:cs="Arial"/>
          <w:color w:val="auto"/>
        </w:rPr>
        <w:t>O acervo bibliográfico esta devidamente catalogada segundo normas internacionais, os usuários podem fazer consultas de itens bibliográficos nas bibliotecas através Internet, além de verificar disponibilidade para empréstimo, apurar quantidade de exemplares disponíveis e efetuar renovações e reservas.</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w:t>
      </w:r>
      <w:smartTag w:uri="urn:schemas-microsoft-com:office:smarttags" w:element="metricconverter">
        <w:smartTagPr>
          <w:attr w:name="ProductID" w:val="11 A"/>
        </w:smartTagPr>
        <w:r w:rsidRPr="002C3487">
          <w:rPr>
            <w:rFonts w:ascii="Arial" w:hAnsi="Arial" w:cs="Arial"/>
            <w:b/>
          </w:rPr>
          <w:t>11</w:t>
        </w:r>
        <w:r w:rsidRPr="002C3487">
          <w:rPr>
            <w:rFonts w:ascii="Arial" w:hAnsi="Arial" w:cs="Arial"/>
          </w:rPr>
          <w:t xml:space="preserve"> A</w:t>
        </w:r>
      </w:smartTag>
      <w:r w:rsidRPr="002C3487">
        <w:rPr>
          <w:rFonts w:ascii="Arial" w:hAnsi="Arial" w:cs="Arial"/>
        </w:rPr>
        <w:t xml:space="preserve"> renovação consiste na concessão de novo prazo de empréstimo para os materiais já emprestados ao usuário.</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w:t>
      </w:r>
      <w:smartTag w:uri="urn:schemas-microsoft-com:office:smarttags" w:element="metricconverter">
        <w:smartTagPr>
          <w:attr w:name="ProductID" w:val="12 A"/>
        </w:smartTagPr>
        <w:r w:rsidRPr="002C3487">
          <w:rPr>
            <w:rFonts w:ascii="Arial" w:hAnsi="Arial" w:cs="Arial"/>
            <w:b/>
          </w:rPr>
          <w:t xml:space="preserve">12 </w:t>
        </w:r>
        <w:r w:rsidRPr="002C3487">
          <w:rPr>
            <w:rFonts w:ascii="Arial" w:hAnsi="Arial" w:cs="Arial"/>
          </w:rPr>
          <w:t>A</w:t>
        </w:r>
      </w:smartTag>
      <w:r w:rsidRPr="002C3487">
        <w:rPr>
          <w:rFonts w:ascii="Arial" w:hAnsi="Arial" w:cs="Arial"/>
        </w:rPr>
        <w:t xml:space="preserve"> reserva consiste no pedido de separação do material bibliográfico de interesse para retirada em sua disponibilidade, conforme os critérios definidos no Art. 30.</w:t>
      </w:r>
    </w:p>
    <w:p w:rsidR="004A56CB" w:rsidRPr="002C3487" w:rsidRDefault="004A56CB" w:rsidP="00920AC2">
      <w:pPr>
        <w:pStyle w:val="Normal1"/>
        <w:ind w:firstLine="2268"/>
        <w:jc w:val="both"/>
        <w:rPr>
          <w:rFonts w:ascii="Arial" w:hAnsi="Arial" w:cs="Arial"/>
        </w:rPr>
      </w:pPr>
      <w:r w:rsidRPr="002C3487">
        <w:rPr>
          <w:rFonts w:ascii="Arial" w:hAnsi="Arial" w:cs="Arial"/>
          <w:b/>
        </w:rPr>
        <w:t>Parágrafo Único</w:t>
      </w:r>
      <w:r w:rsidRPr="002C3487">
        <w:rPr>
          <w:rFonts w:ascii="Arial" w:hAnsi="Arial" w:cs="Arial"/>
        </w:rPr>
        <w:t xml:space="preserve"> As reservas somente serão aceitas quando realizadas através de presença no balcão de atendimento ou sistema de gerenciamento de acervo. </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13 </w:t>
      </w:r>
      <w:r w:rsidRPr="002C3487">
        <w:rPr>
          <w:rFonts w:ascii="Arial" w:hAnsi="Arial" w:cs="Arial"/>
        </w:rPr>
        <w:t>O levantamento bibliográfico é o inventariado do acervo bibliográfico, sendo realizado através de solicitação via ofício, com prazo de atendimento de até 10 dias úteis;</w:t>
      </w:r>
    </w:p>
    <w:p w:rsidR="004A56CB" w:rsidRPr="002C3487" w:rsidRDefault="004A56CB" w:rsidP="00920AC2">
      <w:pPr>
        <w:pStyle w:val="Normal1"/>
        <w:ind w:firstLine="2268"/>
        <w:jc w:val="both"/>
        <w:rPr>
          <w:rFonts w:ascii="Arial" w:hAnsi="Arial" w:cs="Arial"/>
        </w:rPr>
      </w:pPr>
      <w:r w:rsidRPr="002C3487">
        <w:rPr>
          <w:rFonts w:ascii="Arial" w:hAnsi="Arial" w:cs="Arial"/>
          <w:b/>
        </w:rPr>
        <w:t>Parágrafo Único</w:t>
      </w:r>
      <w:r w:rsidRPr="002C3487">
        <w:rPr>
          <w:rFonts w:ascii="Arial" w:hAnsi="Arial" w:cs="Arial"/>
        </w:rPr>
        <w:t xml:space="preserve"> O levantamento bibliográfico consiste na relação dos ITENS BIBLIOGRÁFICOS nos acervos das bibliotecas do sistema de gerenciamento do acervo, sobre determinado assunto.</w:t>
      </w:r>
    </w:p>
    <w:p w:rsidR="004A56CB" w:rsidRPr="002C3487" w:rsidRDefault="004A56CB" w:rsidP="00B04BC8">
      <w:pPr>
        <w:pStyle w:val="Normal1"/>
        <w:ind w:firstLine="1701"/>
        <w:jc w:val="both"/>
        <w:rPr>
          <w:rFonts w:ascii="Arial" w:hAnsi="Arial" w:cs="Arial"/>
          <w:color w:val="auto"/>
        </w:rPr>
      </w:pPr>
    </w:p>
    <w:p w:rsidR="004A56CB" w:rsidRPr="002C3487" w:rsidRDefault="004A56CB" w:rsidP="00B04BC8">
      <w:pPr>
        <w:pStyle w:val="Normal1"/>
        <w:ind w:firstLine="1701"/>
        <w:jc w:val="both"/>
        <w:rPr>
          <w:rFonts w:ascii="Arial" w:hAnsi="Arial" w:cs="Arial"/>
          <w:color w:val="auto"/>
        </w:rPr>
      </w:pPr>
      <w:r w:rsidRPr="002C3487">
        <w:rPr>
          <w:rFonts w:ascii="Arial" w:hAnsi="Arial" w:cs="Arial"/>
          <w:b/>
          <w:color w:val="auto"/>
        </w:rPr>
        <w:t xml:space="preserve">Art. </w:t>
      </w:r>
      <w:smartTag w:uri="urn:schemas-microsoft-com:office:smarttags" w:element="metricconverter">
        <w:smartTagPr>
          <w:attr w:name="ProductID" w:val="14 A"/>
        </w:smartTagPr>
        <w:r w:rsidRPr="002C3487">
          <w:rPr>
            <w:rFonts w:ascii="Arial" w:hAnsi="Arial" w:cs="Arial"/>
            <w:b/>
            <w:color w:val="auto"/>
          </w:rPr>
          <w:t xml:space="preserve">14 </w:t>
        </w:r>
        <w:r w:rsidRPr="002C3487">
          <w:rPr>
            <w:rFonts w:ascii="Arial" w:hAnsi="Arial" w:cs="Arial"/>
            <w:color w:val="auto"/>
            <w:highlight w:val="white"/>
          </w:rPr>
          <w:t>A</w:t>
        </w:r>
      </w:smartTag>
      <w:r w:rsidRPr="002C3487">
        <w:rPr>
          <w:rFonts w:ascii="Arial" w:hAnsi="Arial" w:cs="Arial"/>
          <w:color w:val="auto"/>
          <w:highlight w:val="white"/>
        </w:rPr>
        <w:t xml:space="preserve"> pesquisa consiste no momento em que a biblioteca possibilita a verificação via </w:t>
      </w:r>
      <w:r w:rsidRPr="002C3487">
        <w:rPr>
          <w:rFonts w:ascii="Arial" w:hAnsi="Arial" w:cs="Arial"/>
          <w:color w:val="auto"/>
        </w:rPr>
        <w:t xml:space="preserve">sistema de gerenciamento </w:t>
      </w:r>
      <w:r w:rsidRPr="002C3487">
        <w:rPr>
          <w:rFonts w:ascii="Arial" w:hAnsi="Arial" w:cs="Arial"/>
          <w:color w:val="auto"/>
          <w:highlight w:val="white"/>
        </w:rPr>
        <w:t xml:space="preserve">de acervo da UNEMAT, sobre um determinado </w:t>
      </w:r>
      <w:r w:rsidRPr="002C3487">
        <w:rPr>
          <w:rFonts w:ascii="Arial" w:hAnsi="Arial" w:cs="Arial"/>
          <w:color w:val="auto"/>
        </w:rPr>
        <w:t>item bibliográfico</w:t>
      </w:r>
      <w:r w:rsidRPr="002C3487">
        <w:rPr>
          <w:rFonts w:ascii="Arial" w:hAnsi="Arial" w:cs="Arial"/>
          <w:color w:val="auto"/>
          <w:highlight w:val="white"/>
        </w:rPr>
        <w:t>.</w:t>
      </w:r>
      <w:r w:rsidRPr="002C3487">
        <w:rPr>
          <w:rFonts w:ascii="Arial" w:hAnsi="Arial" w:cs="Arial"/>
          <w:color w:val="auto"/>
        </w:rPr>
        <w:t xml:space="preserve"> </w:t>
      </w:r>
    </w:p>
    <w:p w:rsidR="004A56CB" w:rsidRPr="002C3487" w:rsidRDefault="004A56CB" w:rsidP="00B04BC8">
      <w:pPr>
        <w:pStyle w:val="Normal1"/>
        <w:ind w:firstLine="1701"/>
        <w:jc w:val="both"/>
        <w:rPr>
          <w:rFonts w:ascii="Arial" w:hAnsi="Arial" w:cs="Arial"/>
          <w:strike/>
          <w:color w:val="FF0000"/>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15 </w:t>
      </w:r>
      <w:r w:rsidRPr="002C3487">
        <w:rPr>
          <w:rFonts w:ascii="Arial" w:hAnsi="Arial" w:cs="Arial"/>
        </w:rPr>
        <w:t xml:space="preserve">Comutação Bibliográfica é a solicitação de cópias e artigos de periódicos, parte de documentos, anais de congresso, teses e dissertações que não existem no acervo das Bibliotecas Regionais da UNEMAT, mas em acervos de outras bibliotecas. </w:t>
      </w:r>
    </w:p>
    <w:p w:rsidR="004A56CB" w:rsidRPr="002C3487" w:rsidRDefault="004A56CB" w:rsidP="00920AC2">
      <w:pPr>
        <w:pStyle w:val="Normal1"/>
        <w:ind w:firstLine="2268"/>
        <w:jc w:val="both"/>
        <w:rPr>
          <w:rFonts w:ascii="Arial" w:hAnsi="Arial" w:cs="Arial"/>
        </w:rPr>
      </w:pPr>
      <w:r w:rsidRPr="002C3487">
        <w:rPr>
          <w:rFonts w:ascii="Arial" w:hAnsi="Arial" w:cs="Arial"/>
          <w:b/>
        </w:rPr>
        <w:t xml:space="preserve">§1º </w:t>
      </w:r>
      <w:r w:rsidRPr="002C3487">
        <w:rPr>
          <w:rFonts w:ascii="Arial" w:hAnsi="Arial" w:cs="Arial"/>
        </w:rPr>
        <w:t>O serviço de comutação somente será oferecido mediante convênio com as instituições envolvidas.</w:t>
      </w:r>
    </w:p>
    <w:p w:rsidR="004A56CB" w:rsidRPr="002C3487" w:rsidRDefault="004A56CB" w:rsidP="00920AC2">
      <w:pPr>
        <w:pStyle w:val="Normal1"/>
        <w:ind w:firstLine="2268"/>
        <w:jc w:val="both"/>
        <w:rPr>
          <w:rFonts w:ascii="Arial" w:hAnsi="Arial" w:cs="Arial"/>
        </w:rPr>
      </w:pPr>
      <w:r w:rsidRPr="002C3487">
        <w:rPr>
          <w:rFonts w:ascii="Arial" w:hAnsi="Arial" w:cs="Arial"/>
          <w:b/>
        </w:rPr>
        <w:t xml:space="preserve">§2º </w:t>
      </w:r>
      <w:r w:rsidRPr="002C3487">
        <w:rPr>
          <w:rFonts w:ascii="Arial" w:hAnsi="Arial" w:cs="Arial"/>
        </w:rPr>
        <w:t>Os custos para realização da comutação Bibliográfica ficará a cargo do solicitante e a Biblioteca Regional somente realizará a comutação mediante a comprovação da quitação das despesas.</w:t>
      </w:r>
    </w:p>
    <w:p w:rsidR="004A56CB" w:rsidRPr="002C3487" w:rsidRDefault="004A56CB" w:rsidP="00920AC2">
      <w:pPr>
        <w:pStyle w:val="Normal1"/>
        <w:ind w:firstLine="2268"/>
        <w:jc w:val="both"/>
        <w:rPr>
          <w:rFonts w:ascii="Arial" w:hAnsi="Arial" w:cs="Arial"/>
        </w:rPr>
      </w:pPr>
      <w:r w:rsidRPr="002C3487">
        <w:rPr>
          <w:rFonts w:ascii="Arial" w:hAnsi="Arial" w:cs="Arial"/>
          <w:b/>
        </w:rPr>
        <w:t xml:space="preserve">§3º </w:t>
      </w:r>
      <w:r w:rsidRPr="002C3487">
        <w:rPr>
          <w:rFonts w:ascii="Arial" w:hAnsi="Arial" w:cs="Arial"/>
        </w:rPr>
        <w:t>A comutação bibliográfica poderá ser solicitada diretamente nas Bibliotecas Regionais ou, através do e-mail da Biblioteca Regional, sendo que, no ato da solicitação, faz-se necessário ter em mãos a referência bibliográfica do docum</w:t>
      </w:r>
      <w:bookmarkStart w:id="0" w:name="_GoBack"/>
      <w:bookmarkEnd w:id="0"/>
      <w:r w:rsidRPr="002C3487">
        <w:rPr>
          <w:rFonts w:ascii="Arial" w:hAnsi="Arial" w:cs="Arial"/>
        </w:rPr>
        <w:t>ento desejado.</w:t>
      </w:r>
    </w:p>
    <w:p w:rsidR="004A56CB" w:rsidRPr="002C3487" w:rsidRDefault="004A56CB" w:rsidP="00920AC2">
      <w:pPr>
        <w:pStyle w:val="Normal1"/>
        <w:ind w:firstLine="2268"/>
        <w:jc w:val="both"/>
        <w:rPr>
          <w:rFonts w:ascii="Arial" w:hAnsi="Arial" w:cs="Arial"/>
        </w:rPr>
      </w:pPr>
      <w:r w:rsidRPr="002C3487">
        <w:rPr>
          <w:rFonts w:ascii="Arial" w:hAnsi="Arial" w:cs="Arial"/>
          <w:b/>
        </w:rPr>
        <w:t>Parágrafo Único</w:t>
      </w:r>
      <w:r w:rsidRPr="002C3487">
        <w:rPr>
          <w:rFonts w:ascii="Arial" w:hAnsi="Arial" w:cs="Arial"/>
        </w:rPr>
        <w:t xml:space="preserve"> O pedido do material será processado somente após a obtenção de créditos no site do Instituto Brasileiro de Informação em Ciência e Tecnologia – IBICT.</w:t>
      </w:r>
    </w:p>
    <w:p w:rsidR="004A56CB" w:rsidRPr="002C3487" w:rsidRDefault="004A56CB" w:rsidP="000479EA">
      <w:pPr>
        <w:pStyle w:val="Normal1"/>
        <w:jc w:val="both"/>
        <w:rPr>
          <w:rFonts w:ascii="Arial" w:hAnsi="Arial" w:cs="Arial"/>
        </w:rPr>
      </w:pPr>
    </w:p>
    <w:p w:rsidR="004A56CB" w:rsidRPr="002C3487" w:rsidRDefault="004A56CB" w:rsidP="00B04BC8">
      <w:pPr>
        <w:pStyle w:val="Normal1"/>
        <w:widowControl w:val="0"/>
        <w:ind w:firstLine="1701"/>
        <w:jc w:val="both"/>
        <w:rPr>
          <w:rFonts w:ascii="Arial" w:hAnsi="Arial" w:cs="Arial"/>
        </w:rPr>
      </w:pPr>
      <w:r w:rsidRPr="002C3487">
        <w:rPr>
          <w:rFonts w:ascii="Arial" w:hAnsi="Arial" w:cs="Arial"/>
          <w:b/>
        </w:rPr>
        <w:t xml:space="preserve">Art. 16 </w:t>
      </w:r>
      <w:r w:rsidRPr="002C3487">
        <w:rPr>
          <w:rFonts w:ascii="Arial" w:hAnsi="Arial" w:cs="Arial"/>
        </w:rPr>
        <w:t>As Bibliotecas Regionais, de acordo com a estrutura disponível, poderão orientar grupos de alunos da UNEMAT e/ou de diferentes Instituições sobre a utilização do acervo e de seus serviços.</w:t>
      </w:r>
    </w:p>
    <w:p w:rsidR="004A56CB" w:rsidRPr="002C3487" w:rsidRDefault="004A56CB" w:rsidP="00F9286F">
      <w:pPr>
        <w:pStyle w:val="Normal1"/>
        <w:widowControl w:val="0"/>
        <w:ind w:firstLine="2268"/>
        <w:jc w:val="both"/>
        <w:rPr>
          <w:rFonts w:ascii="Arial" w:hAnsi="Arial" w:cs="Arial"/>
        </w:rPr>
      </w:pPr>
      <w:r w:rsidRPr="002C3487">
        <w:rPr>
          <w:rFonts w:ascii="Arial" w:hAnsi="Arial" w:cs="Arial"/>
          <w:b/>
        </w:rPr>
        <w:t>§1º</w:t>
      </w:r>
      <w:r w:rsidRPr="002C3487">
        <w:rPr>
          <w:rFonts w:ascii="Arial" w:hAnsi="Arial" w:cs="Arial"/>
        </w:rPr>
        <w:t xml:space="preserve"> As visitas somente serão possíveis mediante agendamento prévio junto ao servidor responsável pela Biblioteca Regional.</w:t>
      </w:r>
    </w:p>
    <w:p w:rsidR="004A56CB" w:rsidRPr="002C3487" w:rsidRDefault="004A56CB" w:rsidP="00F9286F">
      <w:pPr>
        <w:pStyle w:val="Normal1"/>
        <w:widowControl w:val="0"/>
        <w:ind w:firstLine="2268"/>
        <w:jc w:val="both"/>
        <w:rPr>
          <w:rFonts w:ascii="Arial" w:hAnsi="Arial" w:cs="Arial"/>
        </w:rPr>
      </w:pPr>
      <w:r w:rsidRPr="002C3487">
        <w:rPr>
          <w:rFonts w:ascii="Arial" w:hAnsi="Arial" w:cs="Arial"/>
          <w:b/>
        </w:rPr>
        <w:t>§2º</w:t>
      </w:r>
      <w:r w:rsidRPr="002C3487">
        <w:rPr>
          <w:rFonts w:ascii="Arial" w:hAnsi="Arial" w:cs="Arial"/>
        </w:rPr>
        <w:t xml:space="preserve"> Os docentes da UNEMAT que tiverem o interesse em trazer turmas e/ou grupos de alunos para visita e/ou realização de atividades de pesquisa no acervo da Biblioteca Regional também devem proceder ao agendamento prévio junto ao servidor responsável pela Biblioteca Regional com no mínimo 48 horas de antecedência. </w:t>
      </w:r>
    </w:p>
    <w:p w:rsidR="004A56CB" w:rsidRPr="002C3487" w:rsidRDefault="004A56CB" w:rsidP="00B04BC8">
      <w:pPr>
        <w:pStyle w:val="Normal1"/>
        <w:ind w:firstLine="1701"/>
        <w:jc w:val="both"/>
        <w:rPr>
          <w:rFonts w:ascii="Arial" w:hAnsi="Arial" w:cs="Arial"/>
        </w:rPr>
      </w:pPr>
    </w:p>
    <w:p w:rsidR="004A56CB" w:rsidRPr="002C3487" w:rsidRDefault="004A56CB" w:rsidP="005D5048">
      <w:pPr>
        <w:pStyle w:val="Normal1"/>
        <w:jc w:val="center"/>
        <w:rPr>
          <w:rFonts w:ascii="Arial" w:hAnsi="Arial" w:cs="Arial"/>
        </w:rPr>
      </w:pPr>
      <w:r w:rsidRPr="002C3487">
        <w:rPr>
          <w:rFonts w:ascii="Arial" w:hAnsi="Arial" w:cs="Arial"/>
          <w:b/>
        </w:rPr>
        <w:t>Seção I</w:t>
      </w:r>
    </w:p>
    <w:p w:rsidR="004A56CB" w:rsidRPr="002C3487" w:rsidRDefault="004A56CB" w:rsidP="005D5048">
      <w:pPr>
        <w:pStyle w:val="Normal1"/>
        <w:jc w:val="center"/>
        <w:rPr>
          <w:rFonts w:ascii="Arial" w:hAnsi="Arial" w:cs="Arial"/>
        </w:rPr>
      </w:pPr>
      <w:r w:rsidRPr="002C3487">
        <w:rPr>
          <w:rFonts w:ascii="Arial" w:hAnsi="Arial" w:cs="Arial"/>
          <w:b/>
        </w:rPr>
        <w:t>Dos Empréstimos e Prazos</w:t>
      </w:r>
    </w:p>
    <w:p w:rsidR="004A56CB" w:rsidRPr="002C3487" w:rsidRDefault="004A56CB" w:rsidP="00B04BC8">
      <w:pPr>
        <w:pStyle w:val="Normal1"/>
        <w:ind w:firstLine="1701"/>
        <w:jc w:val="both"/>
        <w:rPr>
          <w:rFonts w:ascii="Arial" w:hAnsi="Arial" w:cs="Arial"/>
          <w:color w:val="auto"/>
          <w:highlight w:val="yellow"/>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17 </w:t>
      </w:r>
      <w:r w:rsidRPr="002C3487">
        <w:rPr>
          <w:rFonts w:ascii="Arial" w:hAnsi="Arial" w:cs="Arial"/>
        </w:rPr>
        <w:t>As Bibliotecas Regionais possuem os seguintes tipos de empréstimos:</w:t>
      </w:r>
    </w:p>
    <w:p w:rsidR="004A56CB" w:rsidRPr="002C3487" w:rsidRDefault="004A56CB" w:rsidP="000479EA">
      <w:pPr>
        <w:pStyle w:val="Normal1"/>
        <w:ind w:firstLine="2268"/>
        <w:jc w:val="both"/>
        <w:rPr>
          <w:rFonts w:ascii="Arial" w:hAnsi="Arial" w:cs="Arial"/>
        </w:rPr>
      </w:pPr>
      <w:r w:rsidRPr="002C3487">
        <w:rPr>
          <w:rFonts w:ascii="Arial" w:hAnsi="Arial" w:cs="Arial"/>
          <w:b/>
        </w:rPr>
        <w:t>I.</w:t>
      </w:r>
      <w:r w:rsidRPr="002C3487">
        <w:rPr>
          <w:rFonts w:ascii="Arial" w:hAnsi="Arial" w:cs="Arial"/>
        </w:rPr>
        <w:t xml:space="preserve"> Empréstimo domiciliar;</w:t>
      </w:r>
    </w:p>
    <w:p w:rsidR="004A56CB" w:rsidRPr="002C3487" w:rsidRDefault="004A56CB" w:rsidP="000479EA">
      <w:pPr>
        <w:pStyle w:val="Normal1"/>
        <w:ind w:firstLine="2268"/>
        <w:jc w:val="both"/>
        <w:rPr>
          <w:rFonts w:ascii="Arial" w:hAnsi="Arial" w:cs="Arial"/>
        </w:rPr>
      </w:pPr>
      <w:r w:rsidRPr="002C3487">
        <w:rPr>
          <w:rFonts w:ascii="Arial" w:hAnsi="Arial" w:cs="Arial"/>
          <w:b/>
        </w:rPr>
        <w:t>II.</w:t>
      </w:r>
      <w:r w:rsidRPr="002C3487">
        <w:rPr>
          <w:rFonts w:ascii="Arial" w:hAnsi="Arial" w:cs="Arial"/>
        </w:rPr>
        <w:t xml:space="preserve"> Empréstimo momentâneo;</w:t>
      </w:r>
    </w:p>
    <w:p w:rsidR="004A56CB" w:rsidRPr="002C3487" w:rsidRDefault="004A56CB" w:rsidP="000479EA">
      <w:pPr>
        <w:pStyle w:val="Normal1"/>
        <w:ind w:firstLine="2268"/>
        <w:jc w:val="both"/>
        <w:rPr>
          <w:rFonts w:ascii="Arial" w:hAnsi="Arial" w:cs="Arial"/>
        </w:rPr>
      </w:pPr>
      <w:r w:rsidRPr="002C3487">
        <w:rPr>
          <w:rFonts w:ascii="Arial" w:hAnsi="Arial" w:cs="Arial"/>
          <w:b/>
        </w:rPr>
        <w:t>III.</w:t>
      </w:r>
      <w:r w:rsidRPr="002C3487">
        <w:rPr>
          <w:rFonts w:ascii="Arial" w:hAnsi="Arial" w:cs="Arial"/>
        </w:rPr>
        <w:t xml:space="preserve"> Empréstimos especiais, nos termos de regulamento interno da unidade.</w:t>
      </w:r>
    </w:p>
    <w:p w:rsidR="004A56CB" w:rsidRPr="002C3487" w:rsidRDefault="004A56CB" w:rsidP="000479EA">
      <w:pPr>
        <w:pStyle w:val="Normal1"/>
        <w:ind w:firstLine="2268"/>
        <w:jc w:val="both"/>
        <w:rPr>
          <w:rFonts w:ascii="Arial" w:hAnsi="Arial" w:cs="Arial"/>
        </w:rPr>
      </w:pPr>
      <w:r w:rsidRPr="002C3487">
        <w:rPr>
          <w:rFonts w:ascii="Arial" w:hAnsi="Arial" w:cs="Arial"/>
          <w:b/>
        </w:rPr>
        <w:t xml:space="preserve">§1º </w:t>
      </w:r>
      <w:r w:rsidRPr="002C3487">
        <w:rPr>
          <w:rFonts w:ascii="Arial" w:hAnsi="Arial" w:cs="Arial"/>
        </w:rPr>
        <w:t>O empréstimo domiciliar por terceiros só será permitido em caso de problemas de saúde, mediante procuração assinada pelo titular da carteira e atestado médico.</w:t>
      </w:r>
    </w:p>
    <w:p w:rsidR="004A56CB" w:rsidRPr="002C3487" w:rsidRDefault="004A56CB" w:rsidP="000479EA">
      <w:pPr>
        <w:pStyle w:val="Normal1"/>
        <w:ind w:firstLine="2268"/>
        <w:jc w:val="both"/>
        <w:rPr>
          <w:rFonts w:ascii="Arial" w:hAnsi="Arial" w:cs="Arial"/>
        </w:rPr>
      </w:pPr>
      <w:r w:rsidRPr="002C3487">
        <w:rPr>
          <w:rFonts w:ascii="Arial" w:hAnsi="Arial" w:cs="Arial"/>
          <w:b/>
        </w:rPr>
        <w:t xml:space="preserve">§2º </w:t>
      </w:r>
      <w:r w:rsidRPr="002C3487">
        <w:rPr>
          <w:rFonts w:ascii="Arial" w:hAnsi="Arial" w:cs="Arial"/>
        </w:rPr>
        <w:t>O empréstimo e a renovação só poderão ser realizados pelo próprio titular do cadastro no sistema de gerenciamento do acervo.</w:t>
      </w:r>
    </w:p>
    <w:p w:rsidR="004A56CB" w:rsidRPr="002C3487" w:rsidRDefault="004A56CB" w:rsidP="000479EA">
      <w:pPr>
        <w:pStyle w:val="Normal1"/>
        <w:ind w:firstLine="2268"/>
        <w:jc w:val="both"/>
        <w:rPr>
          <w:rFonts w:ascii="Arial" w:hAnsi="Arial" w:cs="Arial"/>
        </w:rPr>
      </w:pPr>
      <w:r w:rsidRPr="002C3487">
        <w:rPr>
          <w:rFonts w:ascii="Arial" w:hAnsi="Arial" w:cs="Arial"/>
          <w:b/>
        </w:rPr>
        <w:t xml:space="preserve">§3º </w:t>
      </w:r>
      <w:r w:rsidRPr="002C3487">
        <w:rPr>
          <w:rFonts w:ascii="Arial" w:hAnsi="Arial" w:cs="Arial"/>
        </w:rPr>
        <w:t>É vedado o empréstimo de dois itens da mesma obra.</w:t>
      </w:r>
    </w:p>
    <w:p w:rsidR="004A56CB" w:rsidRPr="002C3487" w:rsidRDefault="004A56CB" w:rsidP="000479EA">
      <w:pPr>
        <w:pStyle w:val="Normal1"/>
        <w:ind w:firstLine="2268"/>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18 </w:t>
      </w:r>
      <w:r w:rsidRPr="002C3487">
        <w:rPr>
          <w:rFonts w:ascii="Arial" w:hAnsi="Arial" w:cs="Arial"/>
        </w:rPr>
        <w:t>O usuário poderá retirar concomitantemente para empréstimo domiciliar, no máximo, o seguinte quantitativo de itens:</w:t>
      </w:r>
    </w:p>
    <w:p w:rsidR="004A56CB" w:rsidRPr="002C3487" w:rsidRDefault="004A56CB" w:rsidP="00682AA5">
      <w:pPr>
        <w:pStyle w:val="Normal1"/>
        <w:ind w:firstLine="2268"/>
        <w:jc w:val="both"/>
        <w:rPr>
          <w:rFonts w:ascii="Arial" w:hAnsi="Arial" w:cs="Arial"/>
          <w:color w:val="auto"/>
        </w:rPr>
      </w:pPr>
      <w:r w:rsidRPr="002C3487">
        <w:rPr>
          <w:rFonts w:ascii="Arial" w:hAnsi="Arial" w:cs="Arial"/>
          <w:b/>
        </w:rPr>
        <w:t xml:space="preserve">I. </w:t>
      </w:r>
      <w:r w:rsidRPr="002C3487">
        <w:rPr>
          <w:rFonts w:ascii="Arial" w:hAnsi="Arial" w:cs="Arial"/>
        </w:rPr>
        <w:t xml:space="preserve">Alunos de graduação poderão efetuar o empréstimo </w:t>
      </w:r>
      <w:r w:rsidRPr="002C3487">
        <w:rPr>
          <w:rFonts w:ascii="Arial" w:hAnsi="Arial" w:cs="Arial"/>
          <w:color w:val="auto"/>
        </w:rPr>
        <w:t>de até 06 (seis) itens cumulativamente;</w:t>
      </w:r>
    </w:p>
    <w:p w:rsidR="004A56CB" w:rsidRPr="002C3487" w:rsidRDefault="004A56CB" w:rsidP="00682AA5">
      <w:pPr>
        <w:pStyle w:val="Normal1"/>
        <w:ind w:firstLine="2268"/>
        <w:jc w:val="both"/>
        <w:rPr>
          <w:rFonts w:ascii="Arial" w:hAnsi="Arial" w:cs="Arial"/>
        </w:rPr>
      </w:pPr>
      <w:r w:rsidRPr="002C3487">
        <w:rPr>
          <w:rFonts w:ascii="Arial" w:hAnsi="Arial" w:cs="Arial"/>
          <w:b/>
          <w:color w:val="auto"/>
        </w:rPr>
        <w:t>II.</w:t>
      </w:r>
      <w:r w:rsidRPr="002C3487">
        <w:rPr>
          <w:rFonts w:ascii="Arial" w:hAnsi="Arial" w:cs="Arial"/>
          <w:color w:val="auto"/>
        </w:rPr>
        <w:t xml:space="preserve"> Alunos de pós-graduação poderão efetuar o empréstimo de até 07 (sete</w:t>
      </w:r>
      <w:r w:rsidRPr="002C3487">
        <w:rPr>
          <w:rFonts w:ascii="Arial" w:hAnsi="Arial" w:cs="Arial"/>
        </w:rPr>
        <w:t>) itens cumulativamente;</w:t>
      </w:r>
    </w:p>
    <w:p w:rsidR="004A56CB" w:rsidRPr="002C3487" w:rsidRDefault="004A56CB" w:rsidP="00682AA5">
      <w:pPr>
        <w:pStyle w:val="Normal1"/>
        <w:ind w:firstLine="2268"/>
        <w:jc w:val="both"/>
        <w:rPr>
          <w:rFonts w:ascii="Arial" w:hAnsi="Arial" w:cs="Arial"/>
          <w:color w:val="auto"/>
        </w:rPr>
      </w:pPr>
      <w:r w:rsidRPr="002C3487">
        <w:rPr>
          <w:rFonts w:ascii="Arial" w:hAnsi="Arial" w:cs="Arial"/>
          <w:b/>
        </w:rPr>
        <w:t xml:space="preserve">III. </w:t>
      </w:r>
      <w:r w:rsidRPr="002C3487">
        <w:rPr>
          <w:rFonts w:ascii="Arial" w:hAnsi="Arial" w:cs="Arial"/>
        </w:rPr>
        <w:t xml:space="preserve">Professores poderão efetuar </w:t>
      </w:r>
      <w:r w:rsidRPr="002C3487">
        <w:rPr>
          <w:rFonts w:ascii="Arial" w:hAnsi="Arial" w:cs="Arial"/>
          <w:color w:val="auto"/>
        </w:rPr>
        <w:t>o empréstimo de até 07 (sete) itens cumulativamente.</w:t>
      </w:r>
    </w:p>
    <w:p w:rsidR="004A56CB" w:rsidRPr="002C3487" w:rsidRDefault="004A56CB" w:rsidP="00682AA5">
      <w:pPr>
        <w:pStyle w:val="Normal1"/>
        <w:ind w:firstLine="2268"/>
        <w:jc w:val="both"/>
        <w:rPr>
          <w:rFonts w:ascii="Arial" w:hAnsi="Arial" w:cs="Arial"/>
          <w:color w:val="auto"/>
        </w:rPr>
      </w:pPr>
      <w:r w:rsidRPr="002C3487">
        <w:rPr>
          <w:rFonts w:ascii="Arial" w:hAnsi="Arial" w:cs="Arial"/>
          <w:b/>
          <w:color w:val="auto"/>
        </w:rPr>
        <w:t>IV.</w:t>
      </w:r>
      <w:r w:rsidRPr="002C3487">
        <w:rPr>
          <w:rFonts w:ascii="Arial" w:hAnsi="Arial" w:cs="Arial"/>
          <w:color w:val="auto"/>
        </w:rPr>
        <w:t xml:space="preserve"> Profissionais Técnicos do Ensino Superior – PTES poderão efetuar o empréstimo de até 06 (seis) itens cumulativamente.</w:t>
      </w:r>
    </w:p>
    <w:p w:rsidR="004A56CB" w:rsidRPr="002C3487" w:rsidRDefault="004A56CB" w:rsidP="00682AA5">
      <w:pPr>
        <w:pStyle w:val="Normal1"/>
        <w:ind w:firstLine="2268"/>
        <w:jc w:val="both"/>
        <w:rPr>
          <w:rFonts w:ascii="Arial" w:hAnsi="Arial" w:cs="Arial"/>
          <w:color w:val="auto"/>
        </w:rPr>
      </w:pPr>
      <w:r w:rsidRPr="002C3487">
        <w:rPr>
          <w:rFonts w:ascii="Arial" w:hAnsi="Arial" w:cs="Arial"/>
          <w:b/>
          <w:i/>
          <w:color w:val="auto"/>
          <w:highlight w:val="white"/>
        </w:rPr>
        <w:t xml:space="preserve"> </w:t>
      </w:r>
      <w:r w:rsidRPr="002C3487">
        <w:rPr>
          <w:rFonts w:ascii="Arial" w:hAnsi="Arial" w:cs="Arial"/>
          <w:b/>
          <w:color w:val="auto"/>
        </w:rPr>
        <w:t>Parágrafo Único</w:t>
      </w:r>
      <w:r w:rsidRPr="002C3487">
        <w:rPr>
          <w:rFonts w:ascii="Arial" w:hAnsi="Arial" w:cs="Arial"/>
          <w:color w:val="auto"/>
        </w:rPr>
        <w:t xml:space="preserve"> Os usuários não poderão levar dois exemplares idênticos.</w:t>
      </w:r>
    </w:p>
    <w:p w:rsidR="004A56CB" w:rsidRPr="002C3487" w:rsidRDefault="004A56CB" w:rsidP="00B04BC8">
      <w:pPr>
        <w:pStyle w:val="Normal1"/>
        <w:ind w:firstLine="1701"/>
        <w:jc w:val="both"/>
        <w:rPr>
          <w:rFonts w:ascii="Arial" w:hAnsi="Arial" w:cs="Arial"/>
          <w:color w:val="auto"/>
        </w:rPr>
      </w:pPr>
    </w:p>
    <w:p w:rsidR="004A56CB" w:rsidRPr="002C3487" w:rsidRDefault="004A56CB" w:rsidP="00B04BC8">
      <w:pPr>
        <w:pStyle w:val="Normal1"/>
        <w:ind w:firstLine="1701"/>
        <w:jc w:val="both"/>
        <w:rPr>
          <w:rFonts w:ascii="Arial" w:hAnsi="Arial" w:cs="Arial"/>
          <w:color w:val="auto"/>
        </w:rPr>
      </w:pPr>
      <w:r w:rsidRPr="002C3487">
        <w:rPr>
          <w:rFonts w:ascii="Arial" w:hAnsi="Arial" w:cs="Arial"/>
          <w:b/>
          <w:color w:val="auto"/>
        </w:rPr>
        <w:t xml:space="preserve">Art. 19 </w:t>
      </w:r>
      <w:r w:rsidRPr="002C3487">
        <w:rPr>
          <w:rFonts w:ascii="Arial" w:hAnsi="Arial" w:cs="Arial"/>
          <w:color w:val="auto"/>
        </w:rPr>
        <w:t>Os prazos máximos para o empréstimo domiciliar são os seguintes:</w:t>
      </w:r>
    </w:p>
    <w:p w:rsidR="004A56CB" w:rsidRPr="002C3487" w:rsidRDefault="004A56CB" w:rsidP="00682AA5">
      <w:pPr>
        <w:pStyle w:val="Normal1"/>
        <w:ind w:firstLine="2268"/>
        <w:jc w:val="both"/>
        <w:rPr>
          <w:rFonts w:ascii="Arial" w:hAnsi="Arial" w:cs="Arial"/>
          <w:color w:val="auto"/>
        </w:rPr>
      </w:pPr>
      <w:r w:rsidRPr="002C3487">
        <w:rPr>
          <w:rFonts w:ascii="Arial" w:hAnsi="Arial" w:cs="Arial"/>
          <w:b/>
          <w:color w:val="auto"/>
        </w:rPr>
        <w:t>I.</w:t>
      </w:r>
      <w:r w:rsidRPr="002C3487">
        <w:rPr>
          <w:rFonts w:ascii="Arial" w:hAnsi="Arial" w:cs="Arial"/>
          <w:color w:val="auto"/>
        </w:rPr>
        <w:t xml:space="preserve"> Alunos de graduação terão prazo de empréstimo de 07 (sete) dias corridos;</w:t>
      </w:r>
    </w:p>
    <w:p w:rsidR="004A56CB" w:rsidRPr="002C3487" w:rsidRDefault="004A56CB" w:rsidP="00682AA5">
      <w:pPr>
        <w:pStyle w:val="Normal1"/>
        <w:ind w:firstLine="2268"/>
        <w:jc w:val="both"/>
        <w:rPr>
          <w:rFonts w:ascii="Arial" w:hAnsi="Arial" w:cs="Arial"/>
          <w:color w:val="auto"/>
        </w:rPr>
      </w:pPr>
      <w:r w:rsidRPr="002C3487">
        <w:rPr>
          <w:rFonts w:ascii="Arial" w:hAnsi="Arial" w:cs="Arial"/>
          <w:b/>
          <w:color w:val="auto"/>
        </w:rPr>
        <w:t>II.</w:t>
      </w:r>
      <w:r w:rsidRPr="002C3487">
        <w:rPr>
          <w:rFonts w:ascii="Arial" w:hAnsi="Arial" w:cs="Arial"/>
          <w:color w:val="auto"/>
        </w:rPr>
        <w:t xml:space="preserve"> Alunos de pós-graduação terão prazo de empréstimo de 14 (quatorze) dias corridos;</w:t>
      </w:r>
    </w:p>
    <w:p w:rsidR="004A56CB" w:rsidRPr="002C3487" w:rsidRDefault="004A56CB" w:rsidP="00682AA5">
      <w:pPr>
        <w:pStyle w:val="Normal1"/>
        <w:ind w:firstLine="2268"/>
        <w:jc w:val="both"/>
        <w:rPr>
          <w:rFonts w:ascii="Arial" w:hAnsi="Arial" w:cs="Arial"/>
          <w:color w:val="auto"/>
        </w:rPr>
      </w:pPr>
      <w:r w:rsidRPr="002C3487">
        <w:rPr>
          <w:rFonts w:ascii="Arial" w:hAnsi="Arial" w:cs="Arial"/>
          <w:b/>
          <w:color w:val="auto"/>
        </w:rPr>
        <w:t>III.</w:t>
      </w:r>
      <w:r w:rsidRPr="002C3487">
        <w:rPr>
          <w:rFonts w:ascii="Arial" w:hAnsi="Arial" w:cs="Arial"/>
          <w:color w:val="auto"/>
        </w:rPr>
        <w:t xml:space="preserve"> Professores terão prazo de empréstimo de 14 (quatorze) dias corridos;</w:t>
      </w:r>
    </w:p>
    <w:p w:rsidR="004A56CB" w:rsidRPr="002C3487" w:rsidRDefault="004A56CB" w:rsidP="00682AA5">
      <w:pPr>
        <w:pStyle w:val="Normal1"/>
        <w:ind w:firstLine="2268"/>
        <w:jc w:val="both"/>
        <w:rPr>
          <w:rFonts w:ascii="Arial" w:hAnsi="Arial" w:cs="Arial"/>
          <w:color w:val="auto"/>
        </w:rPr>
      </w:pPr>
      <w:r w:rsidRPr="002C3487">
        <w:rPr>
          <w:rFonts w:ascii="Arial" w:hAnsi="Arial" w:cs="Arial"/>
          <w:b/>
          <w:color w:val="auto"/>
        </w:rPr>
        <w:t>IV.</w:t>
      </w:r>
      <w:r w:rsidRPr="002C3487">
        <w:rPr>
          <w:rFonts w:ascii="Arial" w:hAnsi="Arial" w:cs="Arial"/>
          <w:color w:val="auto"/>
        </w:rPr>
        <w:t xml:space="preserve"> Profissionais Técnicos do Ensino Superior terão prazo de empréstimo de 07 (sete) dias corridos;</w:t>
      </w:r>
    </w:p>
    <w:p w:rsidR="004A56CB" w:rsidRPr="002C3487" w:rsidRDefault="004A56CB" w:rsidP="00B04BC8">
      <w:pPr>
        <w:pStyle w:val="Normal1"/>
        <w:ind w:firstLine="1701"/>
        <w:jc w:val="both"/>
        <w:rPr>
          <w:rFonts w:ascii="Arial" w:hAnsi="Arial" w:cs="Arial"/>
          <w:color w:val="auto"/>
        </w:rPr>
      </w:pPr>
    </w:p>
    <w:p w:rsidR="004A56CB" w:rsidRPr="002C3487" w:rsidRDefault="004A56CB" w:rsidP="00B04BC8">
      <w:pPr>
        <w:pStyle w:val="Normal1"/>
        <w:ind w:firstLine="1701"/>
        <w:jc w:val="both"/>
        <w:rPr>
          <w:rFonts w:ascii="Arial" w:hAnsi="Arial" w:cs="Arial"/>
          <w:color w:val="auto"/>
        </w:rPr>
      </w:pPr>
      <w:r w:rsidRPr="002C3487">
        <w:rPr>
          <w:rFonts w:ascii="Arial" w:hAnsi="Arial" w:cs="Arial"/>
          <w:b/>
          <w:color w:val="auto"/>
        </w:rPr>
        <w:t xml:space="preserve">Art. 20 </w:t>
      </w:r>
      <w:r w:rsidRPr="002C3487">
        <w:rPr>
          <w:rFonts w:ascii="Arial" w:hAnsi="Arial" w:cs="Arial"/>
          <w:color w:val="auto"/>
        </w:rPr>
        <w:t>O empréstimo momentâneo consiste na liberação de material pelo prazo, máximo de 02 (duas) horas.</w:t>
      </w:r>
    </w:p>
    <w:p w:rsidR="004A56CB" w:rsidRPr="002C3487" w:rsidRDefault="004A56CB" w:rsidP="00861D94">
      <w:pPr>
        <w:pStyle w:val="Normal1"/>
        <w:ind w:firstLine="2268"/>
        <w:jc w:val="both"/>
        <w:rPr>
          <w:rFonts w:ascii="Arial" w:hAnsi="Arial" w:cs="Arial"/>
          <w:color w:val="auto"/>
        </w:rPr>
      </w:pPr>
      <w:r w:rsidRPr="002C3487">
        <w:rPr>
          <w:rFonts w:ascii="Arial" w:hAnsi="Arial" w:cs="Arial"/>
          <w:b/>
          <w:color w:val="auto"/>
        </w:rPr>
        <w:t xml:space="preserve">§1º </w:t>
      </w:r>
      <w:r w:rsidRPr="002C3487">
        <w:rPr>
          <w:rFonts w:ascii="Arial" w:hAnsi="Arial" w:cs="Arial"/>
          <w:color w:val="auto"/>
        </w:rPr>
        <w:t>O empréstimo momentâneo poderá ser utilizado para no máximo 05 (cinco) itens concomitantemente.</w:t>
      </w:r>
    </w:p>
    <w:p w:rsidR="004A56CB" w:rsidRPr="002C3487" w:rsidRDefault="004A56CB" w:rsidP="00861D94">
      <w:pPr>
        <w:pStyle w:val="Normal1"/>
        <w:ind w:firstLine="2268"/>
        <w:jc w:val="both"/>
        <w:rPr>
          <w:rFonts w:ascii="Arial" w:hAnsi="Arial" w:cs="Arial"/>
          <w:color w:val="auto"/>
        </w:rPr>
      </w:pPr>
      <w:r w:rsidRPr="002C3487">
        <w:rPr>
          <w:rFonts w:ascii="Arial" w:hAnsi="Arial" w:cs="Arial"/>
          <w:b/>
          <w:color w:val="auto"/>
        </w:rPr>
        <w:t xml:space="preserve">§2º </w:t>
      </w:r>
      <w:r w:rsidRPr="002C3487">
        <w:rPr>
          <w:rFonts w:ascii="Arial" w:hAnsi="Arial" w:cs="Arial"/>
          <w:color w:val="auto"/>
        </w:rPr>
        <w:t>O empréstimo momentâneo será concedido somente à comunidade interna.</w:t>
      </w:r>
    </w:p>
    <w:p w:rsidR="004A56CB" w:rsidRPr="002C3487" w:rsidRDefault="004A56CB" w:rsidP="00861D94">
      <w:pPr>
        <w:pStyle w:val="Normal1"/>
        <w:ind w:firstLine="2268"/>
        <w:jc w:val="both"/>
        <w:rPr>
          <w:rFonts w:ascii="Arial" w:hAnsi="Arial" w:cs="Arial"/>
          <w:color w:val="auto"/>
        </w:rPr>
      </w:pPr>
      <w:r w:rsidRPr="002C3487">
        <w:rPr>
          <w:rFonts w:ascii="Arial" w:hAnsi="Arial" w:cs="Arial"/>
          <w:b/>
          <w:color w:val="auto"/>
        </w:rPr>
        <w:t xml:space="preserve">§3º </w:t>
      </w:r>
      <w:r w:rsidRPr="002C3487">
        <w:rPr>
          <w:rFonts w:ascii="Arial" w:hAnsi="Arial" w:cs="Arial"/>
          <w:color w:val="auto"/>
        </w:rPr>
        <w:t>Fica proibida a renovação e reserva de material para o empréstimo momentâneo.</w:t>
      </w:r>
    </w:p>
    <w:p w:rsidR="004A56CB" w:rsidRPr="002C3487" w:rsidRDefault="004A56CB" w:rsidP="00B04BC8">
      <w:pPr>
        <w:pStyle w:val="Normal1"/>
        <w:ind w:firstLine="1701"/>
        <w:jc w:val="both"/>
        <w:rPr>
          <w:rFonts w:ascii="Arial" w:hAnsi="Arial" w:cs="Arial"/>
          <w:color w:val="auto"/>
        </w:rPr>
      </w:pPr>
    </w:p>
    <w:p w:rsidR="004A56CB" w:rsidRPr="002C3487" w:rsidRDefault="004A56CB" w:rsidP="00B04BC8">
      <w:pPr>
        <w:pStyle w:val="Normal1"/>
        <w:ind w:firstLine="1701"/>
        <w:jc w:val="both"/>
        <w:rPr>
          <w:rFonts w:ascii="Arial" w:hAnsi="Arial" w:cs="Arial"/>
          <w:color w:val="auto"/>
        </w:rPr>
      </w:pPr>
      <w:r w:rsidRPr="002C3487">
        <w:rPr>
          <w:rFonts w:ascii="Arial" w:hAnsi="Arial" w:cs="Arial"/>
          <w:b/>
          <w:color w:val="auto"/>
        </w:rPr>
        <w:t xml:space="preserve">Art. 21 </w:t>
      </w:r>
      <w:r w:rsidRPr="002C3487">
        <w:rPr>
          <w:rFonts w:ascii="Arial" w:hAnsi="Arial" w:cs="Arial"/>
          <w:color w:val="auto"/>
        </w:rPr>
        <w:t>Os empréstimos especiais serão regulamentados internamente por cada unidade, por meio de instrução normativa.</w:t>
      </w:r>
    </w:p>
    <w:p w:rsidR="004A56CB" w:rsidRPr="002C3487" w:rsidRDefault="004A56CB" w:rsidP="00B04BC8">
      <w:pPr>
        <w:pStyle w:val="Normal1"/>
        <w:ind w:firstLine="1701"/>
        <w:jc w:val="both"/>
        <w:rPr>
          <w:rFonts w:ascii="Arial" w:hAnsi="Arial" w:cs="Arial"/>
          <w:color w:val="auto"/>
        </w:rPr>
      </w:pPr>
    </w:p>
    <w:p w:rsidR="004A56CB" w:rsidRPr="002C3487" w:rsidRDefault="004A56CB" w:rsidP="00B04BC8">
      <w:pPr>
        <w:pStyle w:val="Normal1"/>
        <w:ind w:firstLine="1701"/>
        <w:jc w:val="both"/>
        <w:rPr>
          <w:rFonts w:ascii="Arial" w:hAnsi="Arial" w:cs="Arial"/>
          <w:color w:val="auto"/>
        </w:rPr>
      </w:pPr>
      <w:r w:rsidRPr="002C3487">
        <w:rPr>
          <w:rFonts w:ascii="Arial" w:hAnsi="Arial" w:cs="Arial"/>
          <w:b/>
          <w:color w:val="auto"/>
        </w:rPr>
        <w:t xml:space="preserve">Art. 22 </w:t>
      </w:r>
      <w:r w:rsidRPr="002C3487">
        <w:rPr>
          <w:rFonts w:ascii="Arial" w:hAnsi="Arial" w:cs="Arial"/>
          <w:color w:val="auto"/>
        </w:rPr>
        <w:t>Podem ser emprestados os seguintes materiais:</w:t>
      </w:r>
    </w:p>
    <w:p w:rsidR="004A56CB" w:rsidRPr="002C3487" w:rsidRDefault="004A56CB" w:rsidP="007A03E6">
      <w:pPr>
        <w:pStyle w:val="Normal1"/>
        <w:ind w:firstLine="2268"/>
        <w:jc w:val="both"/>
        <w:rPr>
          <w:rFonts w:ascii="Arial" w:hAnsi="Arial" w:cs="Arial"/>
          <w:color w:val="auto"/>
        </w:rPr>
      </w:pPr>
      <w:r w:rsidRPr="002C3487">
        <w:rPr>
          <w:rFonts w:ascii="Arial" w:hAnsi="Arial" w:cs="Arial"/>
          <w:b/>
          <w:color w:val="auto"/>
        </w:rPr>
        <w:t>I.</w:t>
      </w:r>
      <w:r w:rsidRPr="002C3487">
        <w:rPr>
          <w:rFonts w:ascii="Arial" w:hAnsi="Arial" w:cs="Arial"/>
          <w:color w:val="auto"/>
        </w:rPr>
        <w:t xml:space="preserve"> Livros;</w:t>
      </w:r>
    </w:p>
    <w:p w:rsidR="004A56CB" w:rsidRPr="002C3487" w:rsidRDefault="004A56CB" w:rsidP="007A03E6">
      <w:pPr>
        <w:pStyle w:val="Normal1"/>
        <w:ind w:firstLine="2268"/>
        <w:jc w:val="both"/>
        <w:rPr>
          <w:rFonts w:ascii="Arial" w:hAnsi="Arial" w:cs="Arial"/>
        </w:rPr>
      </w:pPr>
      <w:r w:rsidRPr="002C3487">
        <w:rPr>
          <w:rFonts w:ascii="Arial" w:hAnsi="Arial" w:cs="Arial"/>
          <w:b/>
        </w:rPr>
        <w:t>II.</w:t>
      </w:r>
      <w:r w:rsidRPr="002C3487">
        <w:rPr>
          <w:rFonts w:ascii="Arial" w:hAnsi="Arial" w:cs="Arial"/>
        </w:rPr>
        <w:t xml:space="preserve"> DVDs;</w:t>
      </w:r>
    </w:p>
    <w:p w:rsidR="004A56CB" w:rsidRPr="002C3487" w:rsidRDefault="004A56CB" w:rsidP="007A03E6">
      <w:pPr>
        <w:pStyle w:val="Normal1"/>
        <w:ind w:firstLine="2268"/>
        <w:jc w:val="both"/>
        <w:rPr>
          <w:rFonts w:ascii="Arial" w:hAnsi="Arial" w:cs="Arial"/>
        </w:rPr>
      </w:pPr>
      <w:r w:rsidRPr="002C3487">
        <w:rPr>
          <w:rFonts w:ascii="Arial" w:hAnsi="Arial" w:cs="Arial"/>
          <w:b/>
        </w:rPr>
        <w:t>III.</w:t>
      </w:r>
      <w:r w:rsidRPr="002C3487">
        <w:rPr>
          <w:rFonts w:ascii="Arial" w:hAnsi="Arial" w:cs="Arial"/>
        </w:rPr>
        <w:t xml:space="preserve"> CDs; </w:t>
      </w:r>
    </w:p>
    <w:p w:rsidR="004A56CB" w:rsidRPr="002C3487" w:rsidRDefault="004A56CB" w:rsidP="007A03E6">
      <w:pPr>
        <w:pStyle w:val="Normal1"/>
        <w:ind w:firstLine="2268"/>
        <w:jc w:val="both"/>
        <w:rPr>
          <w:rFonts w:ascii="Arial" w:hAnsi="Arial" w:cs="Arial"/>
        </w:rPr>
      </w:pPr>
      <w:r w:rsidRPr="002C3487">
        <w:rPr>
          <w:rFonts w:ascii="Arial" w:hAnsi="Arial" w:cs="Arial"/>
          <w:b/>
        </w:rPr>
        <w:t>IV.</w:t>
      </w:r>
      <w:r w:rsidRPr="002C3487">
        <w:rPr>
          <w:rFonts w:ascii="Arial" w:hAnsi="Arial" w:cs="Arial"/>
        </w:rPr>
        <w:t xml:space="preserve"> Revistas com duplicatas;</w:t>
      </w:r>
    </w:p>
    <w:p w:rsidR="004A56CB" w:rsidRPr="002C3487" w:rsidRDefault="004A56CB" w:rsidP="007A03E6">
      <w:pPr>
        <w:pStyle w:val="Normal1"/>
        <w:ind w:firstLine="2268"/>
        <w:jc w:val="both"/>
        <w:rPr>
          <w:rFonts w:ascii="Arial" w:hAnsi="Arial" w:cs="Arial"/>
        </w:rPr>
      </w:pPr>
      <w:r w:rsidRPr="002C3487">
        <w:rPr>
          <w:rFonts w:ascii="Arial" w:hAnsi="Arial" w:cs="Arial"/>
          <w:b/>
        </w:rPr>
        <w:t>V.</w:t>
      </w:r>
      <w:r w:rsidRPr="002C3487">
        <w:rPr>
          <w:rFonts w:ascii="Arial" w:hAnsi="Arial" w:cs="Arial"/>
        </w:rPr>
        <w:t xml:space="preserve"> Periódicos com duplicata;</w:t>
      </w:r>
    </w:p>
    <w:p w:rsidR="004A56CB" w:rsidRPr="002C3487" w:rsidRDefault="004A56CB" w:rsidP="007A03E6">
      <w:pPr>
        <w:pStyle w:val="Normal1"/>
        <w:ind w:firstLine="2268"/>
        <w:jc w:val="both"/>
        <w:rPr>
          <w:rFonts w:ascii="Arial" w:hAnsi="Arial" w:cs="Arial"/>
        </w:rPr>
      </w:pPr>
      <w:r w:rsidRPr="002C3487">
        <w:rPr>
          <w:rFonts w:ascii="Arial" w:hAnsi="Arial" w:cs="Arial"/>
          <w:b/>
        </w:rPr>
        <w:t>VI.</w:t>
      </w:r>
      <w:r w:rsidRPr="002C3487">
        <w:rPr>
          <w:rFonts w:ascii="Arial" w:hAnsi="Arial" w:cs="Arial"/>
        </w:rPr>
        <w:t xml:space="preserve"> Monografias;</w:t>
      </w:r>
    </w:p>
    <w:p w:rsidR="004A56CB" w:rsidRPr="002C3487" w:rsidRDefault="004A56CB" w:rsidP="007A03E6">
      <w:pPr>
        <w:pStyle w:val="Normal1"/>
        <w:ind w:firstLine="2268"/>
        <w:jc w:val="both"/>
        <w:rPr>
          <w:rFonts w:ascii="Arial" w:hAnsi="Arial" w:cs="Arial"/>
        </w:rPr>
      </w:pPr>
      <w:r w:rsidRPr="002C3487">
        <w:rPr>
          <w:rFonts w:ascii="Arial" w:hAnsi="Arial" w:cs="Arial"/>
          <w:b/>
        </w:rPr>
        <w:t xml:space="preserve">VII. </w:t>
      </w:r>
      <w:r w:rsidRPr="002C3487">
        <w:rPr>
          <w:rFonts w:ascii="Arial" w:hAnsi="Arial" w:cs="Arial"/>
        </w:rPr>
        <w:t>Dissertações;</w:t>
      </w:r>
    </w:p>
    <w:p w:rsidR="004A56CB" w:rsidRPr="002C3487" w:rsidRDefault="004A56CB" w:rsidP="007A03E6">
      <w:pPr>
        <w:pStyle w:val="Normal1"/>
        <w:ind w:firstLine="2268"/>
        <w:jc w:val="both"/>
        <w:rPr>
          <w:rFonts w:ascii="Arial" w:hAnsi="Arial" w:cs="Arial"/>
        </w:rPr>
      </w:pPr>
      <w:r w:rsidRPr="002C3487">
        <w:rPr>
          <w:rFonts w:ascii="Arial" w:hAnsi="Arial" w:cs="Arial"/>
          <w:b/>
        </w:rPr>
        <w:t>VIII.</w:t>
      </w:r>
      <w:r w:rsidRPr="002C3487">
        <w:rPr>
          <w:rFonts w:ascii="Arial" w:hAnsi="Arial" w:cs="Arial"/>
        </w:rPr>
        <w:t xml:space="preserve"> Teses.</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23 </w:t>
      </w:r>
      <w:r w:rsidRPr="002C3487">
        <w:rPr>
          <w:rFonts w:ascii="Arial" w:hAnsi="Arial" w:cs="Arial"/>
        </w:rPr>
        <w:t>É vedado o empréstimo dos seguintes materiais:</w:t>
      </w:r>
    </w:p>
    <w:p w:rsidR="004A56CB" w:rsidRPr="002C3487" w:rsidRDefault="004A56CB" w:rsidP="00B165C2">
      <w:pPr>
        <w:pStyle w:val="Normal1"/>
        <w:ind w:firstLine="2268"/>
        <w:jc w:val="both"/>
        <w:rPr>
          <w:rFonts w:ascii="Arial" w:hAnsi="Arial" w:cs="Arial"/>
        </w:rPr>
      </w:pPr>
      <w:r w:rsidRPr="002C3487">
        <w:rPr>
          <w:rFonts w:ascii="Arial" w:hAnsi="Arial" w:cs="Arial"/>
          <w:b/>
        </w:rPr>
        <w:t>I.</w:t>
      </w:r>
      <w:r w:rsidRPr="002C3487">
        <w:rPr>
          <w:rFonts w:ascii="Arial" w:hAnsi="Arial" w:cs="Arial"/>
        </w:rPr>
        <w:t xml:space="preserve"> Obras de referências;</w:t>
      </w:r>
    </w:p>
    <w:p w:rsidR="004A56CB" w:rsidRPr="002C3487" w:rsidRDefault="004A56CB" w:rsidP="00B165C2">
      <w:pPr>
        <w:pStyle w:val="Normal1"/>
        <w:ind w:firstLine="2268"/>
        <w:jc w:val="both"/>
        <w:rPr>
          <w:rFonts w:ascii="Arial" w:hAnsi="Arial" w:cs="Arial"/>
        </w:rPr>
      </w:pPr>
      <w:r w:rsidRPr="002C3487">
        <w:rPr>
          <w:rFonts w:ascii="Arial" w:hAnsi="Arial" w:cs="Arial"/>
          <w:b/>
        </w:rPr>
        <w:t>II.</w:t>
      </w:r>
      <w:r w:rsidRPr="002C3487">
        <w:rPr>
          <w:rFonts w:ascii="Arial" w:hAnsi="Arial" w:cs="Arial"/>
        </w:rPr>
        <w:t xml:space="preserve"> Obras raras;</w:t>
      </w:r>
    </w:p>
    <w:p w:rsidR="004A56CB" w:rsidRPr="002C3487" w:rsidRDefault="004A56CB" w:rsidP="00B165C2">
      <w:pPr>
        <w:pStyle w:val="Normal1"/>
        <w:ind w:firstLine="2268"/>
        <w:jc w:val="both"/>
        <w:rPr>
          <w:rFonts w:ascii="Arial" w:hAnsi="Arial" w:cs="Arial"/>
        </w:rPr>
      </w:pPr>
      <w:r w:rsidRPr="002C3487">
        <w:rPr>
          <w:rFonts w:ascii="Arial" w:hAnsi="Arial" w:cs="Arial"/>
          <w:b/>
        </w:rPr>
        <w:t>III.</w:t>
      </w:r>
      <w:r w:rsidRPr="002C3487">
        <w:rPr>
          <w:rFonts w:ascii="Arial" w:hAnsi="Arial" w:cs="Arial"/>
        </w:rPr>
        <w:t xml:space="preserve"> Periódicos que possuam exemplar único;</w:t>
      </w:r>
    </w:p>
    <w:p w:rsidR="004A56CB" w:rsidRPr="002C3487" w:rsidRDefault="004A56CB" w:rsidP="00B165C2">
      <w:pPr>
        <w:pStyle w:val="Normal1"/>
        <w:tabs>
          <w:tab w:val="left" w:pos="3198"/>
        </w:tabs>
        <w:ind w:firstLine="2268"/>
        <w:jc w:val="both"/>
        <w:rPr>
          <w:rFonts w:ascii="Arial" w:hAnsi="Arial" w:cs="Arial"/>
        </w:rPr>
      </w:pPr>
      <w:r w:rsidRPr="002C3487">
        <w:rPr>
          <w:rFonts w:ascii="Arial" w:hAnsi="Arial" w:cs="Arial"/>
          <w:b/>
        </w:rPr>
        <w:t>IV.</w:t>
      </w:r>
      <w:r w:rsidRPr="002C3487">
        <w:rPr>
          <w:rFonts w:ascii="Arial" w:hAnsi="Arial" w:cs="Arial"/>
        </w:rPr>
        <w:t xml:space="preserve"> Recortes;</w:t>
      </w:r>
    </w:p>
    <w:p w:rsidR="004A56CB" w:rsidRPr="002C3487" w:rsidRDefault="004A56CB" w:rsidP="00B165C2">
      <w:pPr>
        <w:pStyle w:val="Normal1"/>
        <w:ind w:firstLine="2268"/>
        <w:jc w:val="both"/>
        <w:rPr>
          <w:rFonts w:ascii="Arial" w:hAnsi="Arial" w:cs="Arial"/>
        </w:rPr>
      </w:pPr>
      <w:r w:rsidRPr="002C3487">
        <w:rPr>
          <w:rFonts w:ascii="Arial" w:hAnsi="Arial" w:cs="Arial"/>
          <w:b/>
        </w:rPr>
        <w:t>V.</w:t>
      </w:r>
      <w:r w:rsidRPr="002C3487">
        <w:rPr>
          <w:rFonts w:ascii="Arial" w:hAnsi="Arial" w:cs="Arial"/>
        </w:rPr>
        <w:t xml:space="preserve"> Folhetos;</w:t>
      </w:r>
    </w:p>
    <w:p w:rsidR="004A56CB" w:rsidRPr="002C3487" w:rsidRDefault="004A56CB" w:rsidP="00B165C2">
      <w:pPr>
        <w:pStyle w:val="Normal1"/>
        <w:ind w:firstLine="2268"/>
        <w:jc w:val="both"/>
        <w:rPr>
          <w:rFonts w:ascii="Arial" w:hAnsi="Arial" w:cs="Arial"/>
        </w:rPr>
      </w:pPr>
      <w:r w:rsidRPr="002C3487">
        <w:rPr>
          <w:rFonts w:ascii="Arial" w:hAnsi="Arial" w:cs="Arial"/>
          <w:b/>
        </w:rPr>
        <w:t>VI.</w:t>
      </w:r>
      <w:r w:rsidRPr="002C3487">
        <w:rPr>
          <w:rFonts w:ascii="Arial" w:hAnsi="Arial" w:cs="Arial"/>
        </w:rPr>
        <w:t xml:space="preserve"> Jornais que possuam exemplar único;</w:t>
      </w:r>
    </w:p>
    <w:p w:rsidR="004A56CB" w:rsidRPr="002C3487" w:rsidRDefault="004A56CB" w:rsidP="00B165C2">
      <w:pPr>
        <w:pStyle w:val="Normal1"/>
        <w:ind w:firstLine="2268"/>
        <w:jc w:val="both"/>
        <w:rPr>
          <w:rFonts w:ascii="Arial" w:hAnsi="Arial" w:cs="Arial"/>
        </w:rPr>
      </w:pPr>
      <w:r w:rsidRPr="002C3487">
        <w:rPr>
          <w:rFonts w:ascii="Arial" w:hAnsi="Arial" w:cs="Arial"/>
          <w:b/>
        </w:rPr>
        <w:t>VII.</w:t>
      </w:r>
      <w:r w:rsidRPr="002C3487">
        <w:rPr>
          <w:rFonts w:ascii="Arial" w:hAnsi="Arial" w:cs="Arial"/>
        </w:rPr>
        <w:t xml:space="preserve"> Livros e exemplares com tarja vermelha.</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24 </w:t>
      </w:r>
      <w:r w:rsidRPr="002C3487">
        <w:rPr>
          <w:rFonts w:ascii="Arial" w:hAnsi="Arial" w:cs="Arial"/>
        </w:rPr>
        <w:t>Para realizar empréstimo ou renovação no balcão da biblioteca é indispensável à apresentação de documento oficial com foto e o CPF.</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25 </w:t>
      </w:r>
      <w:r w:rsidRPr="002C3487">
        <w:rPr>
          <w:rFonts w:ascii="Arial" w:hAnsi="Arial" w:cs="Arial"/>
        </w:rPr>
        <w:t>O usuário que não devolver à biblioteca o material retirado por empréstimo, no prazo estipulado, será negativado no sistema da Biblioteca e ficará impedido de realizar qualquer tipo de empréstimo até sua regularização.</w:t>
      </w:r>
    </w:p>
    <w:p w:rsidR="004A56CB" w:rsidRPr="002C3487" w:rsidRDefault="004A56CB" w:rsidP="00B04BC8">
      <w:pPr>
        <w:pStyle w:val="Normal1"/>
        <w:ind w:firstLine="1701"/>
        <w:jc w:val="center"/>
        <w:rPr>
          <w:rFonts w:ascii="Arial" w:hAnsi="Arial" w:cs="Arial"/>
        </w:rPr>
      </w:pPr>
    </w:p>
    <w:p w:rsidR="004A56CB" w:rsidRPr="002C3487" w:rsidRDefault="004A56CB" w:rsidP="00124738">
      <w:pPr>
        <w:pStyle w:val="Normal1"/>
        <w:jc w:val="center"/>
        <w:rPr>
          <w:rFonts w:ascii="Arial" w:hAnsi="Arial" w:cs="Arial"/>
        </w:rPr>
      </w:pPr>
      <w:r w:rsidRPr="002C3487">
        <w:rPr>
          <w:rFonts w:ascii="Arial" w:hAnsi="Arial" w:cs="Arial"/>
          <w:b/>
        </w:rPr>
        <w:t>Seção II</w:t>
      </w:r>
    </w:p>
    <w:p w:rsidR="004A56CB" w:rsidRPr="002C3487" w:rsidRDefault="004A56CB" w:rsidP="00124738">
      <w:pPr>
        <w:pStyle w:val="Normal1"/>
        <w:jc w:val="center"/>
        <w:rPr>
          <w:rFonts w:ascii="Arial" w:hAnsi="Arial" w:cs="Arial"/>
        </w:rPr>
      </w:pPr>
      <w:r w:rsidRPr="002C3487">
        <w:rPr>
          <w:rFonts w:ascii="Arial" w:hAnsi="Arial" w:cs="Arial"/>
          <w:b/>
        </w:rPr>
        <w:t>Da Renovação e Reserva</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26 </w:t>
      </w:r>
      <w:r w:rsidRPr="002C3487">
        <w:rPr>
          <w:rFonts w:ascii="Arial" w:hAnsi="Arial" w:cs="Arial"/>
        </w:rPr>
        <w:t>A renovação de empréstimo é a concessão de novo prazo de empréstimo para os materiais já emprestados ao usuário.</w:t>
      </w:r>
    </w:p>
    <w:p w:rsidR="004A56CB" w:rsidRPr="002C3487" w:rsidRDefault="004A56CB" w:rsidP="00124738">
      <w:pPr>
        <w:pStyle w:val="Normal1"/>
        <w:ind w:firstLine="2268"/>
        <w:jc w:val="both"/>
        <w:rPr>
          <w:rFonts w:ascii="Arial" w:hAnsi="Arial" w:cs="Arial"/>
        </w:rPr>
      </w:pPr>
      <w:r w:rsidRPr="002C3487">
        <w:rPr>
          <w:rFonts w:ascii="Arial" w:hAnsi="Arial" w:cs="Arial"/>
          <w:b/>
        </w:rPr>
        <w:t xml:space="preserve">§1º </w:t>
      </w:r>
      <w:r w:rsidRPr="002C3487">
        <w:rPr>
          <w:rFonts w:ascii="Arial" w:hAnsi="Arial" w:cs="Arial"/>
        </w:rPr>
        <w:t>A renovação aplica-se exclusivamente ao empréstimo domiciliar.</w:t>
      </w:r>
    </w:p>
    <w:p w:rsidR="004A56CB" w:rsidRPr="002C3487" w:rsidRDefault="004A56CB" w:rsidP="00124738">
      <w:pPr>
        <w:pStyle w:val="Normal1"/>
        <w:ind w:firstLine="2268"/>
        <w:jc w:val="both"/>
        <w:rPr>
          <w:rFonts w:ascii="Arial" w:hAnsi="Arial" w:cs="Arial"/>
        </w:rPr>
      </w:pPr>
      <w:r w:rsidRPr="002C3487">
        <w:rPr>
          <w:rFonts w:ascii="Arial" w:hAnsi="Arial" w:cs="Arial"/>
          <w:b/>
        </w:rPr>
        <w:t xml:space="preserve">§2º </w:t>
      </w:r>
      <w:r w:rsidRPr="002C3487">
        <w:rPr>
          <w:rFonts w:ascii="Arial" w:hAnsi="Arial" w:cs="Arial"/>
        </w:rPr>
        <w:t>A renovação deverá obedecer aos prazos previstos no Art. 19.</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27 </w:t>
      </w:r>
      <w:r w:rsidRPr="002C3487">
        <w:rPr>
          <w:rFonts w:ascii="Arial" w:hAnsi="Arial" w:cs="Arial"/>
        </w:rPr>
        <w:t>A solicitação de renovação do empréstimo deverá ser feita da seguinte forma:</w:t>
      </w:r>
    </w:p>
    <w:p w:rsidR="004A56CB" w:rsidRPr="002C3487" w:rsidRDefault="004A56CB" w:rsidP="00124738">
      <w:pPr>
        <w:pStyle w:val="Normal1"/>
        <w:ind w:firstLine="2268"/>
        <w:jc w:val="both"/>
        <w:rPr>
          <w:rFonts w:ascii="Arial" w:hAnsi="Arial" w:cs="Arial"/>
        </w:rPr>
      </w:pPr>
      <w:r w:rsidRPr="002C3487">
        <w:rPr>
          <w:rFonts w:ascii="Arial" w:hAnsi="Arial" w:cs="Arial"/>
          <w:b/>
        </w:rPr>
        <w:t>I.</w:t>
      </w:r>
      <w:r w:rsidRPr="002C3487">
        <w:rPr>
          <w:rFonts w:ascii="Arial" w:hAnsi="Arial" w:cs="Arial"/>
        </w:rPr>
        <w:t xml:space="preserve"> Pelo próprio usuário no balcão de atendimento;</w:t>
      </w:r>
    </w:p>
    <w:p w:rsidR="004A56CB" w:rsidRPr="002C3487" w:rsidRDefault="004A56CB" w:rsidP="00124738">
      <w:pPr>
        <w:pStyle w:val="Normal1"/>
        <w:ind w:firstLine="2268"/>
        <w:jc w:val="both"/>
        <w:rPr>
          <w:rFonts w:ascii="Arial" w:hAnsi="Arial" w:cs="Arial"/>
        </w:rPr>
      </w:pPr>
      <w:r w:rsidRPr="002C3487">
        <w:rPr>
          <w:rFonts w:ascii="Arial" w:hAnsi="Arial" w:cs="Arial"/>
          <w:b/>
        </w:rPr>
        <w:t>II.</w:t>
      </w:r>
      <w:r w:rsidRPr="002C3487">
        <w:rPr>
          <w:rFonts w:ascii="Arial" w:hAnsi="Arial" w:cs="Arial"/>
        </w:rPr>
        <w:t xml:space="preserve"> Através da página de sistema online da Biblioteca.</w:t>
      </w:r>
    </w:p>
    <w:p w:rsidR="004A56CB" w:rsidRPr="002C3487" w:rsidRDefault="004A56CB" w:rsidP="00124738">
      <w:pPr>
        <w:pStyle w:val="Normal1"/>
        <w:ind w:firstLine="2268"/>
        <w:jc w:val="both"/>
        <w:rPr>
          <w:rFonts w:ascii="Arial" w:hAnsi="Arial" w:cs="Arial"/>
        </w:rPr>
      </w:pPr>
      <w:r w:rsidRPr="002C3487">
        <w:rPr>
          <w:rFonts w:ascii="Arial" w:hAnsi="Arial" w:cs="Arial"/>
          <w:b/>
        </w:rPr>
        <w:t>Parágrafo Único</w:t>
      </w:r>
      <w:r w:rsidRPr="002C3487">
        <w:rPr>
          <w:rFonts w:ascii="Arial" w:hAnsi="Arial" w:cs="Arial"/>
        </w:rPr>
        <w:t xml:space="preserve"> Fica vedado a renovação de empréstimo no balcão por pessoa que não seja o próprio titular do empréstimo e sem o material emprestado.</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Art. 28</w:t>
      </w:r>
      <w:r w:rsidRPr="002C3487">
        <w:rPr>
          <w:rFonts w:ascii="Arial" w:hAnsi="Arial" w:cs="Arial"/>
        </w:rPr>
        <w:t xml:space="preserve"> A renovação do empréstimo é proibida nos seguintes casos:</w:t>
      </w:r>
    </w:p>
    <w:p w:rsidR="004A56CB" w:rsidRPr="002C3487" w:rsidRDefault="004A56CB" w:rsidP="00F97ED8">
      <w:pPr>
        <w:pStyle w:val="Normal1"/>
        <w:ind w:firstLine="2268"/>
        <w:jc w:val="both"/>
        <w:rPr>
          <w:rFonts w:ascii="Arial" w:hAnsi="Arial" w:cs="Arial"/>
        </w:rPr>
      </w:pPr>
      <w:r w:rsidRPr="002C3487">
        <w:rPr>
          <w:rFonts w:ascii="Arial" w:hAnsi="Arial" w:cs="Arial"/>
          <w:b/>
        </w:rPr>
        <w:t>I.</w:t>
      </w:r>
      <w:r w:rsidRPr="002C3487">
        <w:rPr>
          <w:rFonts w:ascii="Arial" w:hAnsi="Arial" w:cs="Arial"/>
        </w:rPr>
        <w:t xml:space="preserve"> Existência de pedido, registrado na Biblioteca, de reserva do material desejado;</w:t>
      </w:r>
    </w:p>
    <w:p w:rsidR="004A56CB" w:rsidRPr="002C3487" w:rsidRDefault="004A56CB" w:rsidP="00F97ED8">
      <w:pPr>
        <w:pStyle w:val="Normal1"/>
        <w:ind w:firstLine="2268"/>
        <w:jc w:val="both"/>
        <w:rPr>
          <w:rFonts w:ascii="Arial" w:hAnsi="Arial" w:cs="Arial"/>
        </w:rPr>
      </w:pPr>
      <w:r w:rsidRPr="002C3487">
        <w:rPr>
          <w:rFonts w:ascii="Arial" w:hAnsi="Arial" w:cs="Arial"/>
          <w:b/>
        </w:rPr>
        <w:t>II.</w:t>
      </w:r>
      <w:r w:rsidRPr="002C3487">
        <w:rPr>
          <w:rFonts w:ascii="Arial" w:hAnsi="Arial" w:cs="Arial"/>
        </w:rPr>
        <w:t xml:space="preserve"> Existência de pendência junto à biblioteca.</w:t>
      </w:r>
    </w:p>
    <w:p w:rsidR="004A56CB" w:rsidRPr="002C3487" w:rsidRDefault="004A56CB" w:rsidP="00F97ED8">
      <w:pPr>
        <w:pStyle w:val="Normal1"/>
        <w:ind w:firstLine="2268"/>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29 </w:t>
      </w:r>
      <w:r w:rsidRPr="002C3487">
        <w:rPr>
          <w:rFonts w:ascii="Arial" w:hAnsi="Arial" w:cs="Arial"/>
        </w:rPr>
        <w:t xml:space="preserve">A renovação via Internet será limitada, ao máximo, de 03 (três) vezes consecutivas desde que não haja nenhuma reserva desse material. </w:t>
      </w:r>
    </w:p>
    <w:p w:rsidR="004A56CB" w:rsidRPr="002C3487" w:rsidRDefault="004A56CB" w:rsidP="008725AD">
      <w:pPr>
        <w:pStyle w:val="Normal1"/>
        <w:ind w:firstLine="2268"/>
        <w:jc w:val="both"/>
        <w:rPr>
          <w:rFonts w:ascii="Arial" w:hAnsi="Arial" w:cs="Arial"/>
        </w:rPr>
      </w:pPr>
      <w:r w:rsidRPr="002C3487">
        <w:rPr>
          <w:rFonts w:ascii="Arial" w:hAnsi="Arial" w:cs="Arial"/>
          <w:b/>
        </w:rPr>
        <w:t xml:space="preserve">§1º </w:t>
      </w:r>
      <w:r w:rsidRPr="002C3487">
        <w:rPr>
          <w:rFonts w:ascii="Arial" w:hAnsi="Arial" w:cs="Arial"/>
        </w:rPr>
        <w:t>As renovações consecutivas do mesmo material só serão concedidas caso não exista nenhum impedimento por motivo de infração prevista no Art. 32.</w:t>
      </w: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§2º </w:t>
      </w:r>
      <w:r w:rsidRPr="002C3487">
        <w:rPr>
          <w:rFonts w:ascii="Arial" w:hAnsi="Arial" w:cs="Arial"/>
        </w:rPr>
        <w:t>A partir da 4ª renovação será necessário se deslocar a Biblioteca respectiva ao empréstimo, mediante apresentação do(s) item(s) bibliográfico.</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30 </w:t>
      </w:r>
      <w:r w:rsidRPr="002C3487">
        <w:rPr>
          <w:rFonts w:ascii="Arial" w:hAnsi="Arial" w:cs="Arial"/>
        </w:rPr>
        <w:t>A reserva só é permitida quando todos os exemplares dos itens bibliográficos estiverem emprestados.</w:t>
      </w:r>
    </w:p>
    <w:p w:rsidR="004A56CB" w:rsidRPr="002C3487" w:rsidRDefault="004A56CB" w:rsidP="001409EE">
      <w:pPr>
        <w:pStyle w:val="Normal1"/>
        <w:ind w:firstLine="2268"/>
        <w:jc w:val="both"/>
        <w:rPr>
          <w:rFonts w:ascii="Arial" w:hAnsi="Arial" w:cs="Arial"/>
        </w:rPr>
      </w:pPr>
      <w:r w:rsidRPr="002C3487">
        <w:rPr>
          <w:rFonts w:ascii="Arial" w:hAnsi="Arial" w:cs="Arial"/>
          <w:b/>
        </w:rPr>
        <w:t xml:space="preserve">§1º </w:t>
      </w:r>
      <w:r w:rsidRPr="002C3487">
        <w:rPr>
          <w:rFonts w:ascii="Arial" w:hAnsi="Arial" w:cs="Arial"/>
        </w:rPr>
        <w:t xml:space="preserve">A reserva de material é nominal e, havendo mais de um interessado, o sistema organizará a lista de reserva. </w:t>
      </w:r>
    </w:p>
    <w:p w:rsidR="004A56CB" w:rsidRPr="002C3487" w:rsidRDefault="004A56CB" w:rsidP="001409EE">
      <w:pPr>
        <w:pStyle w:val="Normal1"/>
        <w:ind w:firstLine="2268"/>
        <w:jc w:val="both"/>
        <w:rPr>
          <w:rFonts w:ascii="Arial" w:hAnsi="Arial" w:cs="Arial"/>
        </w:rPr>
      </w:pPr>
      <w:r w:rsidRPr="002C3487">
        <w:rPr>
          <w:rFonts w:ascii="Arial" w:hAnsi="Arial" w:cs="Arial"/>
          <w:b/>
        </w:rPr>
        <w:t xml:space="preserve">§2º </w:t>
      </w:r>
      <w:r w:rsidRPr="002C3487">
        <w:rPr>
          <w:rFonts w:ascii="Arial" w:hAnsi="Arial" w:cs="Arial"/>
        </w:rPr>
        <w:t>A efetivação da reserva de material impede qualquer tipo de empréstimo do material reservado, pelo período de 24 (vinte quatro) horas, prazo em que o solicitante terá para efetivar o empréstimo.</w:t>
      </w:r>
    </w:p>
    <w:p w:rsidR="004A56CB" w:rsidRPr="002C3487" w:rsidRDefault="004A56CB" w:rsidP="001409EE">
      <w:pPr>
        <w:pStyle w:val="Normal1"/>
        <w:ind w:firstLine="2268"/>
        <w:jc w:val="both"/>
        <w:rPr>
          <w:rFonts w:ascii="Arial" w:hAnsi="Arial" w:cs="Arial"/>
        </w:rPr>
      </w:pPr>
      <w:r w:rsidRPr="002C3487">
        <w:rPr>
          <w:rFonts w:ascii="Arial" w:hAnsi="Arial" w:cs="Arial"/>
          <w:b/>
        </w:rPr>
        <w:t xml:space="preserve">§3º </w:t>
      </w:r>
      <w:r w:rsidRPr="002C3487">
        <w:rPr>
          <w:rFonts w:ascii="Arial" w:hAnsi="Arial" w:cs="Arial"/>
        </w:rPr>
        <w:t>Após o prazo de 24 (vinte e quatro) horas, caso o solicitante não tenha realizado o empréstimo, o material reservado voltará a ficar disponível para o solicitante de reserva subsequente, caso haja mais de um interessado ou para os usuários em geral.</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Art. 31</w:t>
      </w:r>
      <w:r w:rsidRPr="002C3487">
        <w:rPr>
          <w:rFonts w:ascii="Arial" w:hAnsi="Arial" w:cs="Arial"/>
        </w:rPr>
        <w:t xml:space="preserve"> É vedada a reserva de material nos seguintes casos:</w:t>
      </w: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I. </w:t>
      </w:r>
      <w:r w:rsidRPr="002C3487">
        <w:rPr>
          <w:rFonts w:ascii="Arial" w:hAnsi="Arial" w:cs="Arial"/>
        </w:rPr>
        <w:t xml:space="preserve">Para uma obra que já se encontre emprestada ao solicitante; </w:t>
      </w: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II. </w:t>
      </w:r>
      <w:r w:rsidRPr="002C3487">
        <w:rPr>
          <w:rFonts w:ascii="Arial" w:hAnsi="Arial" w:cs="Arial"/>
        </w:rPr>
        <w:t>Para o usuário solicitante que esteja com pendência junto a Biblioteca.</w:t>
      </w:r>
    </w:p>
    <w:p w:rsidR="004A56CB" w:rsidRPr="002C3487" w:rsidRDefault="004A56CB" w:rsidP="00B04BC8">
      <w:pPr>
        <w:pStyle w:val="Normal1"/>
        <w:ind w:firstLine="1701"/>
        <w:jc w:val="both"/>
        <w:rPr>
          <w:rFonts w:ascii="Arial" w:hAnsi="Arial" w:cs="Arial"/>
        </w:rPr>
      </w:pPr>
    </w:p>
    <w:p w:rsidR="004A56CB" w:rsidRPr="002C3487" w:rsidRDefault="004A56CB" w:rsidP="008725AD">
      <w:pPr>
        <w:pStyle w:val="Normal1"/>
        <w:jc w:val="center"/>
        <w:rPr>
          <w:rFonts w:ascii="Arial" w:hAnsi="Arial" w:cs="Arial"/>
        </w:rPr>
      </w:pPr>
      <w:r w:rsidRPr="002C3487">
        <w:rPr>
          <w:rFonts w:ascii="Arial" w:hAnsi="Arial" w:cs="Arial"/>
          <w:b/>
        </w:rPr>
        <w:t>CAPÍTULO IX</w:t>
      </w:r>
    </w:p>
    <w:p w:rsidR="004A56CB" w:rsidRPr="002C3487" w:rsidRDefault="004A56CB" w:rsidP="008725AD">
      <w:pPr>
        <w:pStyle w:val="Normal1"/>
        <w:jc w:val="center"/>
        <w:rPr>
          <w:rFonts w:ascii="Arial" w:hAnsi="Arial" w:cs="Arial"/>
        </w:rPr>
      </w:pPr>
      <w:r w:rsidRPr="002C3487">
        <w:rPr>
          <w:rFonts w:ascii="Arial" w:hAnsi="Arial" w:cs="Arial"/>
          <w:b/>
        </w:rPr>
        <w:t>DAS INFRAÇÕES E PENALIDADES</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Art. 32</w:t>
      </w:r>
      <w:r w:rsidRPr="002C3487">
        <w:rPr>
          <w:rFonts w:ascii="Arial" w:hAnsi="Arial" w:cs="Arial"/>
        </w:rPr>
        <w:t xml:space="preserve"> Constituem infrações disciplinares nas Bibliotecas Regionais;</w:t>
      </w:r>
    </w:p>
    <w:p w:rsidR="004A56CB" w:rsidRPr="002C3487" w:rsidRDefault="004A56CB" w:rsidP="008725AD">
      <w:pPr>
        <w:pStyle w:val="Normal1"/>
        <w:ind w:firstLine="2268"/>
        <w:jc w:val="both"/>
        <w:rPr>
          <w:rFonts w:ascii="Arial" w:hAnsi="Arial" w:cs="Arial"/>
        </w:rPr>
      </w:pPr>
      <w:r w:rsidRPr="002C3487">
        <w:rPr>
          <w:rFonts w:ascii="Arial" w:hAnsi="Arial" w:cs="Arial"/>
          <w:b/>
        </w:rPr>
        <w:t>I.</w:t>
      </w:r>
      <w:r w:rsidRPr="002C3487">
        <w:rPr>
          <w:rFonts w:ascii="Arial" w:hAnsi="Arial" w:cs="Arial"/>
        </w:rPr>
        <w:t xml:space="preserve"> O atraso na entrega do material emprestado;</w:t>
      </w:r>
    </w:p>
    <w:p w:rsidR="004A56CB" w:rsidRPr="002C3487" w:rsidRDefault="004A56CB" w:rsidP="008725AD">
      <w:pPr>
        <w:pStyle w:val="Normal1"/>
        <w:ind w:firstLine="2268"/>
        <w:jc w:val="both"/>
        <w:rPr>
          <w:rFonts w:ascii="Arial" w:hAnsi="Arial" w:cs="Arial"/>
        </w:rPr>
      </w:pPr>
      <w:r w:rsidRPr="002C3487">
        <w:rPr>
          <w:rFonts w:ascii="Arial" w:hAnsi="Arial" w:cs="Arial"/>
          <w:b/>
        </w:rPr>
        <w:t>II.</w:t>
      </w:r>
      <w:r w:rsidRPr="002C3487">
        <w:rPr>
          <w:rFonts w:ascii="Arial" w:hAnsi="Arial" w:cs="Arial"/>
        </w:rPr>
        <w:t xml:space="preserve"> O dano ou extravio de materiais;</w:t>
      </w:r>
    </w:p>
    <w:p w:rsidR="004A56CB" w:rsidRPr="002C3487" w:rsidRDefault="004A56CB" w:rsidP="008725AD">
      <w:pPr>
        <w:pStyle w:val="Normal1"/>
        <w:ind w:firstLine="2268"/>
        <w:jc w:val="both"/>
        <w:rPr>
          <w:rFonts w:ascii="Arial" w:hAnsi="Arial" w:cs="Arial"/>
        </w:rPr>
      </w:pPr>
      <w:r w:rsidRPr="002C3487">
        <w:rPr>
          <w:rFonts w:ascii="Arial" w:hAnsi="Arial" w:cs="Arial"/>
          <w:b/>
        </w:rPr>
        <w:t>III.</w:t>
      </w:r>
      <w:r w:rsidRPr="002C3487">
        <w:rPr>
          <w:rFonts w:ascii="Arial" w:hAnsi="Arial" w:cs="Arial"/>
        </w:rPr>
        <w:t xml:space="preserve"> O furto de qualquer material do interior da biblioteca;</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Art. 33</w:t>
      </w:r>
      <w:r w:rsidRPr="002C3487">
        <w:rPr>
          <w:rFonts w:ascii="Arial" w:hAnsi="Arial" w:cs="Arial"/>
        </w:rPr>
        <w:t xml:space="preserve"> Constitui penalidade disciplinar:</w:t>
      </w:r>
    </w:p>
    <w:p w:rsidR="004A56CB" w:rsidRPr="002C3487" w:rsidRDefault="004A56CB" w:rsidP="008725AD">
      <w:pPr>
        <w:pStyle w:val="Normal1"/>
        <w:ind w:firstLine="2268"/>
        <w:jc w:val="both"/>
        <w:rPr>
          <w:rFonts w:ascii="Arial" w:hAnsi="Arial" w:cs="Arial"/>
        </w:rPr>
      </w:pPr>
      <w:r w:rsidRPr="002C3487">
        <w:rPr>
          <w:rFonts w:ascii="Arial" w:hAnsi="Arial" w:cs="Arial"/>
          <w:b/>
        </w:rPr>
        <w:t>I.</w:t>
      </w:r>
      <w:r w:rsidRPr="002C3487">
        <w:rPr>
          <w:rFonts w:ascii="Arial" w:hAnsi="Arial" w:cs="Arial"/>
        </w:rPr>
        <w:t xml:space="preserve"> Suspensão do empréstimo, da renovação e da reserva; </w:t>
      </w:r>
    </w:p>
    <w:p w:rsidR="004A56CB" w:rsidRPr="002C3487" w:rsidRDefault="004A56CB" w:rsidP="008725AD">
      <w:pPr>
        <w:pStyle w:val="Normal1"/>
        <w:ind w:firstLine="2268"/>
        <w:jc w:val="both"/>
        <w:rPr>
          <w:rFonts w:ascii="Arial" w:hAnsi="Arial" w:cs="Arial"/>
        </w:rPr>
      </w:pPr>
      <w:r w:rsidRPr="002C3487">
        <w:rPr>
          <w:rFonts w:ascii="Arial" w:hAnsi="Arial" w:cs="Arial"/>
          <w:b/>
        </w:rPr>
        <w:t>II.</w:t>
      </w:r>
      <w:r w:rsidRPr="002C3487">
        <w:rPr>
          <w:rFonts w:ascii="Arial" w:hAnsi="Arial" w:cs="Arial"/>
        </w:rPr>
        <w:t xml:space="preserve"> Suspensão do acesso às instalações das bibliotecas;</w:t>
      </w:r>
    </w:p>
    <w:p w:rsidR="004A56CB" w:rsidRPr="002C3487" w:rsidRDefault="004A56CB" w:rsidP="008725AD">
      <w:pPr>
        <w:pStyle w:val="Normal1"/>
        <w:ind w:firstLine="2268"/>
        <w:jc w:val="both"/>
        <w:rPr>
          <w:rFonts w:ascii="Arial" w:hAnsi="Arial" w:cs="Arial"/>
        </w:rPr>
      </w:pPr>
      <w:r w:rsidRPr="002C3487">
        <w:rPr>
          <w:rFonts w:ascii="Arial" w:hAnsi="Arial" w:cs="Arial"/>
          <w:b/>
        </w:rPr>
        <w:t>§1º</w:t>
      </w:r>
      <w:r w:rsidRPr="002C3487">
        <w:rPr>
          <w:rFonts w:ascii="Arial" w:hAnsi="Arial" w:cs="Arial"/>
        </w:rPr>
        <w:t xml:space="preserve"> A suspensão do empréstimo somente será aplicada no caso descrito na alínea I, do Art. 32.</w:t>
      </w:r>
    </w:p>
    <w:p w:rsidR="004A56CB" w:rsidRPr="002C3487" w:rsidRDefault="004A56CB" w:rsidP="008725AD">
      <w:pPr>
        <w:pStyle w:val="Normal1"/>
        <w:ind w:firstLine="2268"/>
        <w:jc w:val="both"/>
        <w:rPr>
          <w:rFonts w:ascii="Arial" w:hAnsi="Arial" w:cs="Arial"/>
        </w:rPr>
      </w:pPr>
      <w:r w:rsidRPr="002C3487">
        <w:rPr>
          <w:rFonts w:ascii="Arial" w:hAnsi="Arial" w:cs="Arial"/>
          <w:b/>
        </w:rPr>
        <w:t>§2º</w:t>
      </w:r>
      <w:r w:rsidRPr="002C3487">
        <w:rPr>
          <w:rFonts w:ascii="Arial" w:hAnsi="Arial" w:cs="Arial"/>
        </w:rPr>
        <w:t xml:space="preserve"> A aplicação de qualquer das penalidades disciplinares implicara na impossibilidade de emissão de certidão Nada Consta, pelo período correspondente a pena.</w:t>
      </w:r>
    </w:p>
    <w:p w:rsidR="004A56CB" w:rsidRDefault="004A56CB" w:rsidP="00B04BC8">
      <w:pPr>
        <w:pStyle w:val="Normal1"/>
        <w:ind w:firstLine="1701"/>
        <w:jc w:val="both"/>
        <w:rPr>
          <w:rFonts w:ascii="Arial" w:hAnsi="Arial" w:cs="Arial"/>
          <w:b/>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34 </w:t>
      </w:r>
      <w:r w:rsidRPr="002C3487">
        <w:rPr>
          <w:rFonts w:ascii="Arial" w:hAnsi="Arial" w:cs="Arial"/>
        </w:rPr>
        <w:t>As penas consistirão no impedimento do usuário, de qualquer categoria, efetuar empréstimo, renovação, reserva de material bibliográfico e o acesso às instalações às Bibliotecas Regionais, enquanto perdurar a penalidade.</w:t>
      </w:r>
    </w:p>
    <w:p w:rsidR="004A56CB" w:rsidRPr="002C3487" w:rsidRDefault="004A56CB" w:rsidP="00B04BC8">
      <w:pPr>
        <w:pStyle w:val="Normal1"/>
        <w:ind w:firstLine="1701"/>
        <w:jc w:val="both"/>
        <w:rPr>
          <w:rFonts w:ascii="Arial" w:hAnsi="Arial" w:cs="Arial"/>
        </w:rPr>
      </w:pPr>
      <w:r w:rsidRPr="002C3487">
        <w:rPr>
          <w:rFonts w:ascii="Arial" w:hAnsi="Arial" w:cs="Arial"/>
          <w:b/>
        </w:rPr>
        <w:t>Parágrafo Único</w:t>
      </w:r>
      <w:r w:rsidRPr="002C3487">
        <w:rPr>
          <w:rFonts w:ascii="Arial" w:hAnsi="Arial" w:cs="Arial"/>
        </w:rPr>
        <w:t xml:space="preserve"> Os prazos das penas serão:</w:t>
      </w:r>
    </w:p>
    <w:p w:rsidR="004A56CB" w:rsidRPr="002C3487" w:rsidRDefault="004A56CB" w:rsidP="00033350">
      <w:pPr>
        <w:pStyle w:val="Normal1"/>
        <w:ind w:firstLine="2268"/>
        <w:jc w:val="both"/>
        <w:rPr>
          <w:rFonts w:ascii="Arial" w:hAnsi="Arial" w:cs="Arial"/>
        </w:rPr>
      </w:pPr>
      <w:r w:rsidRPr="002C3487">
        <w:rPr>
          <w:rFonts w:ascii="Arial" w:hAnsi="Arial" w:cs="Arial"/>
          <w:b/>
        </w:rPr>
        <w:t xml:space="preserve"> I.</w:t>
      </w:r>
      <w:r w:rsidRPr="002C3487">
        <w:rPr>
          <w:rFonts w:ascii="Arial" w:hAnsi="Arial" w:cs="Arial"/>
        </w:rPr>
        <w:t xml:space="preserve"> Nos casos do inciso I do Art. 33, suspensão de 02 (dois) dias, por dia e por material;</w:t>
      </w:r>
    </w:p>
    <w:p w:rsidR="004A56CB" w:rsidRPr="002C3487" w:rsidRDefault="004A56CB" w:rsidP="00033350">
      <w:pPr>
        <w:pStyle w:val="Normal1"/>
        <w:ind w:firstLine="2268"/>
        <w:jc w:val="both"/>
        <w:rPr>
          <w:rFonts w:ascii="Arial" w:hAnsi="Arial" w:cs="Arial"/>
        </w:rPr>
      </w:pPr>
      <w:r w:rsidRPr="002C3487">
        <w:rPr>
          <w:rFonts w:ascii="Arial" w:hAnsi="Arial" w:cs="Arial"/>
          <w:b/>
        </w:rPr>
        <w:t>II.</w:t>
      </w:r>
      <w:r w:rsidRPr="002C3487">
        <w:rPr>
          <w:rFonts w:ascii="Arial" w:hAnsi="Arial" w:cs="Arial"/>
        </w:rPr>
        <w:t xml:space="preserve"> Nos casos de empréstimo momentâneo, suspensão de 01 (um) dia por material em atraso, contada a penalidade a cada duas horas;</w:t>
      </w:r>
    </w:p>
    <w:p w:rsidR="004A56CB" w:rsidRPr="002C3487" w:rsidRDefault="004A56CB" w:rsidP="00033350">
      <w:pPr>
        <w:pStyle w:val="Normal1"/>
        <w:ind w:firstLine="2268"/>
        <w:jc w:val="both"/>
        <w:rPr>
          <w:rFonts w:ascii="Arial" w:hAnsi="Arial" w:cs="Arial"/>
        </w:rPr>
      </w:pPr>
      <w:r w:rsidRPr="002C3487">
        <w:rPr>
          <w:rFonts w:ascii="Arial" w:hAnsi="Arial" w:cs="Arial"/>
          <w:b/>
        </w:rPr>
        <w:t>III.</w:t>
      </w:r>
      <w:r w:rsidRPr="002C3487">
        <w:rPr>
          <w:rFonts w:ascii="Arial" w:hAnsi="Arial" w:cs="Arial"/>
        </w:rPr>
        <w:t xml:space="preserve"> Nos casos de furto de qualquer material do interior da biblioteca, suspensão de acesso das unidades das bibliotecas pelo prazo de 30 (trinta) dias;</w:t>
      </w:r>
    </w:p>
    <w:p w:rsidR="004A56CB" w:rsidRPr="002C3487" w:rsidRDefault="004A56CB" w:rsidP="00033350">
      <w:pPr>
        <w:pStyle w:val="Normal1"/>
        <w:ind w:firstLine="2268"/>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35 </w:t>
      </w:r>
      <w:r w:rsidRPr="002C3487">
        <w:rPr>
          <w:rFonts w:ascii="Arial" w:hAnsi="Arial" w:cs="Arial"/>
        </w:rPr>
        <w:t>É considerado material extraviado aquele com atraso superior a 30 (trinta) dias da data prevista para devolução.</w:t>
      </w:r>
    </w:p>
    <w:p w:rsidR="004A56CB" w:rsidRPr="002C3487" w:rsidRDefault="004A56CB" w:rsidP="00033350">
      <w:pPr>
        <w:pStyle w:val="Normal1"/>
        <w:ind w:firstLine="2268"/>
        <w:jc w:val="both"/>
        <w:rPr>
          <w:rFonts w:ascii="Arial" w:hAnsi="Arial" w:cs="Arial"/>
        </w:rPr>
      </w:pPr>
      <w:r w:rsidRPr="002C3487">
        <w:rPr>
          <w:rFonts w:ascii="Arial" w:hAnsi="Arial" w:cs="Arial"/>
          <w:b/>
        </w:rPr>
        <w:t xml:space="preserve">Parágrafo Único </w:t>
      </w:r>
      <w:r w:rsidRPr="002C3487">
        <w:rPr>
          <w:rFonts w:ascii="Arial" w:hAnsi="Arial" w:cs="Arial"/>
        </w:rPr>
        <w:t>A liberação de empréstimo e ou certidão de nada consta ocorrerá logo após o cumprimento das penalidades.</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Art. 36</w:t>
      </w:r>
      <w:r w:rsidRPr="002C3487">
        <w:rPr>
          <w:rFonts w:ascii="Arial" w:hAnsi="Arial" w:cs="Arial"/>
        </w:rPr>
        <w:t xml:space="preserve"> O usuário suspenso nos casos dos incisos I e II do Art. 33 poderá optar pela doação de material bibliográfico como forma alternativa de cumprimento das penalidades.</w:t>
      </w:r>
    </w:p>
    <w:p w:rsidR="004A56CB" w:rsidRPr="002C3487" w:rsidRDefault="004A56CB" w:rsidP="00033350">
      <w:pPr>
        <w:pStyle w:val="Normal1"/>
        <w:ind w:firstLine="2268"/>
        <w:jc w:val="both"/>
        <w:rPr>
          <w:rFonts w:ascii="Arial" w:hAnsi="Arial" w:cs="Arial"/>
          <w:color w:val="auto"/>
        </w:rPr>
      </w:pPr>
      <w:r w:rsidRPr="002C3487">
        <w:rPr>
          <w:rFonts w:ascii="Arial" w:hAnsi="Arial" w:cs="Arial"/>
          <w:b/>
          <w:color w:val="auto"/>
        </w:rPr>
        <w:t xml:space="preserve">Parágrafo Único </w:t>
      </w:r>
      <w:r w:rsidRPr="002C3487">
        <w:rPr>
          <w:rFonts w:ascii="Arial" w:hAnsi="Arial" w:cs="Arial"/>
          <w:color w:val="auto"/>
        </w:rPr>
        <w:t>Os materiais bibliográficos somente serão aceitos conforme orientações do Art. 44.</w:t>
      </w:r>
    </w:p>
    <w:p w:rsidR="004A56CB" w:rsidRPr="002C3487" w:rsidRDefault="004A56CB" w:rsidP="00B04BC8">
      <w:pPr>
        <w:pStyle w:val="Normal1"/>
        <w:ind w:firstLine="1701"/>
        <w:jc w:val="both"/>
        <w:rPr>
          <w:rFonts w:ascii="Arial" w:hAnsi="Arial" w:cs="Arial"/>
          <w:color w:val="auto"/>
        </w:rPr>
      </w:pPr>
    </w:p>
    <w:p w:rsidR="004A56CB" w:rsidRPr="002C3487" w:rsidRDefault="004A56CB" w:rsidP="00B04BC8">
      <w:pPr>
        <w:pStyle w:val="Normal1"/>
        <w:ind w:firstLine="1701"/>
        <w:jc w:val="both"/>
        <w:rPr>
          <w:rFonts w:ascii="Arial" w:hAnsi="Arial" w:cs="Arial"/>
          <w:color w:val="auto"/>
        </w:rPr>
      </w:pPr>
      <w:r w:rsidRPr="002C3487">
        <w:rPr>
          <w:rFonts w:ascii="Arial" w:hAnsi="Arial" w:cs="Arial"/>
          <w:b/>
          <w:color w:val="auto"/>
        </w:rPr>
        <w:t xml:space="preserve">Art. 37 </w:t>
      </w:r>
      <w:r w:rsidRPr="002C3487">
        <w:rPr>
          <w:rFonts w:ascii="Arial" w:hAnsi="Arial" w:cs="Arial"/>
          <w:color w:val="auto"/>
        </w:rPr>
        <w:t xml:space="preserve">A certidão de Nada Consta é o documento que comprova a regularidade nas bibliotecas. </w:t>
      </w:r>
    </w:p>
    <w:p w:rsidR="004A56CB" w:rsidRPr="002C3487" w:rsidRDefault="004A56CB" w:rsidP="00033350">
      <w:pPr>
        <w:pStyle w:val="Normal1"/>
        <w:ind w:firstLine="2268"/>
        <w:jc w:val="both"/>
        <w:rPr>
          <w:rFonts w:ascii="Arial" w:hAnsi="Arial" w:cs="Arial"/>
          <w:color w:val="auto"/>
        </w:rPr>
      </w:pPr>
      <w:r w:rsidRPr="002C3487">
        <w:rPr>
          <w:rFonts w:ascii="Arial" w:hAnsi="Arial" w:cs="Arial"/>
          <w:b/>
          <w:color w:val="auto"/>
        </w:rPr>
        <w:t>I.</w:t>
      </w:r>
      <w:r w:rsidRPr="002C3487">
        <w:rPr>
          <w:rFonts w:ascii="Arial" w:hAnsi="Arial" w:cs="Arial"/>
          <w:color w:val="auto"/>
        </w:rPr>
        <w:t xml:space="preserve"> A retirada da certidão será feita pessoalmente na biblioteca ou através de procuração, devendo o solicitante apresentar documento original com foto.</w:t>
      </w:r>
    </w:p>
    <w:p w:rsidR="004A56CB" w:rsidRPr="002C3487" w:rsidRDefault="004A56CB" w:rsidP="00CD2295">
      <w:pPr>
        <w:pStyle w:val="Normal1"/>
        <w:ind w:firstLine="2268"/>
        <w:jc w:val="both"/>
        <w:rPr>
          <w:rFonts w:ascii="Arial" w:hAnsi="Arial" w:cs="Arial"/>
          <w:color w:val="auto"/>
        </w:rPr>
      </w:pPr>
      <w:r w:rsidRPr="002C3487">
        <w:rPr>
          <w:rFonts w:ascii="Arial" w:hAnsi="Arial" w:cs="Arial"/>
          <w:b/>
          <w:color w:val="auto"/>
        </w:rPr>
        <w:t>II.</w:t>
      </w:r>
      <w:r w:rsidRPr="002C3487">
        <w:rPr>
          <w:rFonts w:ascii="Arial" w:hAnsi="Arial" w:cs="Arial"/>
          <w:color w:val="auto"/>
        </w:rPr>
        <w:t xml:space="preserve"> A emissão de certidão de nada consta nos casos abaixo, que interrompe o vinculo com a UNEMAT, cancelará o vinculo com as Bibliotecas.</w:t>
      </w:r>
    </w:p>
    <w:p w:rsidR="004A56CB" w:rsidRPr="002C3487" w:rsidRDefault="004A56CB" w:rsidP="00CD2295">
      <w:pPr>
        <w:pStyle w:val="Normal1"/>
        <w:numPr>
          <w:ilvl w:val="0"/>
          <w:numId w:val="8"/>
        </w:numPr>
        <w:ind w:left="0" w:firstLine="2268"/>
        <w:jc w:val="both"/>
        <w:rPr>
          <w:rFonts w:ascii="Arial" w:hAnsi="Arial" w:cs="Arial"/>
        </w:rPr>
      </w:pPr>
      <w:r w:rsidRPr="002C3487">
        <w:rPr>
          <w:rFonts w:ascii="Arial" w:hAnsi="Arial" w:cs="Arial"/>
          <w:color w:val="auto"/>
        </w:rPr>
        <w:t>D</w:t>
      </w:r>
      <w:r w:rsidRPr="002C3487">
        <w:rPr>
          <w:rFonts w:ascii="Arial" w:hAnsi="Arial" w:cs="Arial"/>
        </w:rPr>
        <w:t xml:space="preserve">iscentes: colação de grau, mudança de curso, trancamento de curso, transferência. </w:t>
      </w:r>
    </w:p>
    <w:p w:rsidR="004A56CB" w:rsidRPr="002C3487" w:rsidRDefault="004A56CB" w:rsidP="00CD2295">
      <w:pPr>
        <w:pStyle w:val="Normal1"/>
        <w:numPr>
          <w:ilvl w:val="0"/>
          <w:numId w:val="8"/>
        </w:numPr>
        <w:ind w:left="0" w:firstLine="2268"/>
        <w:jc w:val="both"/>
        <w:rPr>
          <w:rFonts w:ascii="Arial" w:hAnsi="Arial" w:cs="Arial"/>
          <w:color w:val="auto"/>
        </w:rPr>
      </w:pPr>
      <w:r w:rsidRPr="002C3487">
        <w:rPr>
          <w:rFonts w:ascii="Arial" w:hAnsi="Arial" w:cs="Arial"/>
        </w:rPr>
        <w:t xml:space="preserve"> Servidores (Técnicos/Docente): aposentadoria, licença para acompanhamento de cônjuge, licença para trato de interesses particulares, transferência, r</w:t>
      </w:r>
      <w:r w:rsidRPr="002C3487">
        <w:rPr>
          <w:rFonts w:ascii="Arial" w:hAnsi="Arial" w:cs="Arial"/>
          <w:color w:val="auto"/>
        </w:rPr>
        <w:t>escisão de contrato.</w:t>
      </w:r>
    </w:p>
    <w:p w:rsidR="004A56CB" w:rsidRPr="002C3487" w:rsidRDefault="004A56CB" w:rsidP="00CD2295">
      <w:pPr>
        <w:pStyle w:val="Normal1"/>
        <w:ind w:firstLine="2268"/>
        <w:jc w:val="both"/>
        <w:rPr>
          <w:rFonts w:ascii="Arial" w:hAnsi="Arial" w:cs="Arial"/>
          <w:color w:val="auto"/>
        </w:rPr>
      </w:pPr>
      <w:r w:rsidRPr="002C3487">
        <w:rPr>
          <w:rFonts w:ascii="Arial" w:hAnsi="Arial" w:cs="Arial"/>
          <w:b/>
          <w:color w:val="auto"/>
        </w:rPr>
        <w:t xml:space="preserve">  III</w:t>
      </w:r>
      <w:r>
        <w:rPr>
          <w:rFonts w:ascii="Arial" w:hAnsi="Arial" w:cs="Arial"/>
          <w:b/>
          <w:color w:val="auto"/>
        </w:rPr>
        <w:t xml:space="preserve">. </w:t>
      </w:r>
      <w:r w:rsidRPr="002C3487">
        <w:rPr>
          <w:rFonts w:ascii="Arial" w:hAnsi="Arial" w:cs="Arial"/>
          <w:color w:val="auto"/>
        </w:rPr>
        <w:t>O documento de Nada Consta poderá ser utilizado em até 15 (quinze) dias.</w:t>
      </w:r>
    </w:p>
    <w:p w:rsidR="004A56CB" w:rsidRPr="002C3487" w:rsidRDefault="004A56CB" w:rsidP="00CD2295">
      <w:pPr>
        <w:pStyle w:val="Normal1"/>
        <w:ind w:firstLine="2268"/>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38 </w:t>
      </w:r>
      <w:r w:rsidRPr="002C3487">
        <w:rPr>
          <w:rFonts w:ascii="Arial" w:hAnsi="Arial" w:cs="Arial"/>
        </w:rPr>
        <w:t xml:space="preserve">Em caso de extravio, perda, roubo, rasuras, anotações ou outros danos constatados ao material emprestado, o usuário, mesmo apresentando boletim de ocorrência, fica obrigado a ressarcir a universidade mediante a reposição de material idêntico e em perfeito estado de conservação ou de outro material de mesmo valor e conteúdo; no caso de obra esgotada, será indicada pela Biblioteca depositária. </w:t>
      </w:r>
    </w:p>
    <w:p w:rsidR="004A56CB" w:rsidRPr="002C3487" w:rsidRDefault="004A56CB" w:rsidP="009F789B">
      <w:pPr>
        <w:pStyle w:val="Normal1"/>
        <w:ind w:firstLine="2268"/>
        <w:jc w:val="both"/>
        <w:rPr>
          <w:rFonts w:ascii="Arial" w:hAnsi="Arial" w:cs="Arial"/>
        </w:rPr>
      </w:pPr>
      <w:r w:rsidRPr="002C3487">
        <w:rPr>
          <w:rFonts w:ascii="Arial" w:hAnsi="Arial" w:cs="Arial"/>
          <w:b/>
        </w:rPr>
        <w:t>§1º</w:t>
      </w:r>
      <w:r w:rsidRPr="002C3487">
        <w:rPr>
          <w:rFonts w:ascii="Arial" w:hAnsi="Arial" w:cs="Arial"/>
        </w:rPr>
        <w:t xml:space="preserve"> Nos casos previstos no caput do artigo, O usuário deverá comunicar imediatamente à Biblioteca Regional a ocorrência do fato.</w:t>
      </w:r>
    </w:p>
    <w:p w:rsidR="004A56CB" w:rsidRPr="002C3487" w:rsidRDefault="004A56CB" w:rsidP="009F789B">
      <w:pPr>
        <w:pStyle w:val="Normal1"/>
        <w:ind w:firstLine="2268"/>
        <w:jc w:val="both"/>
        <w:rPr>
          <w:rFonts w:ascii="Arial" w:hAnsi="Arial" w:cs="Arial"/>
        </w:rPr>
      </w:pPr>
      <w:r w:rsidRPr="002C3487">
        <w:rPr>
          <w:rFonts w:ascii="Arial" w:hAnsi="Arial" w:cs="Arial"/>
          <w:b/>
        </w:rPr>
        <w:t xml:space="preserve">§2º </w:t>
      </w:r>
      <w:r w:rsidRPr="002C3487">
        <w:rPr>
          <w:rFonts w:ascii="Arial" w:hAnsi="Arial" w:cs="Arial"/>
        </w:rPr>
        <w:t>Até o ressarcimento do material e o cumprimento das penalidades cabíveis, o usuário fica bloqueado no Sistema de Bibliotecas da UNEMAT, impossibilitado de efetuar empréstimo, renovação e reserva de material bibliográfico.</w:t>
      </w:r>
    </w:p>
    <w:p w:rsidR="004A56CB" w:rsidRPr="002C3487" w:rsidRDefault="004A56CB" w:rsidP="009F789B">
      <w:pPr>
        <w:pStyle w:val="Normal1"/>
        <w:ind w:firstLine="2268"/>
        <w:jc w:val="both"/>
        <w:rPr>
          <w:rFonts w:ascii="Arial" w:hAnsi="Arial" w:cs="Arial"/>
        </w:rPr>
      </w:pPr>
      <w:r w:rsidRPr="002C3487">
        <w:rPr>
          <w:rFonts w:ascii="Arial" w:hAnsi="Arial" w:cs="Arial"/>
          <w:b/>
        </w:rPr>
        <w:t xml:space="preserve">§3º </w:t>
      </w:r>
      <w:r w:rsidRPr="002C3487">
        <w:rPr>
          <w:rFonts w:ascii="Arial" w:hAnsi="Arial" w:cs="Arial"/>
        </w:rPr>
        <w:t>A reposição do material deverá ocorrer em até 30 dias para obra nacional e 60 dias para obra estrangeira.</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Art. 39</w:t>
      </w:r>
      <w:r w:rsidRPr="002C3487">
        <w:rPr>
          <w:rFonts w:ascii="Arial" w:hAnsi="Arial" w:cs="Arial"/>
        </w:rPr>
        <w:t xml:space="preserve"> A</w:t>
      </w:r>
      <w:r w:rsidRPr="002C3487">
        <w:rPr>
          <w:rFonts w:ascii="Arial" w:hAnsi="Arial" w:cs="Arial"/>
          <w:color w:val="auto"/>
        </w:rPr>
        <w:t xml:space="preserve"> não notificação por meio eletrônico (e-mail cadastrado) da data de devolução do material emprestado, não isenta o usuário da suspensão decorrente do atraso na entrega.</w:t>
      </w:r>
    </w:p>
    <w:p w:rsidR="004A56CB" w:rsidRPr="002C3487" w:rsidRDefault="004A56CB" w:rsidP="00CE78BE">
      <w:pPr>
        <w:pStyle w:val="Normal1"/>
        <w:jc w:val="both"/>
        <w:rPr>
          <w:rFonts w:ascii="Arial" w:hAnsi="Arial" w:cs="Arial"/>
        </w:rPr>
      </w:pPr>
    </w:p>
    <w:p w:rsidR="004A56CB" w:rsidRPr="002C3487" w:rsidRDefault="004A56CB" w:rsidP="00CE78BE">
      <w:pPr>
        <w:pStyle w:val="Normal1"/>
        <w:jc w:val="center"/>
        <w:rPr>
          <w:rFonts w:ascii="Arial" w:hAnsi="Arial" w:cs="Arial"/>
        </w:rPr>
      </w:pPr>
      <w:r w:rsidRPr="002C3487">
        <w:rPr>
          <w:rFonts w:ascii="Arial" w:hAnsi="Arial" w:cs="Arial"/>
          <w:b/>
        </w:rPr>
        <w:t>CAPÍTULO X</w:t>
      </w:r>
    </w:p>
    <w:p w:rsidR="004A56CB" w:rsidRPr="002C3487" w:rsidRDefault="004A56CB" w:rsidP="00CE78BE">
      <w:pPr>
        <w:pStyle w:val="Normal1"/>
        <w:jc w:val="center"/>
        <w:rPr>
          <w:rFonts w:ascii="Arial" w:hAnsi="Arial" w:cs="Arial"/>
        </w:rPr>
      </w:pPr>
      <w:r w:rsidRPr="002C3487">
        <w:rPr>
          <w:rFonts w:ascii="Arial" w:hAnsi="Arial" w:cs="Arial"/>
          <w:b/>
        </w:rPr>
        <w:t>DOS DIREITOS E DEVERES</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40 </w:t>
      </w:r>
      <w:r w:rsidRPr="002C3487">
        <w:rPr>
          <w:rFonts w:ascii="Arial" w:hAnsi="Arial" w:cs="Arial"/>
        </w:rPr>
        <w:t>São direitos dos usuários das Bibliotecas Regionais:</w:t>
      </w:r>
    </w:p>
    <w:p w:rsidR="004A56CB" w:rsidRPr="002C3487" w:rsidRDefault="004A56CB" w:rsidP="009F64A6">
      <w:pPr>
        <w:pStyle w:val="Normal1"/>
        <w:ind w:firstLine="2268"/>
        <w:jc w:val="both"/>
        <w:rPr>
          <w:rFonts w:ascii="Arial" w:hAnsi="Arial" w:cs="Arial"/>
        </w:rPr>
      </w:pPr>
      <w:r w:rsidRPr="002C3487">
        <w:rPr>
          <w:rFonts w:ascii="Arial" w:hAnsi="Arial" w:cs="Arial"/>
          <w:b/>
        </w:rPr>
        <w:t>I.</w:t>
      </w:r>
      <w:r w:rsidRPr="002C3487">
        <w:rPr>
          <w:rFonts w:ascii="Arial" w:hAnsi="Arial" w:cs="Arial"/>
        </w:rPr>
        <w:t xml:space="preserve"> Usufruir dos serviços da Biblioteca, observando as regras estabelecidas neste regimento;</w:t>
      </w:r>
    </w:p>
    <w:p w:rsidR="004A56CB" w:rsidRPr="002C3487" w:rsidRDefault="004A56CB" w:rsidP="009F64A6">
      <w:pPr>
        <w:pStyle w:val="Normal1"/>
        <w:ind w:firstLine="2268"/>
        <w:jc w:val="both"/>
        <w:rPr>
          <w:rFonts w:ascii="Arial" w:hAnsi="Arial" w:cs="Arial"/>
        </w:rPr>
      </w:pPr>
      <w:r w:rsidRPr="002C3487">
        <w:rPr>
          <w:rFonts w:ascii="Arial" w:hAnsi="Arial" w:cs="Arial"/>
          <w:b/>
        </w:rPr>
        <w:t>II.</w:t>
      </w:r>
      <w:r w:rsidRPr="002C3487">
        <w:rPr>
          <w:rFonts w:ascii="Arial" w:hAnsi="Arial" w:cs="Arial"/>
        </w:rPr>
        <w:t xml:space="preserve"> Usufruir de livre acesso às estantes, à sala de leitura e aos computadores destinados para consulta e pesquisa;</w:t>
      </w:r>
    </w:p>
    <w:p w:rsidR="004A56CB" w:rsidRPr="002C3487" w:rsidRDefault="004A56CB" w:rsidP="009F64A6">
      <w:pPr>
        <w:pStyle w:val="Normal1"/>
        <w:ind w:firstLine="2268"/>
        <w:jc w:val="both"/>
        <w:rPr>
          <w:rFonts w:ascii="Arial" w:hAnsi="Arial" w:cs="Arial"/>
        </w:rPr>
      </w:pPr>
      <w:r w:rsidRPr="002C3487">
        <w:rPr>
          <w:rFonts w:ascii="Arial" w:hAnsi="Arial" w:cs="Arial"/>
          <w:b/>
        </w:rPr>
        <w:t>III.</w:t>
      </w:r>
      <w:r w:rsidRPr="002C3487">
        <w:rPr>
          <w:rFonts w:ascii="Arial" w:hAnsi="Arial" w:cs="Arial"/>
        </w:rPr>
        <w:t xml:space="preserve"> Utilizar seu próprio material bibliográfico nas instalações da biblioteca.</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Art. 41</w:t>
      </w:r>
      <w:r w:rsidRPr="002C3487">
        <w:rPr>
          <w:rFonts w:ascii="Arial" w:hAnsi="Arial" w:cs="Arial"/>
        </w:rPr>
        <w:t xml:space="preserve"> São deveres dos usuários das Bibliotecas Regionais:</w:t>
      </w:r>
    </w:p>
    <w:p w:rsidR="004A56CB" w:rsidRPr="002C3487" w:rsidRDefault="004A56CB" w:rsidP="00CE78BE">
      <w:pPr>
        <w:pStyle w:val="Normal1"/>
        <w:ind w:firstLine="2268"/>
        <w:jc w:val="both"/>
        <w:rPr>
          <w:rFonts w:ascii="Arial" w:hAnsi="Arial" w:cs="Arial"/>
        </w:rPr>
      </w:pPr>
      <w:r w:rsidRPr="002C3487">
        <w:rPr>
          <w:rFonts w:ascii="Arial" w:hAnsi="Arial" w:cs="Arial"/>
          <w:b/>
        </w:rPr>
        <w:t>I.</w:t>
      </w:r>
      <w:r w:rsidRPr="002C3487">
        <w:rPr>
          <w:rFonts w:ascii="Arial" w:hAnsi="Arial" w:cs="Arial"/>
        </w:rPr>
        <w:t xml:space="preserve"> Preservar o patrimônio e o acervo da Biblioteca; </w:t>
      </w:r>
    </w:p>
    <w:p w:rsidR="004A56CB" w:rsidRPr="002C3487" w:rsidRDefault="004A56CB" w:rsidP="00CE78BE">
      <w:pPr>
        <w:pStyle w:val="Normal1"/>
        <w:ind w:firstLine="2268"/>
        <w:jc w:val="both"/>
        <w:rPr>
          <w:rFonts w:ascii="Arial" w:hAnsi="Arial" w:cs="Arial"/>
        </w:rPr>
      </w:pPr>
      <w:r w:rsidRPr="002C3487">
        <w:rPr>
          <w:rFonts w:ascii="Arial" w:hAnsi="Arial" w:cs="Arial"/>
          <w:b/>
        </w:rPr>
        <w:t>II.</w:t>
      </w:r>
      <w:r w:rsidRPr="002C3487">
        <w:rPr>
          <w:rFonts w:ascii="Arial" w:hAnsi="Arial" w:cs="Arial"/>
        </w:rPr>
        <w:t xml:space="preserve"> Tratar com respeito todos os funcionários da biblioteca; </w:t>
      </w:r>
    </w:p>
    <w:p w:rsidR="004A56CB" w:rsidRPr="002C3487" w:rsidRDefault="004A56CB" w:rsidP="00CE78BE">
      <w:pPr>
        <w:pStyle w:val="Normal1"/>
        <w:ind w:firstLine="2268"/>
        <w:jc w:val="both"/>
        <w:rPr>
          <w:rFonts w:ascii="Arial" w:hAnsi="Arial" w:cs="Arial"/>
        </w:rPr>
      </w:pPr>
      <w:r w:rsidRPr="002C3487">
        <w:rPr>
          <w:rFonts w:ascii="Arial" w:hAnsi="Arial" w:cs="Arial"/>
          <w:b/>
        </w:rPr>
        <w:t>III.</w:t>
      </w:r>
      <w:r w:rsidRPr="002C3487">
        <w:rPr>
          <w:rFonts w:ascii="Arial" w:hAnsi="Arial" w:cs="Arial"/>
        </w:rPr>
        <w:t xml:space="preserve"> Manter volume de conversação baixo no recinto da biblioteca;</w:t>
      </w:r>
    </w:p>
    <w:p w:rsidR="004A56CB" w:rsidRPr="002C3487" w:rsidRDefault="004A56CB" w:rsidP="00CE78BE">
      <w:pPr>
        <w:pStyle w:val="Normal1"/>
        <w:ind w:firstLine="2268"/>
        <w:jc w:val="both"/>
        <w:rPr>
          <w:rFonts w:ascii="Arial" w:hAnsi="Arial" w:cs="Arial"/>
        </w:rPr>
      </w:pPr>
      <w:r w:rsidRPr="002C3487">
        <w:rPr>
          <w:rFonts w:ascii="Arial" w:hAnsi="Arial" w:cs="Arial"/>
          <w:b/>
        </w:rPr>
        <w:t>IV.</w:t>
      </w:r>
      <w:r w:rsidRPr="002C3487">
        <w:rPr>
          <w:rFonts w:ascii="Arial" w:hAnsi="Arial" w:cs="Arial"/>
        </w:rPr>
        <w:t xml:space="preserve"> Deixar sobre as mesas ou balcão da biblioteca o material utilizado nas consultas, sendo vedada a devolução do item, nas estantes; </w:t>
      </w:r>
    </w:p>
    <w:p w:rsidR="004A56CB" w:rsidRPr="002C3487" w:rsidRDefault="004A56CB" w:rsidP="00CE78BE">
      <w:pPr>
        <w:pStyle w:val="Normal1"/>
        <w:ind w:firstLine="2268"/>
        <w:jc w:val="both"/>
        <w:rPr>
          <w:rFonts w:ascii="Arial" w:hAnsi="Arial" w:cs="Arial"/>
        </w:rPr>
      </w:pPr>
      <w:r w:rsidRPr="002C3487">
        <w:rPr>
          <w:rFonts w:ascii="Arial" w:hAnsi="Arial" w:cs="Arial"/>
          <w:b/>
        </w:rPr>
        <w:t>V.</w:t>
      </w:r>
      <w:r w:rsidRPr="002C3487">
        <w:rPr>
          <w:rFonts w:ascii="Arial" w:hAnsi="Arial" w:cs="Arial"/>
        </w:rPr>
        <w:t xml:space="preserve"> Devolver o material emprestado na mesma biblioteca regional na qual foi retirado e, obrigatoriamente, no balcão de empréstimo;</w:t>
      </w:r>
    </w:p>
    <w:p w:rsidR="004A56CB" w:rsidRPr="002C3487" w:rsidRDefault="004A56CB" w:rsidP="00CE78BE">
      <w:pPr>
        <w:pStyle w:val="Normal1"/>
        <w:ind w:firstLine="2268"/>
        <w:jc w:val="both"/>
        <w:rPr>
          <w:rFonts w:ascii="Arial" w:hAnsi="Arial" w:cs="Arial"/>
        </w:rPr>
      </w:pPr>
      <w:r w:rsidRPr="002C3487">
        <w:rPr>
          <w:rFonts w:ascii="Arial" w:hAnsi="Arial" w:cs="Arial"/>
          <w:b/>
        </w:rPr>
        <w:t>VI.</w:t>
      </w:r>
      <w:r w:rsidRPr="002C3487">
        <w:rPr>
          <w:rFonts w:ascii="Arial" w:hAnsi="Arial" w:cs="Arial"/>
        </w:rPr>
        <w:t xml:space="preserve"> Providenciar e utilizar fones de ouvido em caso de reprodução de aparelhos sonoros;</w:t>
      </w:r>
    </w:p>
    <w:p w:rsidR="004A56CB" w:rsidRPr="002C3487" w:rsidRDefault="004A56CB" w:rsidP="00CE78BE">
      <w:pPr>
        <w:pStyle w:val="Normal1"/>
        <w:ind w:firstLine="2268"/>
        <w:jc w:val="both"/>
        <w:rPr>
          <w:rFonts w:ascii="Arial" w:hAnsi="Arial" w:cs="Arial"/>
        </w:rPr>
      </w:pPr>
      <w:r w:rsidRPr="002C3487">
        <w:rPr>
          <w:rFonts w:ascii="Arial" w:hAnsi="Arial" w:cs="Arial"/>
          <w:b/>
        </w:rPr>
        <w:t>VII.</w:t>
      </w:r>
      <w:r w:rsidRPr="002C3487">
        <w:rPr>
          <w:rFonts w:ascii="Arial" w:hAnsi="Arial" w:cs="Arial"/>
        </w:rPr>
        <w:t xml:space="preserve"> Devolver os itens emprestados em bom estado, podendo o funcionário da biblioteca se recusar a receber os itens que estiverem danificados, incorrendo, nesses casos, nas infrações e penalidades cabíveis.</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42 </w:t>
      </w:r>
      <w:r w:rsidRPr="002C3487">
        <w:rPr>
          <w:rFonts w:ascii="Arial" w:hAnsi="Arial" w:cs="Arial"/>
        </w:rPr>
        <w:t>Nas dependências das Bibliotecas Regionais é proibido:</w:t>
      </w:r>
    </w:p>
    <w:p w:rsidR="004A56CB" w:rsidRPr="002C3487" w:rsidRDefault="004A56CB" w:rsidP="009F64A6">
      <w:pPr>
        <w:pStyle w:val="Normal1"/>
        <w:ind w:firstLine="2268"/>
        <w:jc w:val="both"/>
        <w:rPr>
          <w:rFonts w:ascii="Arial" w:hAnsi="Arial" w:cs="Arial"/>
        </w:rPr>
      </w:pPr>
      <w:r w:rsidRPr="002C3487">
        <w:rPr>
          <w:rFonts w:ascii="Arial" w:hAnsi="Arial" w:cs="Arial"/>
          <w:b/>
        </w:rPr>
        <w:t>I.</w:t>
      </w:r>
      <w:r w:rsidRPr="002C3487">
        <w:rPr>
          <w:rFonts w:ascii="Arial" w:hAnsi="Arial" w:cs="Arial"/>
        </w:rPr>
        <w:t xml:space="preserve"> Acesso portando bolsas, mochilas, embrulhos, pastas fechadas, fichários, sacolas e similares;</w:t>
      </w:r>
    </w:p>
    <w:p w:rsidR="004A56CB" w:rsidRPr="002C3487" w:rsidRDefault="004A56CB" w:rsidP="009F64A6">
      <w:pPr>
        <w:pStyle w:val="Normal1"/>
        <w:ind w:firstLine="2268"/>
        <w:jc w:val="both"/>
        <w:rPr>
          <w:rFonts w:ascii="Arial" w:hAnsi="Arial" w:cs="Arial"/>
        </w:rPr>
      </w:pPr>
      <w:r w:rsidRPr="002C3487">
        <w:rPr>
          <w:rFonts w:ascii="Arial" w:hAnsi="Arial" w:cs="Arial"/>
          <w:b/>
        </w:rPr>
        <w:t>II.</w:t>
      </w:r>
      <w:r w:rsidRPr="002C3487">
        <w:rPr>
          <w:rFonts w:ascii="Arial" w:hAnsi="Arial" w:cs="Arial"/>
        </w:rPr>
        <w:t xml:space="preserve"> Acesso portando bebidas e/ou alimentos;</w:t>
      </w:r>
    </w:p>
    <w:p w:rsidR="004A56CB" w:rsidRPr="002C3487" w:rsidRDefault="004A56CB" w:rsidP="009F64A6">
      <w:pPr>
        <w:pStyle w:val="Normal1"/>
        <w:ind w:firstLine="2268"/>
        <w:jc w:val="both"/>
        <w:rPr>
          <w:rFonts w:ascii="Arial" w:hAnsi="Arial" w:cs="Arial"/>
        </w:rPr>
      </w:pPr>
      <w:r w:rsidRPr="002C3487">
        <w:rPr>
          <w:rFonts w:ascii="Arial" w:hAnsi="Arial" w:cs="Arial"/>
          <w:b/>
        </w:rPr>
        <w:t>III.</w:t>
      </w:r>
      <w:r w:rsidRPr="002C3487">
        <w:rPr>
          <w:rFonts w:ascii="Arial" w:hAnsi="Arial" w:cs="Arial"/>
        </w:rPr>
        <w:t xml:space="preserve"> Realizar trabalhos de recortes;</w:t>
      </w:r>
    </w:p>
    <w:p w:rsidR="004A56CB" w:rsidRPr="002C3487" w:rsidRDefault="004A56CB" w:rsidP="009F64A6">
      <w:pPr>
        <w:pStyle w:val="Normal1"/>
        <w:ind w:firstLine="2268"/>
        <w:jc w:val="both"/>
        <w:rPr>
          <w:rFonts w:ascii="Arial" w:hAnsi="Arial" w:cs="Arial"/>
        </w:rPr>
      </w:pPr>
      <w:r w:rsidRPr="002C3487">
        <w:rPr>
          <w:rFonts w:ascii="Arial" w:hAnsi="Arial" w:cs="Arial"/>
          <w:b/>
        </w:rPr>
        <w:t>IV.</w:t>
      </w:r>
      <w:r w:rsidRPr="002C3487">
        <w:rPr>
          <w:rFonts w:ascii="Arial" w:hAnsi="Arial" w:cs="Arial"/>
        </w:rPr>
        <w:t xml:space="preserve"> Realizar reuniões de caráter escuso às finalidades da biblioteca;</w:t>
      </w:r>
    </w:p>
    <w:p w:rsidR="004A56CB" w:rsidRPr="002C3487" w:rsidRDefault="004A56CB" w:rsidP="009F64A6">
      <w:pPr>
        <w:pStyle w:val="Normal1"/>
        <w:ind w:firstLine="2268"/>
        <w:jc w:val="both"/>
        <w:rPr>
          <w:rFonts w:ascii="Arial" w:hAnsi="Arial" w:cs="Arial"/>
        </w:rPr>
      </w:pPr>
      <w:r w:rsidRPr="002C3487">
        <w:rPr>
          <w:rFonts w:ascii="Arial" w:hAnsi="Arial" w:cs="Arial"/>
          <w:b/>
        </w:rPr>
        <w:t>V.</w:t>
      </w:r>
      <w:r w:rsidRPr="002C3487">
        <w:rPr>
          <w:rFonts w:ascii="Arial" w:hAnsi="Arial" w:cs="Arial"/>
        </w:rPr>
        <w:t xml:space="preserve"> Conversar ao telefone celular;</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Art. 43</w:t>
      </w:r>
      <w:r w:rsidRPr="002C3487">
        <w:rPr>
          <w:rFonts w:ascii="Arial" w:hAnsi="Arial" w:cs="Arial"/>
        </w:rPr>
        <w:t xml:space="preserve"> O usuário deverá devolver à biblioteca, imediatamente, o material emprestado, ainda que estejam no prazo de empréstimo, casos em que se enquadrar nas seguintes situações:</w:t>
      </w:r>
    </w:p>
    <w:p w:rsidR="004A56CB" w:rsidRPr="002C3487" w:rsidRDefault="004A56CB" w:rsidP="00D32536">
      <w:pPr>
        <w:pStyle w:val="Normal1"/>
        <w:ind w:firstLine="2268"/>
        <w:jc w:val="both"/>
        <w:rPr>
          <w:rFonts w:ascii="Arial" w:hAnsi="Arial" w:cs="Arial"/>
        </w:rPr>
      </w:pPr>
      <w:r w:rsidRPr="002C3487">
        <w:rPr>
          <w:rFonts w:ascii="Arial" w:hAnsi="Arial" w:cs="Arial"/>
          <w:b/>
        </w:rPr>
        <w:t>I.</w:t>
      </w:r>
      <w:r w:rsidRPr="002C3487">
        <w:rPr>
          <w:rFonts w:ascii="Arial" w:hAnsi="Arial" w:cs="Arial"/>
        </w:rPr>
        <w:t xml:space="preserve"> Docentes e PTES, em caso de afastamento ou licença;</w:t>
      </w:r>
    </w:p>
    <w:p w:rsidR="004A56CB" w:rsidRPr="002C3487" w:rsidRDefault="004A56CB" w:rsidP="00D32536">
      <w:pPr>
        <w:pStyle w:val="Normal1"/>
        <w:ind w:firstLine="2268"/>
        <w:jc w:val="both"/>
        <w:rPr>
          <w:rFonts w:ascii="Arial" w:hAnsi="Arial" w:cs="Arial"/>
        </w:rPr>
      </w:pPr>
      <w:r w:rsidRPr="002C3487">
        <w:rPr>
          <w:rFonts w:ascii="Arial" w:hAnsi="Arial" w:cs="Arial"/>
          <w:b/>
        </w:rPr>
        <w:t>II.</w:t>
      </w:r>
      <w:r w:rsidRPr="002C3487">
        <w:rPr>
          <w:rFonts w:ascii="Arial" w:hAnsi="Arial" w:cs="Arial"/>
        </w:rPr>
        <w:t xml:space="preserve"> Discentes, em caso de trancamento de matrícula ou perda do vínculo institucional com a UNEMAT.</w:t>
      </w:r>
    </w:p>
    <w:p w:rsidR="004A56CB" w:rsidRPr="002C3487" w:rsidRDefault="004A56CB" w:rsidP="00B04BC8">
      <w:pPr>
        <w:pStyle w:val="Normal1"/>
        <w:ind w:firstLine="1701"/>
        <w:jc w:val="both"/>
        <w:rPr>
          <w:rFonts w:ascii="Arial" w:hAnsi="Arial" w:cs="Arial"/>
          <w:b/>
        </w:rPr>
      </w:pPr>
    </w:p>
    <w:p w:rsidR="004A56CB" w:rsidRPr="002C3487" w:rsidRDefault="004A56CB" w:rsidP="00D32536">
      <w:pPr>
        <w:pStyle w:val="Normal1"/>
        <w:jc w:val="center"/>
        <w:rPr>
          <w:rFonts w:ascii="Arial" w:hAnsi="Arial" w:cs="Arial"/>
        </w:rPr>
      </w:pPr>
      <w:r w:rsidRPr="002C3487">
        <w:rPr>
          <w:rFonts w:ascii="Arial" w:hAnsi="Arial" w:cs="Arial"/>
          <w:b/>
        </w:rPr>
        <w:t>CAPÍTULO XI</w:t>
      </w:r>
    </w:p>
    <w:p w:rsidR="004A56CB" w:rsidRPr="002C3487" w:rsidRDefault="004A56CB" w:rsidP="00D32536">
      <w:pPr>
        <w:pStyle w:val="Normal1"/>
        <w:jc w:val="center"/>
        <w:rPr>
          <w:rFonts w:ascii="Arial" w:hAnsi="Arial" w:cs="Arial"/>
        </w:rPr>
      </w:pPr>
      <w:r w:rsidRPr="002C3487">
        <w:rPr>
          <w:rFonts w:ascii="Arial" w:hAnsi="Arial" w:cs="Arial"/>
          <w:b/>
        </w:rPr>
        <w:t>DOAÇÕES</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CommentText"/>
        <w:ind w:firstLine="1701"/>
        <w:jc w:val="both"/>
        <w:rPr>
          <w:rFonts w:ascii="Arial" w:hAnsi="Arial" w:cs="Arial"/>
          <w:sz w:val="24"/>
          <w:szCs w:val="24"/>
        </w:rPr>
      </w:pPr>
      <w:r w:rsidRPr="002C3487">
        <w:rPr>
          <w:rFonts w:ascii="Arial" w:hAnsi="Arial" w:cs="Arial"/>
          <w:b/>
          <w:sz w:val="24"/>
          <w:szCs w:val="24"/>
        </w:rPr>
        <w:t>Art. 44</w:t>
      </w:r>
      <w:r w:rsidRPr="002C3487">
        <w:rPr>
          <w:rFonts w:ascii="Arial" w:hAnsi="Arial" w:cs="Arial"/>
          <w:sz w:val="24"/>
          <w:szCs w:val="24"/>
        </w:rPr>
        <w:t xml:space="preserve"> O desenvolvimento do acervo da Biblioteca Universitária da UNEMAT é dinâmico e deve considerar as necessidades da comunidade universitária. A doação é uma das formas de aquisição de itens bibliográficos nas bibliotecas.</w:t>
      </w:r>
    </w:p>
    <w:p w:rsidR="004A56CB" w:rsidRPr="002C3487" w:rsidRDefault="004A56CB" w:rsidP="006B0B6F">
      <w:pPr>
        <w:pStyle w:val="CommentText"/>
        <w:ind w:firstLine="2268"/>
        <w:jc w:val="both"/>
        <w:rPr>
          <w:rFonts w:ascii="Arial" w:hAnsi="Arial" w:cs="Arial"/>
          <w:sz w:val="24"/>
          <w:szCs w:val="24"/>
        </w:rPr>
      </w:pPr>
      <w:r w:rsidRPr="002C3487">
        <w:rPr>
          <w:rFonts w:ascii="Arial" w:hAnsi="Arial" w:cs="Arial"/>
          <w:b/>
          <w:sz w:val="24"/>
          <w:szCs w:val="24"/>
        </w:rPr>
        <w:t>I.</w:t>
      </w:r>
      <w:r w:rsidRPr="002C3487">
        <w:rPr>
          <w:rFonts w:ascii="Arial" w:hAnsi="Arial" w:cs="Arial"/>
          <w:sz w:val="24"/>
          <w:szCs w:val="24"/>
        </w:rPr>
        <w:t xml:space="preserve"> As doações devem consistir necessariamente de obras de cunho técnico científico, destinadas a apoiar atividades de pesquisa ou ensino superior, apresentar relação com as bibliografias adotadas pelos cursos da UNEMAT e respeitar questões relacionadas a direitos autorais. Além disso, a biblioteca irá analisar sua adequação, sua utilidade dentro da coleção, o espaço disponível na biblioteca e também o custo de seu processamento e manutenção do acervo.</w:t>
      </w:r>
    </w:p>
    <w:p w:rsidR="004A56CB" w:rsidRPr="002C3487" w:rsidRDefault="004A56CB" w:rsidP="006B0B6F">
      <w:pPr>
        <w:pStyle w:val="CommentText"/>
        <w:ind w:firstLine="2268"/>
        <w:jc w:val="both"/>
        <w:rPr>
          <w:rFonts w:ascii="Arial" w:hAnsi="Arial" w:cs="Arial"/>
          <w:sz w:val="24"/>
          <w:szCs w:val="24"/>
        </w:rPr>
      </w:pPr>
      <w:r w:rsidRPr="002C3487">
        <w:rPr>
          <w:rFonts w:ascii="Arial" w:hAnsi="Arial" w:cs="Arial"/>
          <w:b/>
          <w:sz w:val="24"/>
          <w:szCs w:val="24"/>
        </w:rPr>
        <w:t>II.</w:t>
      </w:r>
      <w:r w:rsidRPr="002C3487">
        <w:rPr>
          <w:rFonts w:ascii="Arial" w:hAnsi="Arial" w:cs="Arial"/>
          <w:sz w:val="24"/>
          <w:szCs w:val="24"/>
        </w:rPr>
        <w:t xml:space="preserve"> As bibliotecas da UNEMAT podem aceitar doações realizadas tanto por instituições como por particulares sempre que forem pertinentes depois de uma seleção dos documentos: assim as bibliotecas se reservam o direito de aceitar ou rejeitar as doações;</w:t>
      </w:r>
    </w:p>
    <w:p w:rsidR="004A56CB" w:rsidRPr="002C3487" w:rsidRDefault="004A56CB" w:rsidP="006B0B6F">
      <w:pPr>
        <w:pStyle w:val="CommentText"/>
        <w:ind w:firstLine="2268"/>
        <w:jc w:val="both"/>
        <w:rPr>
          <w:rFonts w:ascii="Arial" w:hAnsi="Arial" w:cs="Arial"/>
          <w:sz w:val="24"/>
          <w:szCs w:val="24"/>
        </w:rPr>
      </w:pPr>
      <w:r w:rsidRPr="002C3487">
        <w:rPr>
          <w:rFonts w:ascii="Arial" w:hAnsi="Arial" w:cs="Arial"/>
          <w:b/>
          <w:sz w:val="24"/>
          <w:szCs w:val="24"/>
        </w:rPr>
        <w:t>III.</w:t>
      </w:r>
      <w:r w:rsidRPr="002C3487">
        <w:rPr>
          <w:rFonts w:ascii="Arial" w:hAnsi="Arial" w:cs="Arial"/>
          <w:sz w:val="24"/>
          <w:szCs w:val="24"/>
        </w:rPr>
        <w:t xml:space="preserve"> No caso de aceite da doação por uma biblioteca do sistema de bibliotecas da UNEMAT a pessoa ou a instituição que fez a doação deverá firmar um documento especificando o material e a autoridade da biblioteca para gerenciar os itens bibliográficos.</w:t>
      </w:r>
    </w:p>
    <w:p w:rsidR="004A56CB" w:rsidRPr="002C3487" w:rsidRDefault="004A56CB" w:rsidP="00B04BC8">
      <w:pPr>
        <w:pStyle w:val="Normal1"/>
        <w:ind w:firstLine="1701"/>
        <w:jc w:val="both"/>
        <w:rPr>
          <w:rFonts w:ascii="Arial" w:hAnsi="Arial" w:cs="Arial"/>
        </w:rPr>
      </w:pPr>
    </w:p>
    <w:p w:rsidR="004A56CB" w:rsidRPr="002C3487" w:rsidRDefault="004A56CB" w:rsidP="00A3277A">
      <w:pPr>
        <w:pStyle w:val="Normal1"/>
        <w:jc w:val="center"/>
        <w:rPr>
          <w:rFonts w:ascii="Arial" w:hAnsi="Arial" w:cs="Arial"/>
        </w:rPr>
      </w:pPr>
      <w:r w:rsidRPr="002C3487">
        <w:rPr>
          <w:rFonts w:ascii="Arial" w:hAnsi="Arial" w:cs="Arial"/>
          <w:b/>
        </w:rPr>
        <w:t>CAPÍTULO XII</w:t>
      </w:r>
    </w:p>
    <w:p w:rsidR="004A56CB" w:rsidRPr="002C3487" w:rsidRDefault="004A56CB" w:rsidP="00A3277A">
      <w:pPr>
        <w:pStyle w:val="Normal1"/>
        <w:jc w:val="center"/>
        <w:rPr>
          <w:rFonts w:ascii="Arial" w:hAnsi="Arial" w:cs="Arial"/>
        </w:rPr>
      </w:pPr>
      <w:r w:rsidRPr="002C3487">
        <w:rPr>
          <w:rFonts w:ascii="Arial" w:hAnsi="Arial" w:cs="Arial"/>
          <w:b/>
        </w:rPr>
        <w:t>DAS DISPOSIÇÕES FINAIS</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45 </w:t>
      </w:r>
      <w:r w:rsidRPr="002C3487">
        <w:rPr>
          <w:rFonts w:ascii="Arial" w:hAnsi="Arial" w:cs="Arial"/>
        </w:rPr>
        <w:t>Política de desenvolvimento de coleções visa o desenvolvimento qualitativo do acervo, a supervisão de biblioteca realizará periodicamente o desbastamento e descarte de obras, de acordo com os critérios definidos pelas normas da área de biblioteconomia.</w:t>
      </w:r>
    </w:p>
    <w:p w:rsidR="004A56CB" w:rsidRPr="002C3487" w:rsidRDefault="004A56CB" w:rsidP="00A3277A">
      <w:pPr>
        <w:pStyle w:val="Normal1"/>
        <w:ind w:firstLine="2268"/>
        <w:jc w:val="both"/>
        <w:rPr>
          <w:rFonts w:ascii="Arial" w:hAnsi="Arial" w:cs="Arial"/>
        </w:rPr>
      </w:pPr>
      <w:r w:rsidRPr="002C3487">
        <w:rPr>
          <w:rFonts w:ascii="Arial" w:hAnsi="Arial" w:cs="Arial"/>
          <w:b/>
        </w:rPr>
        <w:t>Parágrafo Único</w:t>
      </w:r>
      <w:r w:rsidRPr="002C3487">
        <w:rPr>
          <w:rFonts w:ascii="Arial" w:hAnsi="Arial" w:cs="Arial"/>
        </w:rPr>
        <w:t xml:space="preserve"> As obras descartadas devem ser encaminhadas ao setor de patrimônio do respectivo </w:t>
      </w:r>
      <w:r w:rsidRPr="002C3487">
        <w:rPr>
          <w:rFonts w:ascii="Arial" w:hAnsi="Arial" w:cs="Arial"/>
          <w:i/>
        </w:rPr>
        <w:t>Campus</w:t>
      </w:r>
      <w:r w:rsidRPr="002C3487">
        <w:rPr>
          <w:rFonts w:ascii="Arial" w:hAnsi="Arial" w:cs="Arial"/>
        </w:rPr>
        <w:t xml:space="preserve"> Universitário, para os devidos procedimentos de baixa desse material.</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46 </w:t>
      </w:r>
      <w:r w:rsidRPr="002C3487">
        <w:rPr>
          <w:rFonts w:ascii="Arial" w:hAnsi="Arial" w:cs="Arial"/>
        </w:rPr>
        <w:t xml:space="preserve">Cada Biblioteca Regional crie Instrução Normativa Interna com suas particularidades, seguindo como norteador a Resolução </w:t>
      </w:r>
      <w:r w:rsidRPr="002C3487">
        <w:rPr>
          <w:rFonts w:ascii="Arial" w:hAnsi="Arial" w:cs="Arial"/>
          <w:highlight w:val="yellow"/>
        </w:rPr>
        <w:t>XXX/2016</w:t>
      </w:r>
      <w:r w:rsidRPr="002C3487">
        <w:rPr>
          <w:rFonts w:ascii="Arial" w:hAnsi="Arial" w:cs="Arial"/>
        </w:rPr>
        <w:t>.</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47 </w:t>
      </w:r>
      <w:r w:rsidRPr="002C3487">
        <w:rPr>
          <w:rFonts w:ascii="Arial" w:hAnsi="Arial" w:cs="Arial"/>
        </w:rPr>
        <w:t>Ficam sujeitos a este Regimento todos os usuários da Biblioteca.</w:t>
      </w:r>
    </w:p>
    <w:p w:rsidR="004A56CB" w:rsidRPr="002C3487" w:rsidRDefault="004A56CB" w:rsidP="003D6A47">
      <w:pPr>
        <w:pStyle w:val="Normal1"/>
        <w:ind w:firstLine="2268"/>
        <w:jc w:val="both"/>
        <w:rPr>
          <w:rFonts w:ascii="Arial" w:hAnsi="Arial" w:cs="Arial"/>
        </w:rPr>
      </w:pPr>
      <w:r w:rsidRPr="002C3487">
        <w:rPr>
          <w:rFonts w:ascii="Arial" w:hAnsi="Arial" w:cs="Arial"/>
          <w:b/>
        </w:rPr>
        <w:t>Parágrafo Único</w:t>
      </w:r>
      <w:r w:rsidRPr="002C3487">
        <w:rPr>
          <w:rFonts w:ascii="Arial" w:hAnsi="Arial" w:cs="Arial"/>
        </w:rPr>
        <w:t xml:space="preserve"> A alegação do desconhecimento deste Regimento não isenta o usuário de qualquer penalidade e/ou sanção nele prevista.</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48 </w:t>
      </w:r>
      <w:r w:rsidRPr="002C3487">
        <w:rPr>
          <w:rFonts w:ascii="Arial" w:hAnsi="Arial" w:cs="Arial"/>
        </w:rPr>
        <w:t>As reclamações e sugestões relacionadas aos serviços prestados pelas Bibliotecas Regionais devem ser encaminhadas à Supervisão Central de Bibliotecas.</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color w:val="auto"/>
        </w:rPr>
      </w:pPr>
      <w:r w:rsidRPr="002C3487">
        <w:rPr>
          <w:rFonts w:ascii="Arial" w:hAnsi="Arial" w:cs="Arial"/>
          <w:b/>
          <w:color w:val="auto"/>
        </w:rPr>
        <w:t xml:space="preserve">Art. 49 </w:t>
      </w:r>
      <w:r w:rsidRPr="002C3487">
        <w:rPr>
          <w:rFonts w:ascii="Arial" w:hAnsi="Arial" w:cs="Arial"/>
          <w:color w:val="auto"/>
        </w:rPr>
        <w:t>As bibliotecas que possuírem guarda-volumes deverão regulamentar sua utilização internamente por meio de Instrução Normativa.</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color w:val="auto"/>
        </w:rPr>
      </w:pPr>
      <w:r w:rsidRPr="002C3487">
        <w:rPr>
          <w:rFonts w:ascii="Arial" w:hAnsi="Arial" w:cs="Arial"/>
          <w:b/>
          <w:color w:val="auto"/>
        </w:rPr>
        <w:t xml:space="preserve">Art. 50 </w:t>
      </w:r>
      <w:r w:rsidRPr="002C3487">
        <w:rPr>
          <w:rFonts w:ascii="Arial" w:hAnsi="Arial" w:cs="Arial"/>
          <w:color w:val="auto"/>
        </w:rPr>
        <w:t>As Bibliotecas pertencentes a UNEMAT terão seus horários regulamentados por meio de Instrução Normativa do Diretor Político Pedagógico e Financeiro, de acordo com as necessidades de cada Campus.- os dias e horários de funcionamento e atendimento serão disciplinas por meio de regimento interno ou Instrução Normativa.</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color w:val="auto"/>
        </w:rPr>
      </w:pPr>
      <w:r w:rsidRPr="002C3487">
        <w:rPr>
          <w:rFonts w:ascii="Arial" w:hAnsi="Arial" w:cs="Arial"/>
          <w:b/>
          <w:color w:val="auto"/>
        </w:rPr>
        <w:t xml:space="preserve">Art. 51 </w:t>
      </w:r>
      <w:r w:rsidRPr="002C3487">
        <w:rPr>
          <w:rFonts w:ascii="Arial" w:hAnsi="Arial" w:cs="Arial"/>
          <w:color w:val="auto"/>
        </w:rPr>
        <w:t>As Bibliotecas Regionais que disponibilizarem computadores aos usuários terão seu uso regulamentado por Instrução Normativa.</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color w:val="auto"/>
        </w:rPr>
      </w:pPr>
      <w:r w:rsidRPr="002C3487">
        <w:rPr>
          <w:rFonts w:ascii="Arial" w:hAnsi="Arial" w:cs="Arial"/>
          <w:b/>
          <w:color w:val="auto"/>
        </w:rPr>
        <w:t xml:space="preserve">Art. 52 </w:t>
      </w:r>
      <w:r w:rsidRPr="002C3487">
        <w:rPr>
          <w:rFonts w:ascii="Arial" w:hAnsi="Arial" w:cs="Arial"/>
          <w:color w:val="auto"/>
        </w:rPr>
        <w:t>Os casos não previstos neste regimento terão avaliação e emissão de parecer realizados pela Supervisão Central de Bibliotecas.</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Art. 53</w:t>
      </w:r>
      <w:r w:rsidRPr="002C3487">
        <w:rPr>
          <w:rFonts w:ascii="Arial" w:hAnsi="Arial" w:cs="Arial"/>
        </w:rPr>
        <w:t xml:space="preserve"> Ficam sujeitos a este regimento todos os usuários das bibliotecas regionais.</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 xml:space="preserve">Art. 54 </w:t>
      </w:r>
      <w:r w:rsidRPr="002C3487">
        <w:rPr>
          <w:rFonts w:ascii="Arial" w:hAnsi="Arial" w:cs="Arial"/>
        </w:rPr>
        <w:t xml:space="preserve">Esta resolução entra em vigor na data de sua publicação. </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b/>
        </w:rPr>
        <w:t>Art. 55</w:t>
      </w:r>
      <w:r w:rsidRPr="002C3487">
        <w:rPr>
          <w:rFonts w:ascii="Arial" w:hAnsi="Arial" w:cs="Arial"/>
        </w:rPr>
        <w:t xml:space="preserve"> Revogam-se as disposições em contrário, em especial a Resolução nº 020/2006-CONSUNI.</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r w:rsidRPr="002C3487">
        <w:rPr>
          <w:rFonts w:ascii="Arial" w:hAnsi="Arial" w:cs="Arial"/>
        </w:rPr>
        <w:t>Sala da Reitoria da Universidade do Estado de Mato Grosso, em Cáceres/MT, ___ de _____ de 2016.</w:t>
      </w:r>
    </w:p>
    <w:p w:rsidR="004A56CB" w:rsidRPr="002C3487" w:rsidRDefault="004A56CB" w:rsidP="00B04BC8">
      <w:pPr>
        <w:pStyle w:val="Normal1"/>
        <w:ind w:firstLine="1701"/>
        <w:jc w:val="both"/>
        <w:rPr>
          <w:rFonts w:ascii="Arial" w:hAnsi="Arial" w:cs="Arial"/>
        </w:rPr>
      </w:pPr>
    </w:p>
    <w:p w:rsidR="004A56CB" w:rsidRPr="002C3487" w:rsidRDefault="004A56CB" w:rsidP="00B04BC8">
      <w:pPr>
        <w:pStyle w:val="Normal1"/>
        <w:ind w:firstLine="1701"/>
        <w:jc w:val="both"/>
        <w:rPr>
          <w:rFonts w:ascii="Arial" w:hAnsi="Arial" w:cs="Arial"/>
        </w:rPr>
      </w:pPr>
    </w:p>
    <w:p w:rsidR="004A56CB" w:rsidRPr="002C3487" w:rsidRDefault="004A56CB" w:rsidP="002C3487">
      <w:pPr>
        <w:pStyle w:val="Normal1"/>
        <w:jc w:val="center"/>
        <w:rPr>
          <w:rFonts w:ascii="Arial" w:hAnsi="Arial" w:cs="Arial"/>
          <w:b/>
        </w:rPr>
      </w:pPr>
      <w:r w:rsidRPr="002C3487">
        <w:rPr>
          <w:rFonts w:ascii="Arial" w:hAnsi="Arial" w:cs="Arial"/>
          <w:b/>
        </w:rPr>
        <w:t>Prof</w:t>
      </w:r>
      <w:r>
        <w:rPr>
          <w:rFonts w:ascii="Arial" w:hAnsi="Arial" w:cs="Arial"/>
          <w:b/>
        </w:rPr>
        <w:t>a.</w:t>
      </w:r>
      <w:r w:rsidRPr="002C3487">
        <w:rPr>
          <w:rFonts w:ascii="Arial" w:hAnsi="Arial" w:cs="Arial"/>
          <w:b/>
        </w:rPr>
        <w:t xml:space="preserve"> Dra. Ana Maria Di Renzo</w:t>
      </w:r>
    </w:p>
    <w:p w:rsidR="004A56CB" w:rsidRPr="002C3487" w:rsidRDefault="004A56CB" w:rsidP="00660205">
      <w:pPr>
        <w:pStyle w:val="Normal1"/>
        <w:jc w:val="center"/>
        <w:rPr>
          <w:rFonts w:ascii="Arial" w:hAnsi="Arial" w:cs="Arial"/>
        </w:rPr>
      </w:pPr>
      <w:r w:rsidRPr="002C3487">
        <w:rPr>
          <w:rFonts w:ascii="Arial" w:hAnsi="Arial" w:cs="Arial"/>
        </w:rPr>
        <w:t>PRESIDENTE DO CONSUNI</w:t>
      </w:r>
    </w:p>
    <w:sectPr w:rsidR="004A56CB" w:rsidRPr="002C3487" w:rsidSect="00332212">
      <w:headerReference w:type="default" r:id="rId7"/>
      <w:footerReference w:type="default" r:id="rId8"/>
      <w:pgSz w:w="12240" w:h="15840"/>
      <w:pgMar w:top="1701" w:right="1418" w:bottom="1418"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6CB" w:rsidRDefault="004A56CB" w:rsidP="007049C6">
      <w:r>
        <w:separator/>
      </w:r>
    </w:p>
  </w:endnote>
  <w:endnote w:type="continuationSeparator" w:id="0">
    <w:p w:rsidR="004A56CB" w:rsidRDefault="004A56CB" w:rsidP="00704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CB" w:rsidRPr="00583209" w:rsidRDefault="004A56CB" w:rsidP="00E6545C">
    <w:pPr>
      <w:pStyle w:val="Normal1"/>
      <w:tabs>
        <w:tab w:val="center" w:pos="4252"/>
        <w:tab w:val="right" w:pos="8504"/>
      </w:tabs>
      <w:jc w:val="right"/>
      <w:rPr>
        <w:rFonts w:ascii="Arial" w:hAnsi="Arial" w:cs="Arial"/>
      </w:rPr>
    </w:pPr>
    <w:r>
      <w:rPr>
        <w:rFonts w:ascii="Arial" w:hAnsi="Arial" w:cs="Arial"/>
        <w:b/>
        <w:sz w:val="18"/>
        <w:szCs w:val="18"/>
      </w:rPr>
      <w:t xml:space="preserve"> </w:t>
    </w:r>
    <w:r w:rsidRPr="00583209">
      <w:rPr>
        <w:rFonts w:ascii="Arial" w:hAnsi="Arial" w:cs="Arial"/>
        <w:b/>
      </w:rPr>
      <w:t xml:space="preserve">Página </w:t>
    </w:r>
    <w:r w:rsidRPr="00583209">
      <w:rPr>
        <w:rFonts w:ascii="Arial" w:hAnsi="Arial" w:cs="Arial"/>
      </w:rPr>
      <w:fldChar w:fldCharType="begin"/>
    </w:r>
    <w:r w:rsidRPr="00583209">
      <w:rPr>
        <w:rFonts w:ascii="Arial" w:hAnsi="Arial" w:cs="Arial"/>
      </w:rPr>
      <w:instrText>PAGE</w:instrText>
    </w:r>
    <w:r w:rsidRPr="00583209">
      <w:rPr>
        <w:rFonts w:ascii="Arial" w:hAnsi="Arial" w:cs="Arial"/>
      </w:rPr>
      <w:fldChar w:fldCharType="separate"/>
    </w:r>
    <w:r>
      <w:rPr>
        <w:rFonts w:ascii="Arial" w:hAnsi="Arial" w:cs="Arial"/>
        <w:noProof/>
      </w:rPr>
      <w:t>13</w:t>
    </w:r>
    <w:r w:rsidRPr="00583209">
      <w:rPr>
        <w:rFonts w:ascii="Arial" w:hAnsi="Arial" w:cs="Arial"/>
      </w:rPr>
      <w:fldChar w:fldCharType="end"/>
    </w:r>
    <w:r w:rsidRPr="00583209">
      <w:rPr>
        <w:rFonts w:ascii="Arial" w:hAnsi="Arial" w:cs="Arial"/>
        <w:b/>
      </w:rPr>
      <w:t xml:space="preserve"> de </w:t>
    </w:r>
    <w:r w:rsidRPr="00583209">
      <w:rPr>
        <w:rFonts w:ascii="Arial" w:hAnsi="Arial" w:cs="Arial"/>
      </w:rPr>
      <w:fldChar w:fldCharType="begin"/>
    </w:r>
    <w:r w:rsidRPr="00583209">
      <w:rPr>
        <w:rFonts w:ascii="Arial" w:hAnsi="Arial" w:cs="Arial"/>
      </w:rPr>
      <w:instrText>NUMPAGES</w:instrText>
    </w:r>
    <w:r w:rsidRPr="00583209">
      <w:rPr>
        <w:rFonts w:ascii="Arial" w:hAnsi="Arial" w:cs="Arial"/>
      </w:rPr>
      <w:fldChar w:fldCharType="separate"/>
    </w:r>
    <w:r>
      <w:rPr>
        <w:rFonts w:ascii="Arial" w:hAnsi="Arial" w:cs="Arial"/>
        <w:noProof/>
      </w:rPr>
      <w:t>13</w:t>
    </w:r>
    <w:r w:rsidRPr="00583209">
      <w:rPr>
        <w:rFonts w:ascii="Arial" w:hAnsi="Arial" w:cs="Arial"/>
      </w:rPr>
      <w:fldChar w:fldCharType="end"/>
    </w:r>
  </w:p>
  <w:p w:rsidR="004A56CB" w:rsidRDefault="004A56CB">
    <w:pPr>
      <w:pStyle w:val="Normal1"/>
      <w:tabs>
        <w:tab w:val="center" w:pos="4252"/>
        <w:tab w:val="right" w:pos="8504"/>
      </w:tabs>
      <w:spacing w:after="7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6CB" w:rsidRDefault="004A56CB" w:rsidP="007049C6">
      <w:r>
        <w:separator/>
      </w:r>
    </w:p>
  </w:footnote>
  <w:footnote w:type="continuationSeparator" w:id="0">
    <w:p w:rsidR="004A56CB" w:rsidRDefault="004A56CB" w:rsidP="00704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CB" w:rsidRDefault="004A56CB">
    <w:pPr>
      <w:pStyle w:val="Normal1"/>
      <w:tabs>
        <w:tab w:val="center" w:pos="4252"/>
        <w:tab w:val="right" w:pos="8504"/>
      </w:tabs>
      <w:spacing w:before="709"/>
      <w:jc w:val="center"/>
    </w:pPr>
    <w:r>
      <w:rPr>
        <w:rFonts w:ascii="Arial" w:hAnsi="Arial" w:cs="Arial"/>
        <w:b/>
        <w:sz w:val="17"/>
        <w:szCs w:val="17"/>
      </w:rPr>
      <w:t>ESTADO DE MATO GROSSO</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s2049" type="#_x0000_t75" style="position:absolute;left:0;text-align:left;margin-left:0;margin-top:29.7pt;width:54pt;height:49.15pt;z-index:251660288;visibility:visible;mso-position-horizontal-relative:margin;mso-position-vertical-relative:text" o:allowincell="f" o:allowoverlap="f">
          <v:imagedata r:id="rId1" o:title=""/>
          <w10:wrap anchorx="margin"/>
        </v:shape>
      </w:pict>
    </w:r>
    <w:r>
      <w:rPr>
        <w:noProof/>
      </w:rPr>
      <w:pict>
        <v:shape id="image03.png" o:spid="_x0000_s2050" type="#_x0000_t75" style="position:absolute;left:0;text-align:left;margin-left:426pt;margin-top:34.85pt;width:57pt;height:48.85pt;z-index:251661312;visibility:visible;mso-position-horizontal-relative:margin;mso-position-vertical-relative:text" o:allowincell="f" o:allowoverlap="f">
          <v:imagedata r:id="rId1" o:title=""/>
          <w10:wrap anchorx="margin"/>
        </v:shape>
      </w:pict>
    </w:r>
  </w:p>
  <w:p w:rsidR="004A56CB" w:rsidRDefault="004A56CB">
    <w:pPr>
      <w:pStyle w:val="Normal1"/>
      <w:tabs>
        <w:tab w:val="center" w:pos="4252"/>
        <w:tab w:val="right" w:pos="8504"/>
      </w:tabs>
      <w:jc w:val="center"/>
    </w:pPr>
    <w:r>
      <w:rPr>
        <w:rFonts w:ascii="Arial" w:hAnsi="Arial" w:cs="Arial"/>
        <w:b/>
        <w:sz w:val="17"/>
        <w:szCs w:val="17"/>
      </w:rPr>
      <w:t>SECRETARIA DE ESTADO DE CIÊNCIA E TECNOLOGIA</w:t>
    </w:r>
  </w:p>
  <w:p w:rsidR="004A56CB" w:rsidRDefault="004A56CB">
    <w:pPr>
      <w:pStyle w:val="Normal1"/>
      <w:tabs>
        <w:tab w:val="center" w:pos="4252"/>
        <w:tab w:val="right" w:pos="8504"/>
      </w:tabs>
      <w:jc w:val="center"/>
    </w:pPr>
    <w:r>
      <w:rPr>
        <w:rFonts w:ascii="Arial" w:hAnsi="Arial" w:cs="Arial"/>
        <w:b/>
        <w:sz w:val="17"/>
        <w:szCs w:val="17"/>
      </w:rPr>
      <w:t>UNIVERSIDADE DO ESTADO DE MATO GROSSO</w:t>
    </w:r>
  </w:p>
  <w:p w:rsidR="004A56CB" w:rsidRDefault="004A56CB">
    <w:pPr>
      <w:pStyle w:val="Normal1"/>
      <w:tabs>
        <w:tab w:val="center" w:pos="4252"/>
        <w:tab w:val="right" w:pos="8504"/>
      </w:tabs>
      <w:jc w:val="center"/>
    </w:pPr>
    <w:r>
      <w:rPr>
        <w:rFonts w:ascii="Arial" w:hAnsi="Arial" w:cs="Arial"/>
        <w:b/>
        <w:sz w:val="17"/>
        <w:szCs w:val="17"/>
      </w:rPr>
      <w:t>CONSELHO UNIVERSITÁRIO – CONSUNI</w:t>
    </w:r>
  </w:p>
  <w:p w:rsidR="004A56CB" w:rsidRDefault="004A56CB">
    <w:pPr>
      <w:pStyle w:val="Normal1"/>
      <w:tabs>
        <w:tab w:val="center" w:pos="4252"/>
        <w:tab w:val="right" w:pos="8504"/>
      </w:tabs>
      <w:jc w:val="center"/>
    </w:pPr>
  </w:p>
  <w:p w:rsidR="004A56CB" w:rsidRDefault="004A56CB">
    <w:pPr>
      <w:pStyle w:val="Normal1"/>
      <w:tabs>
        <w:tab w:val="center" w:pos="4252"/>
        <w:tab w:val="right" w:pos="8504"/>
      </w:tabs>
    </w:pPr>
  </w:p>
  <w:p w:rsidR="004A56CB" w:rsidRDefault="004A56CB">
    <w:pPr>
      <w:pStyle w:val="Normal1"/>
      <w:tabs>
        <w:tab w:val="center" w:pos="4252"/>
        <w:tab w:val="right"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D51"/>
    <w:multiLevelType w:val="multilevel"/>
    <w:tmpl w:val="54743CF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nsid w:val="15ED4A63"/>
    <w:multiLevelType w:val="hybridMultilevel"/>
    <w:tmpl w:val="01E29AFE"/>
    <w:lvl w:ilvl="0" w:tplc="AA9EDABC">
      <w:start w:val="1"/>
      <w:numFmt w:val="lowerLetter"/>
      <w:lvlText w:val="%1)"/>
      <w:lvlJc w:val="left"/>
      <w:pPr>
        <w:ind w:left="2286" w:hanging="360"/>
      </w:pPr>
      <w:rPr>
        <w:rFonts w:cs="Times New Roman" w:hint="default"/>
        <w:b/>
        <w:color w:val="auto"/>
      </w:rPr>
    </w:lvl>
    <w:lvl w:ilvl="1" w:tplc="04160019" w:tentative="1">
      <w:start w:val="1"/>
      <w:numFmt w:val="lowerLetter"/>
      <w:lvlText w:val="%2."/>
      <w:lvlJc w:val="left"/>
      <w:pPr>
        <w:ind w:left="3006" w:hanging="360"/>
      </w:pPr>
      <w:rPr>
        <w:rFonts w:cs="Times New Roman"/>
      </w:rPr>
    </w:lvl>
    <w:lvl w:ilvl="2" w:tplc="0416001B" w:tentative="1">
      <w:start w:val="1"/>
      <w:numFmt w:val="lowerRoman"/>
      <w:lvlText w:val="%3."/>
      <w:lvlJc w:val="right"/>
      <w:pPr>
        <w:ind w:left="3726" w:hanging="180"/>
      </w:pPr>
      <w:rPr>
        <w:rFonts w:cs="Times New Roman"/>
      </w:rPr>
    </w:lvl>
    <w:lvl w:ilvl="3" w:tplc="0416000F" w:tentative="1">
      <w:start w:val="1"/>
      <w:numFmt w:val="decimal"/>
      <w:lvlText w:val="%4."/>
      <w:lvlJc w:val="left"/>
      <w:pPr>
        <w:ind w:left="4446" w:hanging="360"/>
      </w:pPr>
      <w:rPr>
        <w:rFonts w:cs="Times New Roman"/>
      </w:rPr>
    </w:lvl>
    <w:lvl w:ilvl="4" w:tplc="04160019" w:tentative="1">
      <w:start w:val="1"/>
      <w:numFmt w:val="lowerLetter"/>
      <w:lvlText w:val="%5."/>
      <w:lvlJc w:val="left"/>
      <w:pPr>
        <w:ind w:left="5166" w:hanging="360"/>
      </w:pPr>
      <w:rPr>
        <w:rFonts w:cs="Times New Roman"/>
      </w:rPr>
    </w:lvl>
    <w:lvl w:ilvl="5" w:tplc="0416001B" w:tentative="1">
      <w:start w:val="1"/>
      <w:numFmt w:val="lowerRoman"/>
      <w:lvlText w:val="%6."/>
      <w:lvlJc w:val="right"/>
      <w:pPr>
        <w:ind w:left="5886" w:hanging="180"/>
      </w:pPr>
      <w:rPr>
        <w:rFonts w:cs="Times New Roman"/>
      </w:rPr>
    </w:lvl>
    <w:lvl w:ilvl="6" w:tplc="0416000F" w:tentative="1">
      <w:start w:val="1"/>
      <w:numFmt w:val="decimal"/>
      <w:lvlText w:val="%7."/>
      <w:lvlJc w:val="left"/>
      <w:pPr>
        <w:ind w:left="6606" w:hanging="360"/>
      </w:pPr>
      <w:rPr>
        <w:rFonts w:cs="Times New Roman"/>
      </w:rPr>
    </w:lvl>
    <w:lvl w:ilvl="7" w:tplc="04160019" w:tentative="1">
      <w:start w:val="1"/>
      <w:numFmt w:val="lowerLetter"/>
      <w:lvlText w:val="%8."/>
      <w:lvlJc w:val="left"/>
      <w:pPr>
        <w:ind w:left="7326" w:hanging="360"/>
      </w:pPr>
      <w:rPr>
        <w:rFonts w:cs="Times New Roman"/>
      </w:rPr>
    </w:lvl>
    <w:lvl w:ilvl="8" w:tplc="0416001B" w:tentative="1">
      <w:start w:val="1"/>
      <w:numFmt w:val="lowerRoman"/>
      <w:lvlText w:val="%9."/>
      <w:lvlJc w:val="right"/>
      <w:pPr>
        <w:ind w:left="8046" w:hanging="180"/>
      </w:pPr>
      <w:rPr>
        <w:rFonts w:cs="Times New Roman"/>
      </w:rPr>
    </w:lvl>
  </w:abstractNum>
  <w:abstractNum w:abstractNumId="2">
    <w:nsid w:val="485233CA"/>
    <w:multiLevelType w:val="multilevel"/>
    <w:tmpl w:val="2FB6BBB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nsid w:val="4B780D40"/>
    <w:multiLevelType w:val="multilevel"/>
    <w:tmpl w:val="EAFA0DC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nsid w:val="559C0C97"/>
    <w:multiLevelType w:val="multilevel"/>
    <w:tmpl w:val="0E32EDF6"/>
    <w:lvl w:ilvl="0">
      <w:start w:val="1"/>
      <w:numFmt w:val="lowerLetter"/>
      <w:lvlText w:val="%1)"/>
      <w:lvlJc w:val="left"/>
      <w:pPr>
        <w:ind w:left="2705" w:firstLine="2345"/>
      </w:pPr>
      <w:rPr>
        <w:rFonts w:cs="Times New Roman"/>
        <w:vertAlign w:val="baseline"/>
      </w:rPr>
    </w:lvl>
    <w:lvl w:ilvl="1">
      <w:start w:val="1"/>
      <w:numFmt w:val="lowerLetter"/>
      <w:lvlText w:val="%2."/>
      <w:lvlJc w:val="left"/>
      <w:pPr>
        <w:ind w:left="3425" w:firstLine="3065"/>
      </w:pPr>
      <w:rPr>
        <w:rFonts w:cs="Times New Roman"/>
        <w:vertAlign w:val="baseline"/>
      </w:rPr>
    </w:lvl>
    <w:lvl w:ilvl="2">
      <w:start w:val="1"/>
      <w:numFmt w:val="lowerRoman"/>
      <w:lvlText w:val="%3."/>
      <w:lvlJc w:val="right"/>
      <w:pPr>
        <w:ind w:left="4145" w:firstLine="3965"/>
      </w:pPr>
      <w:rPr>
        <w:rFonts w:cs="Times New Roman"/>
        <w:vertAlign w:val="baseline"/>
      </w:rPr>
    </w:lvl>
    <w:lvl w:ilvl="3">
      <w:start w:val="1"/>
      <w:numFmt w:val="decimal"/>
      <w:lvlText w:val="%4."/>
      <w:lvlJc w:val="left"/>
      <w:pPr>
        <w:ind w:left="4865" w:firstLine="4505"/>
      </w:pPr>
      <w:rPr>
        <w:rFonts w:cs="Times New Roman"/>
        <w:vertAlign w:val="baseline"/>
      </w:rPr>
    </w:lvl>
    <w:lvl w:ilvl="4">
      <w:start w:val="1"/>
      <w:numFmt w:val="lowerLetter"/>
      <w:lvlText w:val="%5."/>
      <w:lvlJc w:val="left"/>
      <w:pPr>
        <w:ind w:left="5585" w:firstLine="5225"/>
      </w:pPr>
      <w:rPr>
        <w:rFonts w:cs="Times New Roman"/>
        <w:vertAlign w:val="baseline"/>
      </w:rPr>
    </w:lvl>
    <w:lvl w:ilvl="5">
      <w:start w:val="1"/>
      <w:numFmt w:val="lowerRoman"/>
      <w:lvlText w:val="%6."/>
      <w:lvlJc w:val="right"/>
      <w:pPr>
        <w:ind w:left="6305" w:firstLine="6125"/>
      </w:pPr>
      <w:rPr>
        <w:rFonts w:cs="Times New Roman"/>
        <w:vertAlign w:val="baseline"/>
      </w:rPr>
    </w:lvl>
    <w:lvl w:ilvl="6">
      <w:start w:val="1"/>
      <w:numFmt w:val="decimal"/>
      <w:lvlText w:val="%7."/>
      <w:lvlJc w:val="left"/>
      <w:pPr>
        <w:ind w:left="7025" w:firstLine="6665"/>
      </w:pPr>
      <w:rPr>
        <w:rFonts w:cs="Times New Roman"/>
        <w:vertAlign w:val="baseline"/>
      </w:rPr>
    </w:lvl>
    <w:lvl w:ilvl="7">
      <w:start w:val="1"/>
      <w:numFmt w:val="lowerLetter"/>
      <w:lvlText w:val="%8."/>
      <w:lvlJc w:val="left"/>
      <w:pPr>
        <w:ind w:left="7745" w:firstLine="7385"/>
      </w:pPr>
      <w:rPr>
        <w:rFonts w:cs="Times New Roman"/>
        <w:vertAlign w:val="baseline"/>
      </w:rPr>
    </w:lvl>
    <w:lvl w:ilvl="8">
      <w:start w:val="1"/>
      <w:numFmt w:val="lowerRoman"/>
      <w:lvlText w:val="%9."/>
      <w:lvlJc w:val="right"/>
      <w:pPr>
        <w:ind w:left="8465" w:firstLine="8285"/>
      </w:pPr>
      <w:rPr>
        <w:rFonts w:cs="Times New Roman"/>
        <w:vertAlign w:val="baseline"/>
      </w:rPr>
    </w:lvl>
  </w:abstractNum>
  <w:abstractNum w:abstractNumId="5">
    <w:nsid w:val="56C208C4"/>
    <w:multiLevelType w:val="multilevel"/>
    <w:tmpl w:val="EF3C6CA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nsid w:val="76FD0BEE"/>
    <w:multiLevelType w:val="multilevel"/>
    <w:tmpl w:val="AD2C1ED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nsid w:val="7A683937"/>
    <w:multiLevelType w:val="multilevel"/>
    <w:tmpl w:val="645C914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4"/>
  </w:num>
  <w:num w:numId="2">
    <w:abstractNumId w:val="5"/>
  </w:num>
  <w:num w:numId="3">
    <w:abstractNumId w:val="3"/>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9C6"/>
    <w:rsid w:val="000026B6"/>
    <w:rsid w:val="00005C72"/>
    <w:rsid w:val="00011B4C"/>
    <w:rsid w:val="0001460E"/>
    <w:rsid w:val="000257F8"/>
    <w:rsid w:val="00033350"/>
    <w:rsid w:val="00033ADA"/>
    <w:rsid w:val="00043CA3"/>
    <w:rsid w:val="00046BC2"/>
    <w:rsid w:val="000479EA"/>
    <w:rsid w:val="00073FCE"/>
    <w:rsid w:val="000A0065"/>
    <w:rsid w:val="000A32F5"/>
    <w:rsid w:val="000B59C8"/>
    <w:rsid w:val="000D7EA0"/>
    <w:rsid w:val="000F447E"/>
    <w:rsid w:val="00124738"/>
    <w:rsid w:val="001409EE"/>
    <w:rsid w:val="001713D3"/>
    <w:rsid w:val="001B5A44"/>
    <w:rsid w:val="001D4236"/>
    <w:rsid w:val="00201884"/>
    <w:rsid w:val="00223CE5"/>
    <w:rsid w:val="00261A61"/>
    <w:rsid w:val="002811FC"/>
    <w:rsid w:val="002C3487"/>
    <w:rsid w:val="002E16D0"/>
    <w:rsid w:val="00316070"/>
    <w:rsid w:val="003235E6"/>
    <w:rsid w:val="00324828"/>
    <w:rsid w:val="00331484"/>
    <w:rsid w:val="00332212"/>
    <w:rsid w:val="00360E9C"/>
    <w:rsid w:val="00391260"/>
    <w:rsid w:val="003A2AD9"/>
    <w:rsid w:val="003C6532"/>
    <w:rsid w:val="003D6A47"/>
    <w:rsid w:val="00407AED"/>
    <w:rsid w:val="00452169"/>
    <w:rsid w:val="0048505C"/>
    <w:rsid w:val="004907EA"/>
    <w:rsid w:val="004A56CB"/>
    <w:rsid w:val="0050453E"/>
    <w:rsid w:val="00517DBE"/>
    <w:rsid w:val="00525CDA"/>
    <w:rsid w:val="00543285"/>
    <w:rsid w:val="00546F00"/>
    <w:rsid w:val="00561315"/>
    <w:rsid w:val="00565B06"/>
    <w:rsid w:val="00570EEC"/>
    <w:rsid w:val="00583209"/>
    <w:rsid w:val="005A009A"/>
    <w:rsid w:val="005D3E97"/>
    <w:rsid w:val="005D5048"/>
    <w:rsid w:val="005E6FD9"/>
    <w:rsid w:val="005E75ED"/>
    <w:rsid w:val="00621442"/>
    <w:rsid w:val="00631656"/>
    <w:rsid w:val="00647C42"/>
    <w:rsid w:val="00653465"/>
    <w:rsid w:val="00660205"/>
    <w:rsid w:val="00682AA5"/>
    <w:rsid w:val="006B0B6F"/>
    <w:rsid w:val="006D026F"/>
    <w:rsid w:val="006F4538"/>
    <w:rsid w:val="007049C6"/>
    <w:rsid w:val="00717FCE"/>
    <w:rsid w:val="0073266F"/>
    <w:rsid w:val="007337DF"/>
    <w:rsid w:val="00733B33"/>
    <w:rsid w:val="0073565D"/>
    <w:rsid w:val="00756865"/>
    <w:rsid w:val="00777D85"/>
    <w:rsid w:val="00782EC2"/>
    <w:rsid w:val="00785287"/>
    <w:rsid w:val="007945D8"/>
    <w:rsid w:val="007A03E6"/>
    <w:rsid w:val="007A33D7"/>
    <w:rsid w:val="007A7FD8"/>
    <w:rsid w:val="007D22E3"/>
    <w:rsid w:val="00807A2D"/>
    <w:rsid w:val="00837DF8"/>
    <w:rsid w:val="00861D94"/>
    <w:rsid w:val="008725AD"/>
    <w:rsid w:val="00881299"/>
    <w:rsid w:val="00891640"/>
    <w:rsid w:val="00912110"/>
    <w:rsid w:val="00920AC2"/>
    <w:rsid w:val="00975AD8"/>
    <w:rsid w:val="009A6970"/>
    <w:rsid w:val="009C4FB8"/>
    <w:rsid w:val="009F64A6"/>
    <w:rsid w:val="009F789B"/>
    <w:rsid w:val="00A30038"/>
    <w:rsid w:val="00A3277A"/>
    <w:rsid w:val="00A349E3"/>
    <w:rsid w:val="00A51151"/>
    <w:rsid w:val="00A66F55"/>
    <w:rsid w:val="00AB3566"/>
    <w:rsid w:val="00AB74B1"/>
    <w:rsid w:val="00B04BC8"/>
    <w:rsid w:val="00B12558"/>
    <w:rsid w:val="00B165C2"/>
    <w:rsid w:val="00B635E9"/>
    <w:rsid w:val="00B7167A"/>
    <w:rsid w:val="00B82856"/>
    <w:rsid w:val="00BB0BAB"/>
    <w:rsid w:val="00BC060D"/>
    <w:rsid w:val="00BD093A"/>
    <w:rsid w:val="00BD360B"/>
    <w:rsid w:val="00C02D46"/>
    <w:rsid w:val="00C17A2E"/>
    <w:rsid w:val="00C46F58"/>
    <w:rsid w:val="00C50EA9"/>
    <w:rsid w:val="00C569B2"/>
    <w:rsid w:val="00C64CD6"/>
    <w:rsid w:val="00C65E26"/>
    <w:rsid w:val="00C66E7F"/>
    <w:rsid w:val="00C751E3"/>
    <w:rsid w:val="00C82E36"/>
    <w:rsid w:val="00C83FD5"/>
    <w:rsid w:val="00C94FC5"/>
    <w:rsid w:val="00CD2295"/>
    <w:rsid w:val="00CE78BE"/>
    <w:rsid w:val="00D258AD"/>
    <w:rsid w:val="00D30503"/>
    <w:rsid w:val="00D32536"/>
    <w:rsid w:val="00D73CD8"/>
    <w:rsid w:val="00D92C0E"/>
    <w:rsid w:val="00D94A43"/>
    <w:rsid w:val="00D9681A"/>
    <w:rsid w:val="00DA1BAC"/>
    <w:rsid w:val="00DD2E64"/>
    <w:rsid w:val="00E0314A"/>
    <w:rsid w:val="00E15123"/>
    <w:rsid w:val="00E16E78"/>
    <w:rsid w:val="00E20F48"/>
    <w:rsid w:val="00E21858"/>
    <w:rsid w:val="00E23EF7"/>
    <w:rsid w:val="00E42738"/>
    <w:rsid w:val="00E479FB"/>
    <w:rsid w:val="00E56F30"/>
    <w:rsid w:val="00E6545C"/>
    <w:rsid w:val="00E766B8"/>
    <w:rsid w:val="00EA35F8"/>
    <w:rsid w:val="00EB0034"/>
    <w:rsid w:val="00EE6C6F"/>
    <w:rsid w:val="00F10B29"/>
    <w:rsid w:val="00F41B72"/>
    <w:rsid w:val="00F47DF3"/>
    <w:rsid w:val="00F61299"/>
    <w:rsid w:val="00F661DE"/>
    <w:rsid w:val="00F9286F"/>
    <w:rsid w:val="00F97ED8"/>
    <w:rsid w:val="00FB05B3"/>
    <w:rsid w:val="00FB26DD"/>
    <w:rsid w:val="00FC433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3A"/>
    <w:rPr>
      <w:color w:val="000000"/>
      <w:sz w:val="24"/>
      <w:szCs w:val="24"/>
    </w:rPr>
  </w:style>
  <w:style w:type="paragraph" w:styleId="Heading1">
    <w:name w:val="heading 1"/>
    <w:basedOn w:val="Normal1"/>
    <w:next w:val="Normal1"/>
    <w:link w:val="Heading1Char"/>
    <w:uiPriority w:val="99"/>
    <w:qFormat/>
    <w:rsid w:val="007049C6"/>
    <w:pPr>
      <w:keepNext/>
      <w:keepLines/>
      <w:spacing w:before="480" w:after="120"/>
      <w:contextualSpacing/>
      <w:outlineLvl w:val="0"/>
    </w:pPr>
    <w:rPr>
      <w:b/>
      <w:sz w:val="48"/>
      <w:szCs w:val="48"/>
    </w:rPr>
  </w:style>
  <w:style w:type="paragraph" w:styleId="Heading2">
    <w:name w:val="heading 2"/>
    <w:basedOn w:val="Normal1"/>
    <w:next w:val="Normal1"/>
    <w:link w:val="Heading2Char"/>
    <w:uiPriority w:val="99"/>
    <w:qFormat/>
    <w:rsid w:val="007049C6"/>
    <w:pPr>
      <w:keepNext/>
      <w:keepLines/>
      <w:spacing w:before="360" w:after="80"/>
      <w:contextualSpacing/>
      <w:outlineLvl w:val="1"/>
    </w:pPr>
    <w:rPr>
      <w:b/>
      <w:sz w:val="36"/>
      <w:szCs w:val="36"/>
    </w:rPr>
  </w:style>
  <w:style w:type="paragraph" w:styleId="Heading3">
    <w:name w:val="heading 3"/>
    <w:basedOn w:val="Normal1"/>
    <w:next w:val="Normal1"/>
    <w:link w:val="Heading3Char"/>
    <w:uiPriority w:val="99"/>
    <w:qFormat/>
    <w:rsid w:val="007049C6"/>
    <w:pPr>
      <w:keepNext/>
      <w:keepLines/>
      <w:spacing w:before="280" w:after="80"/>
      <w:contextualSpacing/>
      <w:outlineLvl w:val="2"/>
    </w:pPr>
    <w:rPr>
      <w:b/>
      <w:sz w:val="28"/>
      <w:szCs w:val="28"/>
    </w:rPr>
  </w:style>
  <w:style w:type="paragraph" w:styleId="Heading4">
    <w:name w:val="heading 4"/>
    <w:basedOn w:val="Normal1"/>
    <w:next w:val="Normal1"/>
    <w:link w:val="Heading4Char"/>
    <w:uiPriority w:val="99"/>
    <w:qFormat/>
    <w:rsid w:val="007049C6"/>
    <w:pPr>
      <w:keepNext/>
      <w:keepLines/>
      <w:spacing w:before="240" w:after="40"/>
      <w:contextualSpacing/>
      <w:outlineLvl w:val="3"/>
    </w:pPr>
    <w:rPr>
      <w:b/>
    </w:rPr>
  </w:style>
  <w:style w:type="paragraph" w:styleId="Heading5">
    <w:name w:val="heading 5"/>
    <w:basedOn w:val="Normal1"/>
    <w:next w:val="Normal1"/>
    <w:link w:val="Heading5Char"/>
    <w:uiPriority w:val="99"/>
    <w:qFormat/>
    <w:rsid w:val="007049C6"/>
    <w:pPr>
      <w:keepNext/>
      <w:keepLines/>
      <w:spacing w:before="220" w:after="40"/>
      <w:contextualSpacing/>
      <w:outlineLvl w:val="4"/>
    </w:pPr>
    <w:rPr>
      <w:b/>
      <w:sz w:val="22"/>
      <w:szCs w:val="22"/>
    </w:rPr>
  </w:style>
  <w:style w:type="paragraph" w:styleId="Heading6">
    <w:name w:val="heading 6"/>
    <w:basedOn w:val="Normal1"/>
    <w:next w:val="Normal1"/>
    <w:link w:val="Heading6Char"/>
    <w:uiPriority w:val="99"/>
    <w:qFormat/>
    <w:rsid w:val="007049C6"/>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E80"/>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C0E80"/>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3C0E80"/>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3C0E80"/>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3C0E80"/>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3C0E80"/>
    <w:rPr>
      <w:rFonts w:asciiTheme="minorHAnsi" w:eastAsiaTheme="minorEastAsia" w:hAnsiTheme="minorHAnsi" w:cstheme="minorBidi"/>
      <w:b/>
      <w:bCs/>
      <w:color w:val="000000"/>
    </w:rPr>
  </w:style>
  <w:style w:type="paragraph" w:customStyle="1" w:styleId="Normal1">
    <w:name w:val="Normal1"/>
    <w:uiPriority w:val="99"/>
    <w:rsid w:val="007049C6"/>
    <w:rPr>
      <w:color w:val="000000"/>
      <w:sz w:val="24"/>
      <w:szCs w:val="24"/>
    </w:rPr>
  </w:style>
  <w:style w:type="table" w:customStyle="1" w:styleId="TableNormal1">
    <w:name w:val="Table Normal1"/>
    <w:uiPriority w:val="99"/>
    <w:rsid w:val="007049C6"/>
    <w:rPr>
      <w:color w:val="000000"/>
      <w:sz w:val="24"/>
      <w:szCs w:val="24"/>
    </w:rPr>
    <w:tblPr>
      <w:tblCellMar>
        <w:top w:w="0" w:type="dxa"/>
        <w:left w:w="0" w:type="dxa"/>
        <w:bottom w:w="0" w:type="dxa"/>
        <w:right w:w="0" w:type="dxa"/>
      </w:tblCellMar>
    </w:tblPr>
  </w:style>
  <w:style w:type="paragraph" w:styleId="Title">
    <w:name w:val="Title"/>
    <w:basedOn w:val="Normal1"/>
    <w:next w:val="Normal1"/>
    <w:link w:val="TitleChar"/>
    <w:uiPriority w:val="99"/>
    <w:qFormat/>
    <w:rsid w:val="007049C6"/>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3C0E80"/>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7049C6"/>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3C0E80"/>
    <w:rPr>
      <w:rFonts w:asciiTheme="majorHAnsi" w:eastAsiaTheme="majorEastAsia" w:hAnsiTheme="majorHAnsi" w:cstheme="majorBidi"/>
      <w:color w:val="000000"/>
      <w:sz w:val="24"/>
      <w:szCs w:val="24"/>
    </w:rPr>
  </w:style>
  <w:style w:type="character" w:styleId="CommentReference">
    <w:name w:val="annotation reference"/>
    <w:basedOn w:val="DefaultParagraphFont"/>
    <w:uiPriority w:val="99"/>
    <w:semiHidden/>
    <w:rsid w:val="00316070"/>
    <w:rPr>
      <w:rFonts w:cs="Times New Roman"/>
      <w:sz w:val="16"/>
      <w:szCs w:val="16"/>
    </w:rPr>
  </w:style>
  <w:style w:type="paragraph" w:styleId="CommentText">
    <w:name w:val="annotation text"/>
    <w:basedOn w:val="Normal"/>
    <w:link w:val="CommentTextChar"/>
    <w:uiPriority w:val="99"/>
    <w:semiHidden/>
    <w:rsid w:val="00316070"/>
    <w:rPr>
      <w:sz w:val="20"/>
      <w:szCs w:val="20"/>
    </w:rPr>
  </w:style>
  <w:style w:type="character" w:customStyle="1" w:styleId="CommentTextChar">
    <w:name w:val="Comment Text Char"/>
    <w:basedOn w:val="DefaultParagraphFont"/>
    <w:link w:val="CommentText"/>
    <w:uiPriority w:val="99"/>
    <w:semiHidden/>
    <w:locked/>
    <w:rsid w:val="00316070"/>
    <w:rPr>
      <w:rFonts w:cs="Times New Roman"/>
      <w:sz w:val="20"/>
      <w:szCs w:val="20"/>
    </w:rPr>
  </w:style>
  <w:style w:type="paragraph" w:styleId="CommentSubject">
    <w:name w:val="annotation subject"/>
    <w:basedOn w:val="CommentText"/>
    <w:next w:val="CommentText"/>
    <w:link w:val="CommentSubjectChar"/>
    <w:uiPriority w:val="99"/>
    <w:semiHidden/>
    <w:rsid w:val="00316070"/>
    <w:rPr>
      <w:b/>
      <w:bCs/>
    </w:rPr>
  </w:style>
  <w:style w:type="character" w:customStyle="1" w:styleId="CommentSubjectChar">
    <w:name w:val="Comment Subject Char"/>
    <w:basedOn w:val="CommentTextChar"/>
    <w:link w:val="CommentSubject"/>
    <w:uiPriority w:val="99"/>
    <w:semiHidden/>
    <w:locked/>
    <w:rsid w:val="00316070"/>
    <w:rPr>
      <w:b/>
      <w:bCs/>
    </w:rPr>
  </w:style>
  <w:style w:type="paragraph" w:styleId="BalloonText">
    <w:name w:val="Balloon Text"/>
    <w:basedOn w:val="Normal"/>
    <w:link w:val="BalloonTextChar"/>
    <w:uiPriority w:val="99"/>
    <w:semiHidden/>
    <w:rsid w:val="003160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070"/>
    <w:rPr>
      <w:rFonts w:ascii="Tahoma" w:hAnsi="Tahoma" w:cs="Tahoma"/>
      <w:sz w:val="16"/>
      <w:szCs w:val="16"/>
    </w:rPr>
  </w:style>
  <w:style w:type="paragraph" w:styleId="Header">
    <w:name w:val="header"/>
    <w:basedOn w:val="Normal"/>
    <w:link w:val="HeaderChar"/>
    <w:uiPriority w:val="99"/>
    <w:rsid w:val="00201884"/>
    <w:pPr>
      <w:tabs>
        <w:tab w:val="center" w:pos="4252"/>
        <w:tab w:val="right" w:pos="8504"/>
      </w:tabs>
    </w:pPr>
  </w:style>
  <w:style w:type="character" w:customStyle="1" w:styleId="HeaderChar">
    <w:name w:val="Header Char"/>
    <w:basedOn w:val="DefaultParagraphFont"/>
    <w:link w:val="Header"/>
    <w:uiPriority w:val="99"/>
    <w:locked/>
    <w:rsid w:val="00201884"/>
    <w:rPr>
      <w:rFonts w:cs="Times New Roman"/>
    </w:rPr>
  </w:style>
  <w:style w:type="paragraph" w:styleId="Footer">
    <w:name w:val="footer"/>
    <w:basedOn w:val="Normal"/>
    <w:link w:val="FooterChar"/>
    <w:uiPriority w:val="99"/>
    <w:rsid w:val="00201884"/>
    <w:pPr>
      <w:tabs>
        <w:tab w:val="center" w:pos="4252"/>
        <w:tab w:val="right" w:pos="8504"/>
      </w:tabs>
    </w:pPr>
  </w:style>
  <w:style w:type="character" w:customStyle="1" w:styleId="FooterChar">
    <w:name w:val="Footer Char"/>
    <w:basedOn w:val="DefaultParagraphFont"/>
    <w:link w:val="Footer"/>
    <w:uiPriority w:val="99"/>
    <w:locked/>
    <w:rsid w:val="0020188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1437</TotalTime>
  <Pages>13</Pages>
  <Words>3360</Words>
  <Characters>18147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Cortella</dc:creator>
  <cp:keywords/>
  <dc:description/>
  <cp:lastModifiedBy>crissantana</cp:lastModifiedBy>
  <cp:revision>102</cp:revision>
  <cp:lastPrinted>2016-08-10T20:14:00Z</cp:lastPrinted>
  <dcterms:created xsi:type="dcterms:W3CDTF">2016-05-10T14:39:00Z</dcterms:created>
  <dcterms:modified xsi:type="dcterms:W3CDTF">2016-09-02T21:58:00Z</dcterms:modified>
</cp:coreProperties>
</file>