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97" w:rsidRPr="00A1554D" w:rsidRDefault="00716203" w:rsidP="00BD0697">
      <w:pPr>
        <w:jc w:val="center"/>
        <w:rPr>
          <w:b/>
          <w:sz w:val="28"/>
        </w:rPr>
      </w:pPr>
      <w:r>
        <w:rPr>
          <w:b/>
          <w:sz w:val="28"/>
        </w:rPr>
        <w:t xml:space="preserve">MINUTA DE </w:t>
      </w:r>
      <w:r w:rsidR="00BD0697" w:rsidRPr="00A1554D">
        <w:rPr>
          <w:b/>
          <w:sz w:val="28"/>
        </w:rPr>
        <w:t>RESOLUÇÃO Nº 0XX/2015 – CONEPE</w:t>
      </w:r>
    </w:p>
    <w:p w:rsidR="00BD0697" w:rsidRDefault="00BD0697" w:rsidP="00BD0697">
      <w:pPr>
        <w:ind w:left="5245"/>
        <w:jc w:val="both"/>
      </w:pPr>
      <w:r>
        <w:t xml:space="preserve">CONCEDE 12 (DOZE) MESES DE AFASTAMENTO PARA QUALIFICAÇÃO AOS DOCENTES MATRICULADOS NO PROGRAMA DE DOUTORADO REDE AMAZÔNICA DE EDUCAÇÃO EM CIÊNCIA E MATEMÁTICA - REAMEC. </w:t>
      </w:r>
    </w:p>
    <w:p w:rsidR="00BD0697" w:rsidRDefault="00300C08" w:rsidP="005A6D85">
      <w:pPr>
        <w:spacing w:line="360" w:lineRule="auto"/>
        <w:ind w:firstLine="1416"/>
        <w:jc w:val="both"/>
      </w:pPr>
      <w:r w:rsidRPr="002C087A">
        <w:t>A Presidenta</w:t>
      </w:r>
      <w:r w:rsidR="00BD0697" w:rsidRPr="002C087A">
        <w:t xml:space="preserve"> </w:t>
      </w:r>
      <w:r w:rsidR="00BD0697">
        <w:t xml:space="preserve">do Conselho de Ensino, Pesquisa e Extensão – CONEPE, da Universidade do Estado de Mato Grosso – UNEMAT, no uso de suas atribuições legais, considerando a decisão do Conselho tomada na 1.ª Sessão Ordinária realizada nos dias </w:t>
      </w:r>
      <w:r w:rsidR="00BD0697" w:rsidRPr="00BD0697">
        <w:rPr>
          <w:b/>
        </w:rPr>
        <w:t xml:space="preserve">XX e XX/XX/2015, </w:t>
      </w:r>
      <w:r w:rsidR="00A1554D" w:rsidRPr="00A1554D">
        <w:t>e</w:t>
      </w:r>
      <w:r w:rsidR="002C087A">
        <w:t>:</w:t>
      </w:r>
    </w:p>
    <w:p w:rsidR="00C77CC7" w:rsidRDefault="00C77CC7" w:rsidP="005A6D85">
      <w:pPr>
        <w:spacing w:line="360" w:lineRule="auto"/>
        <w:ind w:firstLine="1418"/>
        <w:jc w:val="both"/>
      </w:pPr>
      <w:r w:rsidRPr="00C77CC7">
        <w:rPr>
          <w:b/>
        </w:rPr>
        <w:t>Considerando</w:t>
      </w:r>
      <w:r>
        <w:rPr>
          <w:b/>
        </w:rPr>
        <w:t xml:space="preserve"> </w:t>
      </w:r>
      <w:r w:rsidRPr="00C77CC7">
        <w:t>q</w:t>
      </w:r>
      <w:r>
        <w:t xml:space="preserve">ue os Docentes matriculados no REAMEC, estão dispostos </w:t>
      </w:r>
      <w:r w:rsidR="007352FA">
        <w:t>aos</w:t>
      </w:r>
      <w:r>
        <w:t xml:space="preserve"> artigos do Convênio 0001/2010 e do Termo Aditivo 001/2010;</w:t>
      </w:r>
    </w:p>
    <w:p w:rsidR="001367C3" w:rsidRDefault="001367C3" w:rsidP="001367C3">
      <w:pPr>
        <w:spacing w:line="360" w:lineRule="auto"/>
        <w:ind w:firstLine="1418"/>
        <w:jc w:val="both"/>
      </w:pPr>
      <w:r w:rsidRPr="00C77CC7">
        <w:rPr>
          <w:b/>
        </w:rPr>
        <w:t>Considerando</w:t>
      </w:r>
      <w:r>
        <w:rPr>
          <w:b/>
        </w:rPr>
        <w:t xml:space="preserve"> </w:t>
      </w:r>
      <w:r w:rsidRPr="00C77CC7">
        <w:t xml:space="preserve">que os </w:t>
      </w:r>
      <w:r>
        <w:t xml:space="preserve">recursos financeiros necessários </w:t>
      </w:r>
      <w:r w:rsidR="00CF6AC7">
        <w:t>à</w:t>
      </w:r>
      <w:r>
        <w:t xml:space="preserve"> realização do programa são de responsabilidade das IES associada</w:t>
      </w:r>
      <w:r w:rsidR="00210F70">
        <w:t>s</w:t>
      </w:r>
      <w:r>
        <w:t xml:space="preserve"> que compõe a REAMEC</w:t>
      </w:r>
      <w:r w:rsidR="00CF6AC7">
        <w:t xml:space="preserve"> e que por este motivo o programa tem características de Doutorado Interinstitucional - DINTER</w:t>
      </w:r>
      <w:r w:rsidRPr="00C77CC7">
        <w:t>;</w:t>
      </w:r>
    </w:p>
    <w:p w:rsidR="00C77CC7" w:rsidRPr="00C77CC7" w:rsidRDefault="00C77CC7" w:rsidP="005A6D85">
      <w:pPr>
        <w:spacing w:line="360" w:lineRule="auto"/>
        <w:ind w:firstLine="1418"/>
        <w:jc w:val="both"/>
      </w:pPr>
      <w:r w:rsidRPr="00C77CC7">
        <w:rPr>
          <w:b/>
        </w:rPr>
        <w:t>Considerando</w:t>
      </w:r>
      <w:r>
        <w:rPr>
          <w:b/>
        </w:rPr>
        <w:t xml:space="preserve"> </w:t>
      </w:r>
      <w:r w:rsidR="00403204">
        <w:t xml:space="preserve">que </w:t>
      </w:r>
      <w:r w:rsidR="008D436F">
        <w:t xml:space="preserve">para </w:t>
      </w:r>
      <w:proofErr w:type="spellStart"/>
      <w:r w:rsidR="008D436F">
        <w:t>Dinter</w:t>
      </w:r>
      <w:proofErr w:type="spellEnd"/>
      <w:r w:rsidR="008D436F">
        <w:t xml:space="preserve">, </w:t>
      </w:r>
      <w:r w:rsidR="00403204">
        <w:t xml:space="preserve">a Resolução 012/2011/CONEPE, prevê em seu artigo 4, </w:t>
      </w:r>
      <w:r w:rsidR="00420127">
        <w:t>a concessão de 12 (doze) meses</w:t>
      </w:r>
      <w:r w:rsidR="008D436F">
        <w:t xml:space="preserve"> de afastamento</w:t>
      </w:r>
      <w:r w:rsidR="00420127">
        <w:t xml:space="preserve"> para cumprimento de créditos obrigatórios e</w:t>
      </w:r>
      <w:r w:rsidR="00403204">
        <w:t xml:space="preserve"> </w:t>
      </w:r>
      <w:r w:rsidR="00BE3FC3">
        <w:t>12 (doz</w:t>
      </w:r>
      <w:r w:rsidR="002C087A">
        <w:t>e) meses de afastamento para cum</w:t>
      </w:r>
      <w:r w:rsidR="00BE3FC3">
        <w:t>primento do Estágio Presencial da IES promotora e/ou na</w:t>
      </w:r>
      <w:r w:rsidR="00424E18">
        <w:t xml:space="preserve"> finalização </w:t>
      </w:r>
      <w:r w:rsidR="008D436F">
        <w:t>da escrita da tese.</w:t>
      </w:r>
    </w:p>
    <w:p w:rsidR="00C77CC7" w:rsidRDefault="00C77CC7" w:rsidP="005A6D85">
      <w:pPr>
        <w:spacing w:line="360" w:lineRule="auto"/>
        <w:ind w:firstLine="1418"/>
        <w:jc w:val="both"/>
      </w:pPr>
      <w:r w:rsidRPr="00C77CC7">
        <w:rPr>
          <w:b/>
        </w:rPr>
        <w:t>Considerando</w:t>
      </w:r>
      <w:r>
        <w:rPr>
          <w:b/>
        </w:rPr>
        <w:t xml:space="preserve"> </w:t>
      </w:r>
      <w:r w:rsidR="00AD4650" w:rsidRPr="006E3777">
        <w:t>que</w:t>
      </w:r>
      <w:r w:rsidR="00AD4650">
        <w:rPr>
          <w:b/>
        </w:rPr>
        <w:t xml:space="preserve"> </w:t>
      </w:r>
      <w:r w:rsidR="00407A01">
        <w:t xml:space="preserve">todas as </w:t>
      </w:r>
      <w:r w:rsidR="00F87379">
        <w:t>disciplinas do REAMEC</w:t>
      </w:r>
      <w:r w:rsidR="00407A01">
        <w:t>, créditos e optativas,</w:t>
      </w:r>
      <w:r w:rsidR="00F87379">
        <w:t xml:space="preserve"> são oferecidas de </w:t>
      </w:r>
      <w:r w:rsidR="00F87379" w:rsidRPr="002C087A">
        <w:t xml:space="preserve">forma </w:t>
      </w:r>
      <w:r w:rsidR="00235F51" w:rsidRPr="002C087A">
        <w:t>concentrada</w:t>
      </w:r>
      <w:r w:rsidR="00210F70" w:rsidRPr="002C087A">
        <w:t>,</w:t>
      </w:r>
      <w:r w:rsidR="00F87379" w:rsidRPr="002C087A">
        <w:t xml:space="preserve"> </w:t>
      </w:r>
      <w:r w:rsidR="00235F51" w:rsidRPr="002C087A">
        <w:t>em</w:t>
      </w:r>
      <w:r w:rsidR="00F87379" w:rsidRPr="002C087A">
        <w:t xml:space="preserve"> </w:t>
      </w:r>
      <w:r w:rsidR="00F87379">
        <w:t>perí</w:t>
      </w:r>
      <w:r w:rsidR="00210F70">
        <w:t>odo</w:t>
      </w:r>
      <w:r w:rsidR="00F87379">
        <w:t xml:space="preserve"> de férias </w:t>
      </w:r>
      <w:r w:rsidR="004530C5">
        <w:t>docente</w:t>
      </w:r>
      <w:r w:rsidR="00235F51">
        <w:t xml:space="preserve">, </w:t>
      </w:r>
    </w:p>
    <w:p w:rsidR="00495AAF" w:rsidRPr="00495AAF" w:rsidRDefault="00495AAF" w:rsidP="005A6D85">
      <w:pPr>
        <w:spacing w:line="360" w:lineRule="auto"/>
        <w:ind w:firstLine="1418"/>
        <w:jc w:val="both"/>
        <w:rPr>
          <w:color w:val="FF0000"/>
        </w:rPr>
      </w:pPr>
      <w:r w:rsidRPr="002C087A">
        <w:t xml:space="preserve">Considerando que </w:t>
      </w:r>
      <w:r w:rsidR="00A83D1F" w:rsidRPr="002C087A">
        <w:t>no Termo Aditivo 001/2010</w:t>
      </w:r>
      <w:r w:rsidR="002C087A" w:rsidRPr="002C087A">
        <w:t>,</w:t>
      </w:r>
      <w:r w:rsidR="00A83D1F" w:rsidRPr="002C087A">
        <w:t xml:space="preserve"> firmado entre as IES associadas do REAMEC, </w:t>
      </w:r>
      <w:r w:rsidR="00CA1859" w:rsidRPr="002C087A">
        <w:t>normatiza</w:t>
      </w:r>
      <w:r w:rsidR="00A83D1F" w:rsidRPr="002C087A">
        <w:t xml:space="preserve"> que todas as despesas com locomoção, hospedagem e alimentação dos doutorando</w:t>
      </w:r>
      <w:r w:rsidR="00CA1859" w:rsidRPr="002C087A">
        <w:t>s</w:t>
      </w:r>
      <w:r w:rsidR="00A83D1F" w:rsidRPr="002C087A">
        <w:t xml:space="preserve"> serão custeadas pela</w:t>
      </w:r>
      <w:r w:rsidR="00300C08" w:rsidRPr="002C087A">
        <w:t>s</w:t>
      </w:r>
      <w:r w:rsidR="00A83D1F" w:rsidRPr="002C087A">
        <w:t xml:space="preserve"> IES associada</w:t>
      </w:r>
      <w:r w:rsidR="00CA1859" w:rsidRPr="002C087A">
        <w:t xml:space="preserve">s, </w:t>
      </w:r>
    </w:p>
    <w:p w:rsidR="00A1554D" w:rsidRDefault="00A1554D" w:rsidP="00A1554D">
      <w:pPr>
        <w:spacing w:line="360" w:lineRule="auto"/>
        <w:ind w:left="708" w:firstLine="708"/>
        <w:rPr>
          <w:u w:val="single"/>
        </w:rPr>
      </w:pPr>
      <w:r w:rsidRPr="00BD0697">
        <w:rPr>
          <w:u w:val="single"/>
        </w:rPr>
        <w:t xml:space="preserve">RESOLVE: </w:t>
      </w:r>
    </w:p>
    <w:p w:rsidR="004530C5" w:rsidRPr="002C087A" w:rsidRDefault="00BD0697" w:rsidP="00A52C11">
      <w:pPr>
        <w:spacing w:line="360" w:lineRule="auto"/>
        <w:ind w:firstLine="1416"/>
        <w:jc w:val="both"/>
      </w:pPr>
      <w:r w:rsidRPr="00BD0697">
        <w:rPr>
          <w:b/>
        </w:rPr>
        <w:t>Art. 1º</w:t>
      </w:r>
      <w:r>
        <w:t>. Conceder 12 (doze) meses de afastamento para qualificação aos docentes matriculados no Programa de Doutorado Rede Amazônica de Educação e</w:t>
      </w:r>
      <w:r w:rsidR="00A52C11">
        <w:t>m Ciência e Matemática – REAMEC,</w:t>
      </w:r>
      <w:r>
        <w:t xml:space="preserve"> </w:t>
      </w:r>
      <w:r w:rsidR="00A52C11" w:rsidRPr="002C087A">
        <w:t>para cum</w:t>
      </w:r>
      <w:r w:rsidR="0028593E" w:rsidRPr="002C087A">
        <w:t>primento do Estágio Presencial n</w:t>
      </w:r>
      <w:r w:rsidR="00A52C11" w:rsidRPr="002C087A">
        <w:t>a IES promotora e/ou finalização da tese.</w:t>
      </w:r>
    </w:p>
    <w:p w:rsidR="00026400" w:rsidRPr="002C087A" w:rsidRDefault="00812FAF" w:rsidP="005A6D85">
      <w:pPr>
        <w:spacing w:line="360" w:lineRule="auto"/>
        <w:ind w:firstLine="1416"/>
        <w:jc w:val="both"/>
        <w:rPr>
          <w:b/>
        </w:rPr>
      </w:pPr>
      <w:r w:rsidRPr="002C087A">
        <w:rPr>
          <w:b/>
        </w:rPr>
        <w:t xml:space="preserve">Parágrafo </w:t>
      </w:r>
      <w:r w:rsidR="00A52C11" w:rsidRPr="002C087A">
        <w:rPr>
          <w:b/>
        </w:rPr>
        <w:t>Único</w:t>
      </w:r>
      <w:r w:rsidRPr="002C087A">
        <w:t xml:space="preserve">: </w:t>
      </w:r>
      <w:r w:rsidR="00AD6DEE" w:rsidRPr="002C087A">
        <w:t>Não será concedido afastamento para o cumprimento dos créditos obrigatórios</w:t>
      </w:r>
      <w:r w:rsidR="00635884" w:rsidRPr="002C087A">
        <w:t xml:space="preserve"> estabeleci</w:t>
      </w:r>
      <w:r w:rsidR="00026400" w:rsidRPr="002C087A">
        <w:t xml:space="preserve">dos pela IES promotora, uma vez que é de responsabilidade da </w:t>
      </w:r>
      <w:r w:rsidR="00026400" w:rsidRPr="002C087A">
        <w:lastRenderedPageBreak/>
        <w:t xml:space="preserve">UNEMAT custear as despesas de locomoção, hospedagem e alimentação dos docentes doutorandos, </w:t>
      </w:r>
      <w:r w:rsidR="002C087A">
        <w:t xml:space="preserve">fato </w:t>
      </w:r>
      <w:proofErr w:type="gramStart"/>
      <w:r w:rsidR="002C087A">
        <w:t xml:space="preserve">que </w:t>
      </w:r>
      <w:r w:rsidR="00026400" w:rsidRPr="002C087A">
        <w:t xml:space="preserve"> inviabiliza</w:t>
      </w:r>
      <w:proofErr w:type="gramEnd"/>
      <w:r w:rsidR="00026400" w:rsidRPr="002C087A">
        <w:t xml:space="preserve"> administrativamente o afastamento para tal fim.</w:t>
      </w:r>
    </w:p>
    <w:p w:rsidR="00BD0697" w:rsidRPr="002C087A" w:rsidRDefault="00BD0697" w:rsidP="005A6D85">
      <w:pPr>
        <w:spacing w:line="360" w:lineRule="auto"/>
        <w:ind w:firstLine="1416"/>
        <w:jc w:val="both"/>
      </w:pPr>
      <w:r w:rsidRPr="002C087A">
        <w:rPr>
          <w:b/>
        </w:rPr>
        <w:t>Art. 2º.</w:t>
      </w:r>
      <w:r w:rsidRPr="002C087A">
        <w:t xml:space="preserve"> Para receber o benefício que trata o art. 1º, os professores deverão atender aos requisitos e trâmites estabelecidos </w:t>
      </w:r>
      <w:r w:rsidR="005B7DE6" w:rsidRPr="002C087A">
        <w:t>no Manual de Rotina de Procedimentos Administrativos</w:t>
      </w:r>
      <w:r w:rsidR="00833F5C" w:rsidRPr="002C087A">
        <w:t xml:space="preserve"> da </w:t>
      </w:r>
      <w:proofErr w:type="spellStart"/>
      <w:r w:rsidR="00833F5C" w:rsidRPr="002C087A">
        <w:t>Pró-Reitoria</w:t>
      </w:r>
      <w:proofErr w:type="spellEnd"/>
      <w:r w:rsidR="00833F5C" w:rsidRPr="002C087A">
        <w:t xml:space="preserve"> de </w:t>
      </w:r>
      <w:r w:rsidR="00227A0B" w:rsidRPr="002C087A">
        <w:t xml:space="preserve">Administração/UNEMAT – Afastamento </w:t>
      </w:r>
      <w:r w:rsidR="00E269F1" w:rsidRPr="002C087A">
        <w:t>para Qualificação Docente</w:t>
      </w:r>
      <w:r w:rsidRPr="002C087A">
        <w:t xml:space="preserve">. </w:t>
      </w:r>
    </w:p>
    <w:p w:rsidR="005F156D" w:rsidRDefault="005F156D" w:rsidP="005A6D85">
      <w:pPr>
        <w:spacing w:line="360" w:lineRule="auto"/>
        <w:ind w:firstLine="1416"/>
        <w:jc w:val="both"/>
      </w:pPr>
      <w:r w:rsidRPr="005F156D">
        <w:rPr>
          <w:b/>
        </w:rPr>
        <w:t>Art. 3º.</w:t>
      </w:r>
      <w:r>
        <w:t xml:space="preserve"> Itens não considerado</w:t>
      </w:r>
      <w:r w:rsidR="00A95060">
        <w:t>s nesta resolução submeter-se-ão</w:t>
      </w:r>
      <w:r>
        <w:t xml:space="preserve"> </w:t>
      </w:r>
      <w:r w:rsidR="00A95060">
        <w:t xml:space="preserve">a </w:t>
      </w:r>
      <w:r>
        <w:t xml:space="preserve">Resolução nº 12/2011 – CONEPE, que dispõe sobre a regulamentação da política de qualificação Stricto Sensu dos Docentes da Educação Superior da Universidade do Estado de Mato Grosso – Unemat. </w:t>
      </w:r>
    </w:p>
    <w:p w:rsidR="00BD0697" w:rsidRDefault="00BD0697" w:rsidP="005A6D85">
      <w:pPr>
        <w:spacing w:line="360" w:lineRule="auto"/>
        <w:ind w:firstLine="1416"/>
        <w:jc w:val="both"/>
      </w:pPr>
      <w:r w:rsidRPr="005A6D85">
        <w:rPr>
          <w:b/>
        </w:rPr>
        <w:t xml:space="preserve">Art. </w:t>
      </w:r>
      <w:r w:rsidR="005A6D85" w:rsidRPr="005A6D85">
        <w:rPr>
          <w:b/>
        </w:rPr>
        <w:t>4</w:t>
      </w:r>
      <w:r w:rsidRPr="005A6D85">
        <w:rPr>
          <w:b/>
        </w:rPr>
        <w:t>º</w:t>
      </w:r>
      <w:r>
        <w:t xml:space="preserve">. Esta Resolução entra em vigor na data de sua aprovação. </w:t>
      </w:r>
    </w:p>
    <w:p w:rsidR="005F156D" w:rsidRDefault="00BD0697" w:rsidP="005A6D85">
      <w:pPr>
        <w:spacing w:line="360" w:lineRule="auto"/>
        <w:ind w:firstLine="1416"/>
        <w:jc w:val="both"/>
      </w:pPr>
      <w:r w:rsidRPr="005A6D85">
        <w:rPr>
          <w:b/>
        </w:rPr>
        <w:t xml:space="preserve">Art. </w:t>
      </w:r>
      <w:r w:rsidR="005A6D85" w:rsidRPr="005A6D85">
        <w:rPr>
          <w:b/>
        </w:rPr>
        <w:t>5</w:t>
      </w:r>
      <w:r w:rsidRPr="005A6D85">
        <w:rPr>
          <w:b/>
        </w:rPr>
        <w:t>º.</w:t>
      </w:r>
      <w:r>
        <w:t xml:space="preserve"> Revogam-se as disposições em contrário. Sala das Sessões do Conselho de Ensino, Pesquisa e Extensão, em Cáceres-MT, </w:t>
      </w:r>
      <w:r w:rsidR="00A1554D">
        <w:rPr>
          <w:b/>
        </w:rPr>
        <w:t>XX</w:t>
      </w:r>
      <w:r w:rsidRPr="005F156D">
        <w:rPr>
          <w:b/>
        </w:rPr>
        <w:t xml:space="preserve"> de </w:t>
      </w:r>
      <w:r w:rsidR="00A1554D">
        <w:rPr>
          <w:b/>
        </w:rPr>
        <w:t>fevereiro</w:t>
      </w:r>
      <w:r w:rsidRPr="005F156D">
        <w:rPr>
          <w:b/>
        </w:rPr>
        <w:t xml:space="preserve"> de 20</w:t>
      </w:r>
      <w:r w:rsidR="00A1554D">
        <w:rPr>
          <w:b/>
        </w:rPr>
        <w:t>15</w:t>
      </w:r>
      <w:r>
        <w:t xml:space="preserve">. </w:t>
      </w:r>
    </w:p>
    <w:p w:rsidR="005F156D" w:rsidRDefault="005F156D" w:rsidP="005A6D85">
      <w:pPr>
        <w:spacing w:line="360" w:lineRule="auto"/>
        <w:ind w:firstLine="1416"/>
        <w:jc w:val="both"/>
      </w:pPr>
    </w:p>
    <w:p w:rsidR="005F156D" w:rsidRDefault="005F156D" w:rsidP="005A6D85">
      <w:pPr>
        <w:spacing w:line="360" w:lineRule="auto"/>
        <w:ind w:firstLine="1416"/>
        <w:jc w:val="both"/>
      </w:pPr>
    </w:p>
    <w:p w:rsidR="00FC28A5" w:rsidRDefault="00FC28A5">
      <w:r>
        <w:br w:type="page"/>
      </w:r>
    </w:p>
    <w:p w:rsidR="00FC28A5" w:rsidRDefault="00FC28A5" w:rsidP="009D6449">
      <w:pPr>
        <w:spacing w:after="0" w:line="24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668"/>
        <w:gridCol w:w="1311"/>
      </w:tblGrid>
      <w:tr w:rsidR="00FC28A5" w:rsidTr="00FC28A5">
        <w:tc>
          <w:tcPr>
            <w:tcW w:w="1526" w:type="dxa"/>
          </w:tcPr>
          <w:p w:rsidR="00FC28A5" w:rsidRDefault="00FC28A5" w:rsidP="009D6449">
            <w:pPr>
              <w:jc w:val="center"/>
            </w:pPr>
            <w:r w:rsidRPr="00D77610">
              <w:rPr>
                <w:noProof/>
                <w:lang w:eastAsia="pt-BR"/>
              </w:rPr>
              <w:drawing>
                <wp:inline distT="0" distB="0" distL="0" distR="0" wp14:anchorId="26C0D9D6" wp14:editId="4F71A408">
                  <wp:extent cx="809625" cy="733425"/>
                  <wp:effectExtent l="0" t="0" r="0" b="0"/>
                  <wp:docPr id="4" name="Imagem 4" descr="Brasão es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 est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:rsidR="00FC28A5" w:rsidRPr="000C42D6" w:rsidRDefault="00FC28A5" w:rsidP="00FC28A5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0C42D6">
              <w:rPr>
                <w:b/>
                <w:sz w:val="20"/>
                <w:szCs w:val="20"/>
              </w:rPr>
              <w:t>GOVERNO DO ESTADO DE MATO GROSSO</w:t>
            </w:r>
          </w:p>
          <w:p w:rsidR="00FC28A5" w:rsidRPr="000C42D6" w:rsidRDefault="00FC28A5" w:rsidP="00FC28A5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0C42D6">
              <w:rPr>
                <w:b/>
                <w:sz w:val="20"/>
                <w:szCs w:val="20"/>
              </w:rPr>
              <w:t>SECRETARIA DE ESTADO DE CIÊNCIA E TECNOLOGIA</w:t>
            </w:r>
          </w:p>
          <w:p w:rsidR="00FC28A5" w:rsidRPr="000C42D6" w:rsidRDefault="00FC28A5" w:rsidP="00FC28A5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0C42D6">
              <w:rPr>
                <w:b/>
                <w:sz w:val="20"/>
                <w:szCs w:val="20"/>
              </w:rPr>
              <w:t>UNIVERSIDADE DO ESTADO DE MATO GROSSO</w:t>
            </w:r>
          </w:p>
          <w:p w:rsidR="00FC28A5" w:rsidRPr="002C6FC1" w:rsidRDefault="00FC28A5" w:rsidP="00FC28A5">
            <w:pPr>
              <w:pStyle w:val="ContedodaTabela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pacing w:val="10"/>
                <w:sz w:val="20"/>
                <w:szCs w:val="20"/>
              </w:rPr>
            </w:pPr>
            <w:r w:rsidRPr="002C6FC1">
              <w:rPr>
                <w:rFonts w:ascii="Times New Roman" w:hAnsi="Times New Roman"/>
                <w:b/>
                <w:color w:val="auto"/>
                <w:spacing w:val="10"/>
                <w:sz w:val="20"/>
                <w:szCs w:val="20"/>
              </w:rPr>
              <w:t>PRÓ-REITORIA DE PESQUISA E PÓS-GRADUAÇÃO</w:t>
            </w:r>
          </w:p>
          <w:p w:rsidR="00FC28A5" w:rsidRDefault="00FC28A5" w:rsidP="009D6449">
            <w:pPr>
              <w:jc w:val="center"/>
            </w:pPr>
          </w:p>
        </w:tc>
        <w:tc>
          <w:tcPr>
            <w:tcW w:w="1311" w:type="dxa"/>
          </w:tcPr>
          <w:p w:rsidR="00FC28A5" w:rsidRDefault="00FC28A5" w:rsidP="00FC28A5">
            <w:pPr>
              <w:jc w:val="right"/>
            </w:pPr>
            <w:r w:rsidRPr="00D77610">
              <w:rPr>
                <w:noProof/>
                <w:lang w:eastAsia="pt-BR"/>
              </w:rPr>
              <w:drawing>
                <wp:inline distT="0" distB="0" distL="0" distR="0" wp14:anchorId="55AEB713" wp14:editId="2AB22A85">
                  <wp:extent cx="695325" cy="714375"/>
                  <wp:effectExtent l="0" t="0" r="0" b="0"/>
                  <wp:docPr id="3" name="Imagem 3" descr="Brasão une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Brasão une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8A5" w:rsidRDefault="00FC28A5" w:rsidP="009D6449">
      <w:pPr>
        <w:spacing w:after="0" w:line="240" w:lineRule="auto"/>
        <w:jc w:val="center"/>
      </w:pPr>
    </w:p>
    <w:p w:rsidR="00FC28A5" w:rsidRPr="00DF54AB" w:rsidRDefault="00FC28A5" w:rsidP="003052AB">
      <w:pPr>
        <w:pStyle w:val="Corpodetexto2"/>
        <w:ind w:left="284"/>
        <w:jc w:val="center"/>
        <w:outlineLvl w:val="0"/>
        <w:rPr>
          <w:rFonts w:ascii="Times" w:hAnsi="Times" w:cs="Arial"/>
          <w:b/>
          <w:bCs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54AB">
        <w:rPr>
          <w:rFonts w:ascii="Times" w:hAnsi="Times" w:cs="Arial"/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PARECER Nº </w:t>
      </w:r>
      <w:r>
        <w:rPr>
          <w:rFonts w:ascii="Times" w:hAnsi="Times" w:cs="Arial"/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DF54AB">
        <w:rPr>
          <w:rFonts w:ascii="Times" w:hAnsi="Times" w:cs="Arial"/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DF54AB">
        <w:rPr>
          <w:rFonts w:ascii="Times" w:hAnsi="Times" w:cs="Arial"/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MERGEFIELD Parecer_número </w:instrText>
      </w:r>
      <w:r w:rsidRPr="00DF54AB">
        <w:rPr>
          <w:rFonts w:ascii="Times" w:hAnsi="Times" w:cs="Arial"/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1979EF">
        <w:rPr>
          <w:rFonts w:ascii="Times" w:hAnsi="Times" w:cs="Arial"/>
          <w:b/>
          <w:bCs/>
          <w:noProof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F54AB">
        <w:rPr>
          <w:rFonts w:ascii="Times" w:hAnsi="Times" w:cs="Arial"/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DF54AB">
        <w:rPr>
          <w:rFonts w:ascii="Times" w:hAnsi="Times" w:cs="Arial"/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>
        <w:rPr>
          <w:rFonts w:ascii="Times" w:hAnsi="Times" w:cs="Arial"/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DF54AB">
        <w:rPr>
          <w:rFonts w:ascii="Times" w:hAnsi="Times" w:cs="Arial"/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PRPPG/S</w:t>
      </w:r>
      <w:r w:rsidRPr="00DF54AB">
        <w:rPr>
          <w:rFonts w:ascii="Times" w:hAnsi="Times" w:cs="Arial"/>
          <w:b/>
          <w:bCs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tricto Sensu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2256"/>
      </w:tblGrid>
      <w:tr w:rsidR="00FC28A5" w:rsidRPr="003E271B" w:rsidTr="00976DA7">
        <w:trPr>
          <w:trHeight w:val="332"/>
          <w:jc w:val="center"/>
        </w:trPr>
        <w:tc>
          <w:tcPr>
            <w:tcW w:w="1527" w:type="dxa"/>
            <w:shd w:val="clear" w:color="auto" w:fill="auto"/>
          </w:tcPr>
          <w:p w:rsidR="00FC28A5" w:rsidRPr="00DF54AB" w:rsidRDefault="00FC28A5" w:rsidP="003052AB">
            <w:pPr>
              <w:pStyle w:val="Corpodetexto2"/>
              <w:ind w:left="284"/>
              <w:jc w:val="center"/>
              <w:outlineLvl w:val="0"/>
              <w:rPr>
                <w:rFonts w:ascii="Times" w:hAnsi="Times" w:cs="Arial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56" w:type="dxa"/>
            <w:shd w:val="clear" w:color="auto" w:fill="auto"/>
          </w:tcPr>
          <w:p w:rsidR="00FC28A5" w:rsidRPr="00DF54AB" w:rsidRDefault="00FC28A5" w:rsidP="00386EA7">
            <w:pPr>
              <w:pStyle w:val="Corpodetexto2"/>
              <w:ind w:left="284"/>
              <w:jc w:val="center"/>
              <w:outlineLvl w:val="0"/>
              <w:rPr>
                <w:rFonts w:ascii="Times" w:hAnsi="Times" w:cs="Arial"/>
                <w:b/>
                <w:bCs/>
                <w:i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C28A5" w:rsidRPr="00DF54AB" w:rsidRDefault="00FC28A5" w:rsidP="00976DA7">
      <w:pPr>
        <w:pStyle w:val="Corpodetexto2"/>
        <w:spacing w:line="240" w:lineRule="auto"/>
        <w:ind w:left="284"/>
        <w:jc w:val="center"/>
        <w:outlineLvl w:val="0"/>
        <w:rPr>
          <w:rFonts w:ascii="Times" w:hAnsi="Times" w:cs="Arial"/>
          <w:b/>
          <w:bCs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ade"/>
        <w:tblW w:w="8930" w:type="dxa"/>
        <w:tblInd w:w="39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53"/>
      </w:tblGrid>
      <w:tr w:rsidR="00FC28A5" w:rsidRPr="003E271B" w:rsidTr="00E261AE">
        <w:tc>
          <w:tcPr>
            <w:tcW w:w="2977" w:type="dxa"/>
          </w:tcPr>
          <w:p w:rsidR="00FC28A5" w:rsidRPr="003E271B" w:rsidRDefault="00FC28A5" w:rsidP="003052AB">
            <w:pPr>
              <w:pStyle w:val="Corpodetexto2"/>
              <w:rPr>
                <w:rFonts w:ascii="Times" w:hAnsi="Times" w:cs="Arial"/>
                <w:iCs/>
                <w:sz w:val="24"/>
                <w:u w:val="single"/>
              </w:rPr>
            </w:pPr>
            <w:r w:rsidRPr="003E271B">
              <w:rPr>
                <w:rFonts w:ascii="Times" w:hAnsi="Times" w:cs="Arial"/>
                <w:b/>
                <w:bCs/>
                <w:iCs/>
                <w:sz w:val="24"/>
                <w:u w:val="single"/>
              </w:rPr>
              <w:t xml:space="preserve">PARTES INTERESSADAS: </w:t>
            </w:r>
          </w:p>
        </w:tc>
        <w:tc>
          <w:tcPr>
            <w:tcW w:w="5953" w:type="dxa"/>
          </w:tcPr>
          <w:p w:rsidR="00FC28A5" w:rsidRPr="003E271B" w:rsidRDefault="00FC28A5" w:rsidP="00F818A6">
            <w:pPr>
              <w:pStyle w:val="Corpodetexto2"/>
              <w:ind w:left="284"/>
              <w:jc w:val="left"/>
              <w:rPr>
                <w:rFonts w:ascii="Times" w:hAnsi="Times" w:cs="Arial"/>
                <w:b/>
                <w:bCs/>
                <w:iCs/>
                <w:sz w:val="24"/>
              </w:rPr>
            </w:pPr>
            <w:r w:rsidRPr="00CB6AD6">
              <w:rPr>
                <w:rFonts w:ascii="Times" w:hAnsi="Times" w:cs="Arial"/>
                <w:iCs/>
                <w:sz w:val="26"/>
              </w:rPr>
              <w:t xml:space="preserve">Universidade do Estado de Mato Grosso </w:t>
            </w:r>
            <w:r w:rsidRPr="00CB6AD6">
              <w:rPr>
                <w:rFonts w:ascii="Times" w:hAnsi="Times" w:cs="Arial"/>
                <w:iCs/>
                <w:sz w:val="24"/>
              </w:rPr>
              <w:t>UNEMAT)</w:t>
            </w:r>
          </w:p>
        </w:tc>
      </w:tr>
      <w:tr w:rsidR="00FC28A5" w:rsidRPr="003E271B" w:rsidTr="00E261AE">
        <w:tc>
          <w:tcPr>
            <w:tcW w:w="2977" w:type="dxa"/>
          </w:tcPr>
          <w:p w:rsidR="00FC28A5" w:rsidRPr="003E271B" w:rsidRDefault="00FC28A5" w:rsidP="003052AB">
            <w:pPr>
              <w:pStyle w:val="Corpodetexto2"/>
              <w:ind w:left="284"/>
              <w:outlineLvl w:val="0"/>
              <w:rPr>
                <w:rFonts w:ascii="Times" w:hAnsi="Times" w:cs="Arial"/>
                <w:iCs/>
                <w:sz w:val="24"/>
              </w:rPr>
            </w:pPr>
          </w:p>
        </w:tc>
        <w:tc>
          <w:tcPr>
            <w:tcW w:w="5953" w:type="dxa"/>
          </w:tcPr>
          <w:p w:rsidR="00FC28A5" w:rsidRDefault="00FC28A5" w:rsidP="00E843D8">
            <w:pPr>
              <w:pStyle w:val="Corpodetexto2"/>
              <w:ind w:left="284"/>
              <w:jc w:val="left"/>
              <w:outlineLvl w:val="0"/>
              <w:rPr>
                <w:rFonts w:ascii="Times" w:hAnsi="Times" w:cs="Arial"/>
                <w:iCs/>
                <w:sz w:val="24"/>
              </w:rPr>
            </w:pPr>
            <w:proofErr w:type="spellStart"/>
            <w:r>
              <w:rPr>
                <w:rFonts w:ascii="Times" w:hAnsi="Times" w:cs="Arial"/>
                <w:iCs/>
                <w:sz w:val="24"/>
              </w:rPr>
              <w:t>Pró-Reitoria</w:t>
            </w:r>
            <w:proofErr w:type="spellEnd"/>
            <w:r>
              <w:rPr>
                <w:rFonts w:ascii="Times" w:hAnsi="Times" w:cs="Arial"/>
                <w:iCs/>
                <w:sz w:val="24"/>
              </w:rPr>
              <w:t xml:space="preserve"> de Pesquisa </w:t>
            </w:r>
            <w:proofErr w:type="gramStart"/>
            <w:r>
              <w:rPr>
                <w:rFonts w:ascii="Times" w:hAnsi="Times" w:cs="Arial"/>
                <w:iCs/>
                <w:sz w:val="24"/>
              </w:rPr>
              <w:t>e  Pós</w:t>
            </w:r>
            <w:proofErr w:type="gramEnd"/>
            <w:r>
              <w:rPr>
                <w:rFonts w:ascii="Times" w:hAnsi="Times" w:cs="Arial"/>
                <w:iCs/>
                <w:sz w:val="24"/>
              </w:rPr>
              <w:t xml:space="preserve">-Graduação </w:t>
            </w:r>
          </w:p>
          <w:p w:rsidR="00FC28A5" w:rsidRPr="003E271B" w:rsidRDefault="00FC28A5" w:rsidP="00E843D8">
            <w:pPr>
              <w:pStyle w:val="Corpodetexto2"/>
              <w:ind w:left="284"/>
              <w:jc w:val="left"/>
              <w:outlineLvl w:val="0"/>
              <w:rPr>
                <w:rFonts w:ascii="Times" w:hAnsi="Times" w:cs="Arial"/>
                <w:iCs/>
                <w:sz w:val="24"/>
              </w:rPr>
            </w:pPr>
            <w:r>
              <w:rPr>
                <w:rFonts w:ascii="Times" w:hAnsi="Times" w:cs="Arial"/>
                <w:iCs/>
                <w:sz w:val="24"/>
              </w:rPr>
              <w:t xml:space="preserve">Diretoria de Gestão de </w:t>
            </w:r>
            <w:proofErr w:type="spellStart"/>
            <w:r>
              <w:rPr>
                <w:rFonts w:ascii="Times" w:hAnsi="Times" w:cs="Arial"/>
                <w:iCs/>
                <w:sz w:val="24"/>
              </w:rPr>
              <w:t>Programs</w:t>
            </w:r>
            <w:proofErr w:type="spellEnd"/>
            <w:r>
              <w:rPr>
                <w:rFonts w:ascii="Times" w:hAnsi="Times" w:cs="Arial"/>
                <w:iCs/>
                <w:sz w:val="24"/>
              </w:rPr>
              <w:t xml:space="preserve"> Stricto Sensu</w:t>
            </w:r>
          </w:p>
        </w:tc>
      </w:tr>
      <w:tr w:rsidR="00FC28A5" w:rsidRPr="007110D4" w:rsidTr="00E261AE">
        <w:trPr>
          <w:trHeight w:val="284"/>
        </w:trPr>
        <w:tc>
          <w:tcPr>
            <w:tcW w:w="2977" w:type="dxa"/>
            <w:shd w:val="clear" w:color="auto" w:fill="D9D9D9" w:themeFill="background1" w:themeFillShade="D9"/>
          </w:tcPr>
          <w:p w:rsidR="00FC28A5" w:rsidRPr="00DF54AB" w:rsidRDefault="00FC28A5" w:rsidP="003052AB">
            <w:pPr>
              <w:pStyle w:val="Corpodetexto2"/>
              <w:ind w:left="284"/>
              <w:jc w:val="center"/>
              <w:outlineLvl w:val="0"/>
              <w:rPr>
                <w:rFonts w:ascii="Times" w:hAnsi="Times" w:cs="Arial"/>
                <w:b/>
                <w:bCs/>
                <w:i/>
                <w:sz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FC28A5" w:rsidRPr="007110D4" w:rsidRDefault="00FC28A5" w:rsidP="003052AB">
            <w:pPr>
              <w:pStyle w:val="Corpodetexto2"/>
              <w:ind w:left="284"/>
              <w:jc w:val="left"/>
              <w:outlineLvl w:val="0"/>
              <w:rPr>
                <w:rFonts w:ascii="Times" w:hAnsi="Times" w:cs="Arial"/>
                <w:b/>
                <w:iCs/>
                <w:sz w:val="24"/>
              </w:rPr>
            </w:pPr>
          </w:p>
        </w:tc>
      </w:tr>
    </w:tbl>
    <w:p w:rsidR="00FC28A5" w:rsidRDefault="00FC28A5" w:rsidP="003052AB">
      <w:pPr>
        <w:spacing w:after="0" w:line="360" w:lineRule="auto"/>
        <w:ind w:left="284"/>
        <w:rPr>
          <w:rFonts w:ascii="Times" w:hAnsi="Times" w:cs="Arial"/>
          <w:b/>
          <w:bCs/>
          <w:iCs/>
          <w:u w:val="single"/>
        </w:rPr>
      </w:pPr>
    </w:p>
    <w:p w:rsidR="00FC28A5" w:rsidRDefault="00FC28A5" w:rsidP="003052AB">
      <w:pPr>
        <w:spacing w:after="0" w:line="360" w:lineRule="auto"/>
        <w:ind w:left="284"/>
      </w:pPr>
      <w:r w:rsidRPr="003E271B">
        <w:rPr>
          <w:rFonts w:ascii="Times" w:hAnsi="Times" w:cs="Arial"/>
          <w:b/>
          <w:bCs/>
          <w:iCs/>
          <w:u w:val="single"/>
        </w:rPr>
        <w:t>ASSUNTO:</w:t>
      </w:r>
      <w:r w:rsidRPr="003E271B">
        <w:rPr>
          <w:rFonts w:ascii="Times" w:hAnsi="Times" w:cs="Arial"/>
          <w:b/>
          <w:bCs/>
          <w:iCs/>
        </w:rPr>
        <w:t xml:space="preserve"> </w:t>
      </w:r>
      <w:r>
        <w:t>CONCEDER 12 (DOZE) MESES DE AFASTAMENTO PARA QUALIFICAÇÃO AOS DOCENTES MATRICULADOS NO PROGRAMA DE DOUTORADO REDE AMAZÔNICA DE EDUCAÇÃO EM CIÊNCIA E MATEMÁTICA - REAMEC.</w:t>
      </w:r>
    </w:p>
    <w:p w:rsidR="00FC28A5" w:rsidRDefault="00FC28A5" w:rsidP="003052AB">
      <w:pPr>
        <w:spacing w:after="0" w:line="360" w:lineRule="auto"/>
        <w:ind w:left="284"/>
      </w:pPr>
    </w:p>
    <w:p w:rsidR="00FC28A5" w:rsidRDefault="00FC28A5" w:rsidP="00FC28A5">
      <w:pPr>
        <w:pStyle w:val="Corpodetexto2"/>
        <w:numPr>
          <w:ilvl w:val="0"/>
          <w:numId w:val="1"/>
        </w:numPr>
        <w:rPr>
          <w:rFonts w:ascii="Times" w:hAnsi="Times" w:cs="Arial"/>
          <w:b/>
          <w:bCs/>
          <w:iCs/>
          <w:sz w:val="24"/>
          <w:u w:val="single"/>
        </w:rPr>
      </w:pPr>
      <w:r w:rsidRPr="003E271B">
        <w:rPr>
          <w:rFonts w:ascii="Times" w:hAnsi="Times" w:cs="Arial"/>
          <w:b/>
          <w:bCs/>
          <w:iCs/>
          <w:sz w:val="24"/>
          <w:u w:val="single"/>
        </w:rPr>
        <w:t>HISTÓRICO</w:t>
      </w:r>
    </w:p>
    <w:p w:rsidR="00FC28A5" w:rsidRPr="003E271B" w:rsidRDefault="00FC28A5" w:rsidP="00D562EF">
      <w:pPr>
        <w:spacing w:after="0" w:line="360" w:lineRule="auto"/>
        <w:ind w:left="284"/>
        <w:jc w:val="both"/>
        <w:rPr>
          <w:rFonts w:ascii="Times" w:hAnsi="Times" w:cs="Arial"/>
          <w:b/>
          <w:bCs/>
          <w:iCs/>
          <w:u w:val="single"/>
        </w:rPr>
      </w:pPr>
      <w:proofErr w:type="gramStart"/>
      <w:r>
        <w:rPr>
          <w:rFonts w:ascii="Times" w:hAnsi="Times" w:cs="Arial"/>
          <w:bCs/>
          <w:iCs/>
        </w:rPr>
        <w:t xml:space="preserve">O  </w:t>
      </w:r>
      <w:r>
        <w:t>Programa</w:t>
      </w:r>
      <w:proofErr w:type="gramEnd"/>
      <w:r>
        <w:t xml:space="preserve">  de Doutorado Rede Amazônica  de Educação em Ciência e Matemática – REAMEC é composto por 26  instituições  de nível superior na região Amazônica, da qual a Universidade do Estado do Mato é parte Integrante oferecendo  anualmente 04 (quatro) vagas destinadas aos professores da instituição.   O referente programa está amparado pelo Convênio 001/2010 e Termo Aditivo 001/2010 e tem como objetivo a formação </w:t>
      </w:r>
      <w:proofErr w:type="gramStart"/>
      <w:r>
        <w:t>docente  nível</w:t>
      </w:r>
      <w:proofErr w:type="gramEnd"/>
      <w:r>
        <w:t xml:space="preserve">  doutorado através do sistema de rede.  </w:t>
      </w:r>
    </w:p>
    <w:p w:rsidR="00FC28A5" w:rsidRDefault="00FC28A5" w:rsidP="003052AB">
      <w:pPr>
        <w:pStyle w:val="Corpodetexto2"/>
        <w:ind w:left="284"/>
        <w:outlineLvl w:val="0"/>
        <w:rPr>
          <w:rFonts w:ascii="Times" w:hAnsi="Times" w:cs="Arial"/>
          <w:b/>
          <w:bCs/>
          <w:iCs/>
          <w:sz w:val="24"/>
        </w:rPr>
      </w:pPr>
    </w:p>
    <w:p w:rsidR="00FC28A5" w:rsidRDefault="00FC28A5" w:rsidP="003052AB">
      <w:pPr>
        <w:pStyle w:val="Corpodetexto2"/>
        <w:ind w:left="284"/>
        <w:outlineLvl w:val="0"/>
        <w:rPr>
          <w:rFonts w:ascii="Times" w:hAnsi="Times" w:cs="Arial"/>
          <w:b/>
          <w:bCs/>
          <w:iCs/>
          <w:sz w:val="24"/>
          <w:u w:val="single"/>
        </w:rPr>
      </w:pPr>
      <w:r w:rsidRPr="003E271B">
        <w:rPr>
          <w:rFonts w:ascii="Times" w:hAnsi="Times" w:cs="Arial"/>
          <w:b/>
          <w:bCs/>
          <w:iCs/>
          <w:sz w:val="24"/>
        </w:rPr>
        <w:t xml:space="preserve">B) </w:t>
      </w:r>
      <w:r w:rsidRPr="003E271B">
        <w:rPr>
          <w:rFonts w:ascii="Times" w:hAnsi="Times" w:cs="Arial"/>
          <w:b/>
          <w:bCs/>
          <w:iCs/>
          <w:sz w:val="24"/>
          <w:u w:val="single"/>
        </w:rPr>
        <w:t>PARECER</w:t>
      </w:r>
    </w:p>
    <w:p w:rsidR="00FC28A5" w:rsidRDefault="00FC28A5" w:rsidP="00E843D8">
      <w:pPr>
        <w:spacing w:line="360" w:lineRule="auto"/>
        <w:ind w:left="426"/>
        <w:jc w:val="both"/>
      </w:pPr>
      <w:r w:rsidRPr="00C77CC7">
        <w:rPr>
          <w:b/>
        </w:rPr>
        <w:t>Considerando</w:t>
      </w:r>
      <w:r>
        <w:rPr>
          <w:b/>
        </w:rPr>
        <w:t xml:space="preserve"> </w:t>
      </w:r>
      <w:r w:rsidRPr="00C77CC7">
        <w:t>q</w:t>
      </w:r>
      <w:r>
        <w:t>ue os Docentes matriculados no REAMEC, estão dispostos aos artigos do Convênio 0001/2010 e do Termo Aditivo 001/2010;</w:t>
      </w:r>
    </w:p>
    <w:p w:rsidR="00FC28A5" w:rsidRDefault="00FC28A5" w:rsidP="00E843D8">
      <w:pPr>
        <w:spacing w:line="360" w:lineRule="auto"/>
        <w:ind w:left="426"/>
        <w:jc w:val="both"/>
      </w:pPr>
      <w:r w:rsidRPr="00C77CC7">
        <w:rPr>
          <w:b/>
        </w:rPr>
        <w:t>Considerando</w:t>
      </w:r>
      <w:r>
        <w:rPr>
          <w:b/>
        </w:rPr>
        <w:t xml:space="preserve"> </w:t>
      </w:r>
      <w:r w:rsidRPr="00C77CC7">
        <w:t xml:space="preserve">que os </w:t>
      </w:r>
      <w:r>
        <w:t>recursos financeiros necessários à realização do programa são de responsabilidade das IES associadas que compõe a REAMEC e que por este motivo o programa tem características de Doutorado Interinstitucional - DINTER</w:t>
      </w:r>
      <w:r w:rsidRPr="00C77CC7">
        <w:t>;</w:t>
      </w:r>
    </w:p>
    <w:p w:rsidR="00FC28A5" w:rsidRPr="00C77CC7" w:rsidRDefault="00FC28A5" w:rsidP="00E843D8">
      <w:pPr>
        <w:spacing w:line="360" w:lineRule="auto"/>
        <w:ind w:left="426"/>
        <w:jc w:val="both"/>
      </w:pPr>
      <w:r w:rsidRPr="00C77CC7">
        <w:rPr>
          <w:b/>
        </w:rPr>
        <w:t>Considerando</w:t>
      </w:r>
      <w:r>
        <w:rPr>
          <w:b/>
        </w:rPr>
        <w:t xml:space="preserve"> </w:t>
      </w:r>
      <w:r>
        <w:t xml:space="preserve">que para </w:t>
      </w:r>
      <w:proofErr w:type="spellStart"/>
      <w:r>
        <w:t>Dinter</w:t>
      </w:r>
      <w:proofErr w:type="spellEnd"/>
      <w:r>
        <w:t xml:space="preserve">, a Resolução 012/2011/CONEPE, prevê em seu artigo 4, a concessão de 12 (doze) meses de afastamento para cumprimento de créditos obrigatórios </w:t>
      </w:r>
      <w:r>
        <w:lastRenderedPageBreak/>
        <w:t>e 12 (doze) meses de afastamento para cumprimento do Estágio Presencial da IES promotora e/ou na finalização da escrita da tese.</w:t>
      </w:r>
    </w:p>
    <w:p w:rsidR="00FC28A5" w:rsidRDefault="00FC28A5" w:rsidP="00E843D8">
      <w:pPr>
        <w:spacing w:line="360" w:lineRule="auto"/>
        <w:ind w:left="426"/>
        <w:jc w:val="both"/>
      </w:pPr>
      <w:r w:rsidRPr="00C77CC7">
        <w:rPr>
          <w:b/>
        </w:rPr>
        <w:t>Considerando</w:t>
      </w:r>
      <w:r>
        <w:rPr>
          <w:b/>
        </w:rPr>
        <w:t xml:space="preserve"> </w:t>
      </w:r>
      <w:r w:rsidRPr="006E3777">
        <w:t>que</w:t>
      </w:r>
      <w:r>
        <w:rPr>
          <w:b/>
        </w:rPr>
        <w:t xml:space="preserve"> </w:t>
      </w:r>
      <w:r>
        <w:t xml:space="preserve">todas as disciplinas do REAMEC, créditos e optativas, são oferecidas de </w:t>
      </w:r>
      <w:r w:rsidRPr="002C087A">
        <w:t xml:space="preserve">forma concentrada, em </w:t>
      </w:r>
      <w:r>
        <w:t xml:space="preserve">período de férias docente, </w:t>
      </w:r>
    </w:p>
    <w:p w:rsidR="00FC28A5" w:rsidRDefault="00FC28A5" w:rsidP="00E843D8">
      <w:pPr>
        <w:spacing w:line="360" w:lineRule="auto"/>
        <w:ind w:left="426"/>
        <w:jc w:val="both"/>
      </w:pPr>
      <w:r w:rsidRPr="002C087A">
        <w:t>Considerando que no Termo Aditivo 001/2010, firmado entre as IES associadas do REAMEC, normatiza que todas as despesas com locomoção, hospedagem e alimentação dos doutorandos serão custeadas pelas IES associada</w:t>
      </w:r>
      <w:r>
        <w:t>s,</w:t>
      </w:r>
    </w:p>
    <w:p w:rsidR="00FC28A5" w:rsidRPr="00DD27C1" w:rsidRDefault="00FC28A5" w:rsidP="00E843D8">
      <w:pPr>
        <w:spacing w:line="360" w:lineRule="auto"/>
        <w:ind w:left="426"/>
        <w:jc w:val="both"/>
        <w:rPr>
          <w:b/>
        </w:rPr>
      </w:pPr>
      <w:r w:rsidRPr="00DD27C1">
        <w:rPr>
          <w:b/>
        </w:rPr>
        <w:t xml:space="preserve">RESOLVE: </w:t>
      </w:r>
    </w:p>
    <w:p w:rsidR="00FC28A5" w:rsidRDefault="00FC28A5" w:rsidP="004A3D05">
      <w:pPr>
        <w:spacing w:line="360" w:lineRule="auto"/>
        <w:ind w:left="426"/>
        <w:jc w:val="both"/>
        <w:rPr>
          <w:rFonts w:ascii="Times" w:hAnsi="Times" w:cs="Arial"/>
          <w:u w:val="single"/>
        </w:rPr>
      </w:pPr>
      <w:r>
        <w:t xml:space="preserve">A </w:t>
      </w:r>
      <w:proofErr w:type="spellStart"/>
      <w:r>
        <w:t>Pró-Reitoria</w:t>
      </w:r>
      <w:proofErr w:type="spellEnd"/>
      <w:r>
        <w:t xml:space="preserve"> de Pesquisa e Pós-Graduação, </w:t>
      </w:r>
      <w:bookmarkStart w:id="0" w:name="_GoBack"/>
      <w:bookmarkEnd w:id="0"/>
      <w:r>
        <w:t xml:space="preserve">através da Diretoria de Gestão de Programas Stricto Sensu emite parecer </w:t>
      </w:r>
      <w:r w:rsidRPr="00DD27C1">
        <w:rPr>
          <w:b/>
        </w:rPr>
        <w:t xml:space="preserve">FAVORÁVEL </w:t>
      </w:r>
      <w:r>
        <w:t xml:space="preserve">a normatização do afastamento referente ao </w:t>
      </w:r>
      <w:proofErr w:type="gramStart"/>
      <w:r>
        <w:t>Programa  de</w:t>
      </w:r>
      <w:proofErr w:type="gramEnd"/>
      <w:r>
        <w:t xml:space="preserve"> Doutorado Rede Amazônica  de Educação em Ciência e Matemática – REAMEC considerando que especificidades  do programa não estão co</w:t>
      </w:r>
      <w:r w:rsidR="00547977">
        <w:t>n</w:t>
      </w:r>
      <w:r>
        <w:t xml:space="preserve">templadas na resolução vigente . </w:t>
      </w:r>
    </w:p>
    <w:p w:rsidR="00FC28A5" w:rsidRDefault="00FC28A5" w:rsidP="007F6169">
      <w:pPr>
        <w:pStyle w:val="Corpodetexto2"/>
        <w:ind w:left="426" w:firstLine="282"/>
        <w:rPr>
          <w:rFonts w:ascii="Times" w:hAnsi="Times" w:cs="Arial"/>
          <w:sz w:val="24"/>
        </w:rPr>
      </w:pPr>
      <w:r w:rsidRPr="005B5D65">
        <w:rPr>
          <w:rFonts w:ascii="Times" w:hAnsi="Times" w:cs="Arial"/>
          <w:sz w:val="24"/>
        </w:rPr>
        <w:t xml:space="preserve">Encaminha-se o presente processo </w:t>
      </w:r>
      <w:r>
        <w:rPr>
          <w:rFonts w:ascii="Times" w:hAnsi="Times" w:cs="Arial"/>
          <w:sz w:val="24"/>
        </w:rPr>
        <w:t>ASSOC para os devidos trâmites</w:t>
      </w:r>
      <w:r w:rsidRPr="005B5D65">
        <w:rPr>
          <w:rFonts w:ascii="Times" w:hAnsi="Times" w:cs="Arial"/>
          <w:sz w:val="24"/>
        </w:rPr>
        <w:t>.</w:t>
      </w:r>
    </w:p>
    <w:p w:rsidR="00FC28A5" w:rsidRPr="005B5D65" w:rsidRDefault="00FC28A5" w:rsidP="003052AB">
      <w:pPr>
        <w:pStyle w:val="Corpodetexto2"/>
        <w:ind w:left="426"/>
        <w:rPr>
          <w:rFonts w:ascii="Times" w:hAnsi="Times" w:cs="Arial"/>
          <w:i/>
          <w:sz w:val="24"/>
        </w:rPr>
      </w:pPr>
    </w:p>
    <w:p w:rsidR="00FC28A5" w:rsidRDefault="00FC28A5" w:rsidP="003052AB">
      <w:pPr>
        <w:spacing w:line="360" w:lineRule="auto"/>
        <w:ind w:left="284"/>
        <w:jc w:val="right"/>
        <w:rPr>
          <w:rFonts w:ascii="Times" w:hAnsi="Times" w:cs="Arial"/>
        </w:rPr>
      </w:pPr>
      <w:r w:rsidRPr="005B5D65">
        <w:rPr>
          <w:rFonts w:ascii="Times" w:hAnsi="Times" w:cs="Arial"/>
        </w:rPr>
        <w:t xml:space="preserve">Cáceres-MT, </w:t>
      </w:r>
      <w:r>
        <w:rPr>
          <w:rFonts w:ascii="Times" w:hAnsi="Times" w:cs="Arial"/>
        </w:rPr>
        <w:t xml:space="preserve">30 </w:t>
      </w:r>
      <w:proofErr w:type="gramStart"/>
      <w:r>
        <w:rPr>
          <w:rFonts w:ascii="Times" w:hAnsi="Times" w:cs="Arial"/>
        </w:rPr>
        <w:t>de  março</w:t>
      </w:r>
      <w:proofErr w:type="gramEnd"/>
      <w:r>
        <w:rPr>
          <w:rFonts w:ascii="Times" w:hAnsi="Times" w:cs="Arial"/>
        </w:rPr>
        <w:t xml:space="preserve">  de 2015</w:t>
      </w:r>
    </w:p>
    <w:p w:rsidR="00FC28A5" w:rsidRDefault="00FC28A5" w:rsidP="003052AB">
      <w:pPr>
        <w:spacing w:line="360" w:lineRule="auto"/>
        <w:ind w:left="284"/>
        <w:jc w:val="right"/>
        <w:rPr>
          <w:rFonts w:ascii="Times" w:hAnsi="Times" w:cs="Arial"/>
        </w:rPr>
      </w:pPr>
    </w:p>
    <w:p w:rsidR="00FC28A5" w:rsidRPr="005B5D65" w:rsidRDefault="00FC28A5" w:rsidP="003052AB">
      <w:pPr>
        <w:spacing w:line="360" w:lineRule="auto"/>
        <w:ind w:left="284"/>
        <w:jc w:val="right"/>
        <w:rPr>
          <w:rFonts w:ascii="Times" w:hAnsi="Times" w:cs="Arial"/>
        </w:rPr>
      </w:pPr>
    </w:p>
    <w:p w:rsidR="00FC28A5" w:rsidRDefault="00FC28A5" w:rsidP="0017070A">
      <w:pPr>
        <w:spacing w:after="0" w:line="240" w:lineRule="auto"/>
        <w:ind w:left="284"/>
        <w:jc w:val="center"/>
        <w:rPr>
          <w:rFonts w:ascii="Times" w:hAnsi="Times" w:cs="Arial"/>
        </w:rPr>
      </w:pPr>
      <w:r>
        <w:rPr>
          <w:rFonts w:ascii="Times" w:hAnsi="Times" w:cs="Arial"/>
        </w:rPr>
        <w:t>___________________________________________</w:t>
      </w:r>
    </w:p>
    <w:p w:rsidR="00401C62" w:rsidRDefault="00401C62" w:rsidP="00FC28A5">
      <w:pPr>
        <w:spacing w:after="0" w:line="240" w:lineRule="auto"/>
        <w:jc w:val="center"/>
      </w:pPr>
    </w:p>
    <w:sectPr w:rsidR="00401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43E"/>
    <w:multiLevelType w:val="hybridMultilevel"/>
    <w:tmpl w:val="C75EF884"/>
    <w:lvl w:ilvl="0" w:tplc="F3B059B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97"/>
    <w:rsid w:val="00026400"/>
    <w:rsid w:val="000D316B"/>
    <w:rsid w:val="001367C3"/>
    <w:rsid w:val="00184368"/>
    <w:rsid w:val="00210F70"/>
    <w:rsid w:val="00221F76"/>
    <w:rsid w:val="00227A0B"/>
    <w:rsid w:val="00235F51"/>
    <w:rsid w:val="002422F9"/>
    <w:rsid w:val="0028593E"/>
    <w:rsid w:val="002C087A"/>
    <w:rsid w:val="00300C08"/>
    <w:rsid w:val="00390194"/>
    <w:rsid w:val="00401C62"/>
    <w:rsid w:val="00403204"/>
    <w:rsid w:val="00407A01"/>
    <w:rsid w:val="00420127"/>
    <w:rsid w:val="00424E18"/>
    <w:rsid w:val="004530C5"/>
    <w:rsid w:val="00495AAF"/>
    <w:rsid w:val="004A49E4"/>
    <w:rsid w:val="00547977"/>
    <w:rsid w:val="005A6D85"/>
    <w:rsid w:val="005B7DE6"/>
    <w:rsid w:val="005F156D"/>
    <w:rsid w:val="00635884"/>
    <w:rsid w:val="00641A0A"/>
    <w:rsid w:val="006E3777"/>
    <w:rsid w:val="00710E2E"/>
    <w:rsid w:val="00716203"/>
    <w:rsid w:val="0072630E"/>
    <w:rsid w:val="007352FA"/>
    <w:rsid w:val="00812FAF"/>
    <w:rsid w:val="00821765"/>
    <w:rsid w:val="0082259B"/>
    <w:rsid w:val="00833F5C"/>
    <w:rsid w:val="00857BFC"/>
    <w:rsid w:val="008C412E"/>
    <w:rsid w:val="008D436F"/>
    <w:rsid w:val="009319F8"/>
    <w:rsid w:val="009D6449"/>
    <w:rsid w:val="00A1554D"/>
    <w:rsid w:val="00A52C11"/>
    <w:rsid w:val="00A83D1F"/>
    <w:rsid w:val="00A95060"/>
    <w:rsid w:val="00A955B8"/>
    <w:rsid w:val="00AD4650"/>
    <w:rsid w:val="00AD6DEE"/>
    <w:rsid w:val="00B54A6F"/>
    <w:rsid w:val="00B773B9"/>
    <w:rsid w:val="00B945E7"/>
    <w:rsid w:val="00BD0697"/>
    <w:rsid w:val="00BE3FC3"/>
    <w:rsid w:val="00C77CC7"/>
    <w:rsid w:val="00CA1859"/>
    <w:rsid w:val="00CB6566"/>
    <w:rsid w:val="00CF6AC7"/>
    <w:rsid w:val="00E269F1"/>
    <w:rsid w:val="00F839FB"/>
    <w:rsid w:val="00F87379"/>
    <w:rsid w:val="00F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EFC6-83BA-4D7D-B134-6EA7E987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5E7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FC28A5"/>
    <w:pPr>
      <w:suppressAutoHyphens/>
      <w:spacing w:after="0" w:line="360" w:lineRule="auto"/>
      <w:jc w:val="both"/>
    </w:pPr>
    <w:rPr>
      <w:rFonts w:ascii="Times New Roman" w:eastAsia="Times New Roman" w:hAnsi="Times New Roman" w:cstheme="minorHAnsi"/>
      <w:sz w:val="28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FC28A5"/>
    <w:rPr>
      <w:rFonts w:ascii="Times New Roman" w:eastAsia="Times New Roman" w:hAnsi="Times New Roman" w:cstheme="minorHAnsi"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FC28A5"/>
    <w:pPr>
      <w:spacing w:after="0" w:line="240" w:lineRule="auto"/>
    </w:pPr>
    <w:rPr>
      <w:rFonts w:asciiTheme="majorHAnsi" w:hAnsiTheme="majorHAns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C28A5"/>
    <w:pPr>
      <w:tabs>
        <w:tab w:val="center" w:pos="4252"/>
        <w:tab w:val="right" w:pos="8504"/>
      </w:tabs>
      <w:spacing w:after="0" w:line="240" w:lineRule="auto"/>
    </w:pPr>
    <w:rPr>
      <w:rFonts w:asciiTheme="majorHAnsi" w:hAnsiTheme="majorHAnsi" w:cstheme="minorHAnsi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C28A5"/>
    <w:rPr>
      <w:rFonts w:asciiTheme="majorHAnsi" w:hAnsiTheme="majorHAnsi" w:cstheme="minorHAnsi"/>
      <w:sz w:val="24"/>
      <w:szCs w:val="24"/>
    </w:rPr>
  </w:style>
  <w:style w:type="paragraph" w:customStyle="1" w:styleId="ContedodaTabela">
    <w:name w:val="Conteúdo da Tabela"/>
    <w:basedOn w:val="Corpodetexto"/>
    <w:rsid w:val="00FC28A5"/>
    <w:pPr>
      <w:widowControl w:val="0"/>
      <w:suppressLineNumbers/>
      <w:suppressAutoHyphens/>
      <w:spacing w:after="0" w:line="360" w:lineRule="auto"/>
      <w:jc w:val="both"/>
    </w:pPr>
    <w:rPr>
      <w:rFonts w:ascii="Thorndale" w:eastAsia="HG Mincho Light J" w:hAnsi="Thorndale" w:cs="Times New Roman"/>
      <w:color w:val="000000"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28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Caldas</dc:creator>
  <cp:lastModifiedBy>Usuário</cp:lastModifiedBy>
  <cp:revision>3</cp:revision>
  <cp:lastPrinted>2015-02-19T14:04:00Z</cp:lastPrinted>
  <dcterms:created xsi:type="dcterms:W3CDTF">2015-04-06T21:17:00Z</dcterms:created>
  <dcterms:modified xsi:type="dcterms:W3CDTF">2015-04-06T21:37:00Z</dcterms:modified>
</cp:coreProperties>
</file>