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B0F5" w14:textId="77777777" w:rsidR="003026ED" w:rsidRPr="00012626" w:rsidRDefault="002C57C7" w:rsidP="006064A9">
      <w:pPr>
        <w:pStyle w:val="Ttulo1"/>
        <w:keepNext w:val="0"/>
        <w:spacing w:line="320" w:lineRule="exact"/>
        <w:contextualSpacing/>
        <w:jc w:val="center"/>
        <w:rPr>
          <w:rFonts w:ascii="Arial" w:hAnsi="Arial" w:cs="Arial"/>
          <w:sz w:val="24"/>
          <w:szCs w:val="24"/>
        </w:rPr>
      </w:pPr>
      <w:r w:rsidRPr="00012626">
        <w:rPr>
          <w:rFonts w:ascii="Arial" w:hAnsi="Arial" w:cs="Arial"/>
          <w:sz w:val="24"/>
          <w:szCs w:val="24"/>
          <w:lang w:val="pt-BR"/>
        </w:rPr>
        <w:t xml:space="preserve">MINUTA DE </w:t>
      </w:r>
      <w:r w:rsidR="003026ED" w:rsidRPr="00012626">
        <w:rPr>
          <w:rFonts w:ascii="Arial" w:hAnsi="Arial" w:cs="Arial"/>
          <w:sz w:val="24"/>
          <w:szCs w:val="24"/>
        </w:rPr>
        <w:t>RESOLUÇÃO Nº</w:t>
      </w:r>
      <w:r w:rsidR="00A55EBE" w:rsidRPr="00012626">
        <w:rPr>
          <w:rFonts w:ascii="Arial" w:hAnsi="Arial" w:cs="Arial"/>
          <w:sz w:val="24"/>
          <w:szCs w:val="24"/>
          <w:lang w:val="pt-BR"/>
        </w:rPr>
        <w:t xml:space="preserve"> XXX/2015</w:t>
      </w:r>
      <w:r w:rsidR="00A77507" w:rsidRPr="00012626">
        <w:rPr>
          <w:rFonts w:ascii="Arial" w:hAnsi="Arial" w:cs="Arial"/>
          <w:sz w:val="24"/>
          <w:szCs w:val="24"/>
          <w:lang w:val="pt-BR"/>
        </w:rPr>
        <w:t xml:space="preserve"> </w:t>
      </w:r>
      <w:r w:rsidR="003026ED" w:rsidRPr="00012626">
        <w:rPr>
          <w:rFonts w:ascii="Arial" w:hAnsi="Arial" w:cs="Arial"/>
          <w:sz w:val="24"/>
          <w:szCs w:val="24"/>
        </w:rPr>
        <w:t>– CONEPE</w:t>
      </w:r>
    </w:p>
    <w:p w14:paraId="35DE8783" w14:textId="77777777" w:rsidR="003026ED" w:rsidRPr="00012626" w:rsidRDefault="003026ED" w:rsidP="006064A9">
      <w:pPr>
        <w:spacing w:line="320" w:lineRule="exact"/>
        <w:contextualSpacing/>
        <w:jc w:val="right"/>
        <w:rPr>
          <w:rFonts w:ascii="Arial" w:hAnsi="Arial" w:cs="Arial"/>
        </w:rPr>
      </w:pPr>
    </w:p>
    <w:p w14:paraId="350184A2" w14:textId="77777777" w:rsidR="003026ED" w:rsidRPr="00012626" w:rsidRDefault="003026ED" w:rsidP="006064A9">
      <w:pPr>
        <w:spacing w:line="320" w:lineRule="exact"/>
        <w:contextualSpacing/>
        <w:jc w:val="right"/>
        <w:rPr>
          <w:rFonts w:ascii="Arial" w:hAnsi="Arial" w:cs="Arial"/>
        </w:rPr>
      </w:pPr>
    </w:p>
    <w:p w14:paraId="1649FEBD" w14:textId="77777777" w:rsidR="003026ED" w:rsidRPr="00012626" w:rsidRDefault="00BE110B" w:rsidP="006064A9">
      <w:pPr>
        <w:autoSpaceDE w:val="0"/>
        <w:autoSpaceDN w:val="0"/>
        <w:adjustRightInd w:val="0"/>
        <w:spacing w:line="320" w:lineRule="exact"/>
        <w:ind w:left="5103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 xml:space="preserve">Estabelece normas e </w:t>
      </w:r>
      <w:r w:rsidR="00617EAC" w:rsidRPr="00012626">
        <w:rPr>
          <w:rFonts w:ascii="Arial" w:eastAsiaTheme="minorHAnsi" w:hAnsi="Arial" w:cs="Arial"/>
          <w:lang w:eastAsia="en-US"/>
        </w:rPr>
        <w:t>procedimentos para</w:t>
      </w:r>
      <w:r w:rsidR="003026ED" w:rsidRPr="00012626">
        <w:rPr>
          <w:rFonts w:ascii="Arial" w:hAnsi="Arial" w:cs="Arial"/>
        </w:rPr>
        <w:t xml:space="preserve"> a Mobilidade Acadêmica no </w:t>
      </w:r>
      <w:r w:rsidRPr="00012626">
        <w:rPr>
          <w:rFonts w:ascii="Arial" w:hAnsi="Arial" w:cs="Arial"/>
        </w:rPr>
        <w:t>âmbito da</w:t>
      </w:r>
      <w:r w:rsidR="003026ED" w:rsidRPr="00012626">
        <w:rPr>
          <w:rFonts w:ascii="Arial" w:hAnsi="Arial" w:cs="Arial"/>
        </w:rPr>
        <w:t xml:space="preserve"> graduação na Universidade do Estado de Mato Grosso – </w:t>
      </w:r>
      <w:r w:rsidR="007124B9" w:rsidRPr="00012626">
        <w:rPr>
          <w:rFonts w:ascii="Arial" w:hAnsi="Arial" w:cs="Arial"/>
        </w:rPr>
        <w:t>UNEMAT</w:t>
      </w:r>
      <w:r w:rsidR="003026ED" w:rsidRPr="00012626">
        <w:rPr>
          <w:rFonts w:ascii="Arial" w:hAnsi="Arial" w:cs="Arial"/>
        </w:rPr>
        <w:t>.</w:t>
      </w:r>
    </w:p>
    <w:p w14:paraId="2FBE61DE" w14:textId="77777777" w:rsidR="003026ED" w:rsidRPr="00012626" w:rsidRDefault="003026ED" w:rsidP="006064A9">
      <w:pPr>
        <w:tabs>
          <w:tab w:val="left" w:pos="6975"/>
        </w:tabs>
        <w:spacing w:line="320" w:lineRule="exact"/>
        <w:contextualSpacing/>
        <w:rPr>
          <w:rFonts w:ascii="Arial" w:hAnsi="Arial" w:cs="Arial"/>
        </w:rPr>
      </w:pPr>
    </w:p>
    <w:p w14:paraId="35BD46E2" w14:textId="77777777" w:rsidR="003026ED" w:rsidRPr="00012626" w:rsidRDefault="003026ED" w:rsidP="006064A9">
      <w:pPr>
        <w:tabs>
          <w:tab w:val="left" w:pos="6975"/>
        </w:tabs>
        <w:spacing w:line="320" w:lineRule="exact"/>
        <w:contextualSpacing/>
        <w:rPr>
          <w:rFonts w:ascii="Arial" w:hAnsi="Arial" w:cs="Arial"/>
        </w:rPr>
      </w:pPr>
    </w:p>
    <w:p w14:paraId="39551FA6" w14:textId="77777777" w:rsidR="003026ED" w:rsidRPr="00012626" w:rsidRDefault="003026ED" w:rsidP="006064A9">
      <w:pPr>
        <w:pStyle w:val="Recuodecorpodetexto"/>
        <w:spacing w:line="320" w:lineRule="exact"/>
        <w:ind w:firstLine="0"/>
        <w:contextualSpacing/>
        <w:rPr>
          <w:rFonts w:ascii="Arial" w:hAnsi="Arial" w:cs="Arial"/>
          <w:sz w:val="24"/>
          <w:szCs w:val="24"/>
          <w:lang w:val="pt-BR"/>
        </w:rPr>
      </w:pPr>
    </w:p>
    <w:p w14:paraId="11ABEB17" w14:textId="5CCCF9C5" w:rsidR="003026ED" w:rsidRPr="00012626" w:rsidRDefault="00C84163" w:rsidP="006064A9">
      <w:pPr>
        <w:pStyle w:val="Recuodecorpodetexto"/>
        <w:spacing w:line="320" w:lineRule="exact"/>
        <w:ind w:firstLine="0"/>
        <w:contextualSpacing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3026ED" w:rsidRPr="00012626">
        <w:rPr>
          <w:rFonts w:ascii="Arial" w:hAnsi="Arial" w:cs="Arial"/>
          <w:sz w:val="24"/>
          <w:szCs w:val="24"/>
        </w:rPr>
        <w:t xml:space="preserve"> Presidente do Conselho de Ensino, Pesquisa e Extensão – CONEPE, da Universidade do Estado de Mato Grosso – </w:t>
      </w:r>
      <w:r w:rsidR="007124B9" w:rsidRPr="00012626">
        <w:rPr>
          <w:rFonts w:ascii="Arial" w:hAnsi="Arial" w:cs="Arial"/>
          <w:sz w:val="24"/>
          <w:szCs w:val="24"/>
        </w:rPr>
        <w:t>UNEMAT</w:t>
      </w:r>
      <w:r w:rsidR="003026ED" w:rsidRPr="00012626">
        <w:rPr>
          <w:rFonts w:ascii="Arial" w:hAnsi="Arial" w:cs="Arial"/>
          <w:sz w:val="24"/>
          <w:szCs w:val="24"/>
        </w:rPr>
        <w:t>, no uso de suas atribuições legais,</w:t>
      </w:r>
      <w:r w:rsidR="003026ED" w:rsidRPr="00012626">
        <w:rPr>
          <w:rFonts w:ascii="Arial" w:hAnsi="Arial" w:cs="Arial"/>
          <w:sz w:val="24"/>
          <w:szCs w:val="24"/>
          <w:lang w:val="pt-BR"/>
        </w:rPr>
        <w:t xml:space="preserve"> </w:t>
      </w:r>
      <w:r w:rsidR="009613B3" w:rsidRPr="00012626">
        <w:rPr>
          <w:rFonts w:ascii="Arial" w:hAnsi="Arial" w:cs="Arial"/>
          <w:sz w:val="24"/>
          <w:szCs w:val="24"/>
        </w:rPr>
        <w:t>considerando</w:t>
      </w:r>
      <w:r w:rsidR="003026ED" w:rsidRPr="00012626">
        <w:rPr>
          <w:rFonts w:ascii="Arial" w:hAnsi="Arial" w:cs="Arial"/>
          <w:sz w:val="24"/>
          <w:szCs w:val="24"/>
        </w:rPr>
        <w:t xml:space="preserve"> a necessidade da </w:t>
      </w:r>
      <w:r w:rsidR="007124B9" w:rsidRPr="00012626">
        <w:rPr>
          <w:rFonts w:ascii="Arial" w:hAnsi="Arial" w:cs="Arial"/>
          <w:sz w:val="24"/>
          <w:szCs w:val="24"/>
        </w:rPr>
        <w:t>UNEMAT</w:t>
      </w:r>
      <w:r w:rsidR="009613B3" w:rsidRPr="00012626">
        <w:rPr>
          <w:rFonts w:ascii="Arial" w:hAnsi="Arial" w:cs="Arial"/>
          <w:sz w:val="24"/>
          <w:szCs w:val="24"/>
          <w:lang w:val="pt-BR"/>
        </w:rPr>
        <w:t xml:space="preserve"> em</w:t>
      </w:r>
      <w:r w:rsidR="00A63B8B" w:rsidRPr="00012626">
        <w:rPr>
          <w:rFonts w:ascii="Arial" w:hAnsi="Arial" w:cs="Arial"/>
          <w:sz w:val="24"/>
          <w:szCs w:val="24"/>
          <w:lang w:val="pt-BR"/>
        </w:rPr>
        <w:t xml:space="preserve"> </w:t>
      </w:r>
      <w:r w:rsidR="00A63B8B" w:rsidRPr="00012626">
        <w:rPr>
          <w:rFonts w:ascii="Arial" w:hAnsi="Arial" w:cs="Arial"/>
          <w:sz w:val="24"/>
          <w:szCs w:val="24"/>
        </w:rPr>
        <w:t>regular a relação de reciprocidade entre as IES</w:t>
      </w:r>
      <w:r w:rsidR="004B55E9" w:rsidRPr="00012626">
        <w:rPr>
          <w:rFonts w:ascii="Arial" w:hAnsi="Arial" w:cs="Arial"/>
          <w:sz w:val="24"/>
          <w:szCs w:val="24"/>
          <w:lang w:val="pt-BR"/>
        </w:rPr>
        <w:t>,</w:t>
      </w:r>
      <w:r w:rsidR="00F15F24" w:rsidRPr="00012626">
        <w:rPr>
          <w:rFonts w:ascii="Arial" w:hAnsi="Arial" w:cs="Arial"/>
          <w:sz w:val="24"/>
          <w:szCs w:val="24"/>
        </w:rPr>
        <w:t xml:space="preserve"> proporcionando a </w:t>
      </w:r>
      <w:r w:rsidR="00F15F24" w:rsidRPr="00012626">
        <w:rPr>
          <w:rFonts w:ascii="Arial" w:hAnsi="Arial" w:cs="Arial"/>
          <w:sz w:val="24"/>
          <w:szCs w:val="24"/>
          <w:lang w:val="pt-BR"/>
        </w:rPr>
        <w:t>M</w:t>
      </w:r>
      <w:proofErr w:type="spellStart"/>
      <w:r w:rsidR="00F15F24" w:rsidRPr="00012626">
        <w:rPr>
          <w:rFonts w:ascii="Arial" w:hAnsi="Arial" w:cs="Arial"/>
          <w:sz w:val="24"/>
          <w:szCs w:val="24"/>
        </w:rPr>
        <w:t>obilidade</w:t>
      </w:r>
      <w:proofErr w:type="spellEnd"/>
      <w:r w:rsidR="00F15F24" w:rsidRPr="00012626">
        <w:rPr>
          <w:rFonts w:ascii="Arial" w:hAnsi="Arial" w:cs="Arial"/>
          <w:sz w:val="24"/>
          <w:szCs w:val="24"/>
        </w:rPr>
        <w:t xml:space="preserve"> A</w:t>
      </w:r>
      <w:r w:rsidR="00A63B8B" w:rsidRPr="00012626">
        <w:rPr>
          <w:rFonts w:ascii="Arial" w:hAnsi="Arial" w:cs="Arial"/>
          <w:sz w:val="24"/>
          <w:szCs w:val="24"/>
        </w:rPr>
        <w:t>cadêmica no âmbito da graduação da Universidade do Estado de Mato</w:t>
      </w:r>
      <w:r w:rsidR="004B55E9" w:rsidRPr="00012626">
        <w:rPr>
          <w:rFonts w:ascii="Arial" w:hAnsi="Arial" w:cs="Arial"/>
          <w:sz w:val="24"/>
          <w:szCs w:val="24"/>
          <w:lang w:val="pt-BR"/>
        </w:rPr>
        <w:t xml:space="preserve"> e</w:t>
      </w:r>
      <w:r w:rsidR="003026ED" w:rsidRPr="00012626">
        <w:rPr>
          <w:rFonts w:ascii="Arial" w:hAnsi="Arial" w:cs="Arial"/>
          <w:sz w:val="24"/>
          <w:szCs w:val="24"/>
        </w:rPr>
        <w:t xml:space="preserve"> </w:t>
      </w:r>
      <w:r w:rsidR="004C69E9" w:rsidRPr="00012626">
        <w:rPr>
          <w:rFonts w:ascii="Arial" w:hAnsi="Arial" w:cs="Arial"/>
          <w:sz w:val="24"/>
          <w:szCs w:val="24"/>
        </w:rPr>
        <w:t>incrementar o desenvolvimento da</w:t>
      </w:r>
      <w:r w:rsidR="006D21D4" w:rsidRPr="00012626">
        <w:rPr>
          <w:rFonts w:ascii="Arial" w:hAnsi="Arial" w:cs="Arial"/>
          <w:sz w:val="24"/>
          <w:szCs w:val="24"/>
          <w:lang w:val="pt-BR"/>
        </w:rPr>
        <w:t xml:space="preserve"> política de</w:t>
      </w:r>
      <w:r w:rsidR="004C69E9" w:rsidRPr="00012626">
        <w:rPr>
          <w:rFonts w:ascii="Arial" w:hAnsi="Arial" w:cs="Arial"/>
          <w:sz w:val="24"/>
          <w:szCs w:val="24"/>
        </w:rPr>
        <w:t xml:space="preserve"> </w:t>
      </w:r>
      <w:r w:rsidR="009613B3" w:rsidRPr="00012626">
        <w:rPr>
          <w:rFonts w:ascii="Arial" w:hAnsi="Arial" w:cs="Arial"/>
          <w:sz w:val="24"/>
          <w:szCs w:val="24"/>
          <w:lang w:val="pt-BR"/>
        </w:rPr>
        <w:t>internacionalização</w:t>
      </w:r>
      <w:r w:rsidR="004C69E9" w:rsidRPr="00012626">
        <w:rPr>
          <w:rFonts w:ascii="Arial" w:hAnsi="Arial" w:cs="Arial"/>
          <w:sz w:val="24"/>
          <w:szCs w:val="24"/>
        </w:rPr>
        <w:t>,</w:t>
      </w:r>
      <w:r w:rsidR="008A5F76" w:rsidRPr="00012626">
        <w:rPr>
          <w:rFonts w:ascii="Arial" w:hAnsi="Arial" w:cs="Arial"/>
          <w:sz w:val="24"/>
          <w:szCs w:val="24"/>
          <w:lang w:val="pt-BR"/>
        </w:rPr>
        <w:t xml:space="preserve"> </w:t>
      </w:r>
      <w:r w:rsidR="004C69E9" w:rsidRPr="00012626">
        <w:rPr>
          <w:rFonts w:ascii="Arial" w:hAnsi="Arial" w:cs="Arial"/>
          <w:sz w:val="24"/>
          <w:szCs w:val="24"/>
          <w:lang w:val="pt-BR"/>
        </w:rPr>
        <w:t>resolve</w:t>
      </w:r>
      <w:r w:rsidR="00E72F49" w:rsidRPr="00012626">
        <w:rPr>
          <w:rFonts w:ascii="Arial" w:hAnsi="Arial" w:cs="Arial"/>
          <w:sz w:val="24"/>
          <w:szCs w:val="24"/>
          <w:lang w:val="pt-BR"/>
        </w:rPr>
        <w:t>:</w:t>
      </w:r>
    </w:p>
    <w:p w14:paraId="0B668549" w14:textId="77777777" w:rsidR="003026ED" w:rsidRPr="00012626" w:rsidRDefault="003026ED" w:rsidP="006064A9">
      <w:pPr>
        <w:pStyle w:val="Recuodecorpodetexto"/>
        <w:spacing w:line="320" w:lineRule="exact"/>
        <w:ind w:firstLine="0"/>
        <w:contextualSpacing/>
        <w:rPr>
          <w:rFonts w:ascii="Arial" w:hAnsi="Arial" w:cs="Arial"/>
          <w:sz w:val="24"/>
          <w:szCs w:val="24"/>
        </w:rPr>
      </w:pPr>
    </w:p>
    <w:p w14:paraId="7713F046" w14:textId="77777777" w:rsidR="003026ED" w:rsidRPr="00012626" w:rsidRDefault="003026ED" w:rsidP="006064A9">
      <w:pPr>
        <w:pStyle w:val="Recuodecorpodetexto"/>
        <w:spacing w:line="320" w:lineRule="exact"/>
        <w:ind w:firstLine="0"/>
        <w:contextualSpacing/>
        <w:rPr>
          <w:rFonts w:ascii="Arial" w:hAnsi="Arial" w:cs="Arial"/>
          <w:sz w:val="24"/>
          <w:szCs w:val="24"/>
        </w:rPr>
      </w:pPr>
    </w:p>
    <w:p w14:paraId="52F59475" w14:textId="77777777" w:rsidR="003026ED" w:rsidRPr="00012626" w:rsidRDefault="005264FA" w:rsidP="006064A9">
      <w:pPr>
        <w:autoSpaceDE w:val="0"/>
        <w:autoSpaceDN w:val="0"/>
        <w:adjustRightInd w:val="0"/>
        <w:spacing w:line="320" w:lineRule="exact"/>
        <w:contextualSpacing/>
        <w:jc w:val="center"/>
        <w:rPr>
          <w:rFonts w:ascii="Arial" w:hAnsi="Arial" w:cs="Arial"/>
          <w:b/>
        </w:rPr>
      </w:pPr>
      <w:r w:rsidRPr="00012626">
        <w:rPr>
          <w:rFonts w:ascii="Arial" w:hAnsi="Arial" w:cs="Arial"/>
          <w:b/>
        </w:rPr>
        <w:t>DA DEFINIÇÃO</w:t>
      </w:r>
    </w:p>
    <w:p w14:paraId="324D1D0E" w14:textId="77777777" w:rsidR="008C6F2A" w:rsidRPr="00012626" w:rsidRDefault="008C6F2A" w:rsidP="006064A9">
      <w:pPr>
        <w:autoSpaceDE w:val="0"/>
        <w:autoSpaceDN w:val="0"/>
        <w:adjustRightInd w:val="0"/>
        <w:spacing w:line="320" w:lineRule="exact"/>
        <w:contextualSpacing/>
        <w:jc w:val="center"/>
        <w:rPr>
          <w:rFonts w:ascii="Arial" w:hAnsi="Arial" w:cs="Arial"/>
          <w:b/>
        </w:rPr>
      </w:pPr>
    </w:p>
    <w:p w14:paraId="53605FAD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Art.1º.</w:t>
      </w:r>
      <w:r w:rsidRPr="00012626">
        <w:rPr>
          <w:rFonts w:ascii="Arial" w:hAnsi="Arial" w:cs="Arial"/>
        </w:rPr>
        <w:t xml:space="preserve"> </w:t>
      </w:r>
      <w:r w:rsidR="00AF7DBB" w:rsidRPr="00012626">
        <w:rPr>
          <w:rFonts w:ascii="Arial" w:hAnsi="Arial" w:cs="Arial"/>
        </w:rPr>
        <w:t xml:space="preserve">Entende-se por </w:t>
      </w:r>
      <w:r w:rsidR="00F94B44" w:rsidRPr="00012626">
        <w:rPr>
          <w:rFonts w:ascii="Arial" w:hAnsi="Arial" w:cs="Arial"/>
        </w:rPr>
        <w:t>M</w:t>
      </w:r>
      <w:r w:rsidR="00F15F24" w:rsidRPr="00012626">
        <w:rPr>
          <w:rFonts w:ascii="Arial" w:hAnsi="Arial" w:cs="Arial"/>
        </w:rPr>
        <w:t>obilidade A</w:t>
      </w:r>
      <w:r w:rsidRPr="00012626">
        <w:rPr>
          <w:rFonts w:ascii="Arial" w:hAnsi="Arial" w:cs="Arial"/>
        </w:rPr>
        <w:t>cadêmica</w:t>
      </w:r>
      <w:r w:rsidR="00F94B44" w:rsidRPr="00012626">
        <w:rPr>
          <w:rFonts w:ascii="Arial" w:hAnsi="Arial" w:cs="Arial"/>
        </w:rPr>
        <w:t xml:space="preserve"> </w:t>
      </w:r>
      <w:r w:rsidRPr="00012626">
        <w:rPr>
          <w:rFonts w:ascii="Arial" w:hAnsi="Arial" w:cs="Arial"/>
        </w:rPr>
        <w:t xml:space="preserve">o vínculo temporário de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>s</w:t>
      </w:r>
      <w:r w:rsidR="00AF7DBB" w:rsidRPr="00012626">
        <w:rPr>
          <w:rFonts w:ascii="Arial" w:hAnsi="Arial" w:cs="Arial"/>
        </w:rPr>
        <w:t xml:space="preserve"> dos cursos de graduação da </w:t>
      </w:r>
      <w:r w:rsidR="007124B9" w:rsidRPr="00012626">
        <w:rPr>
          <w:rFonts w:ascii="Arial" w:hAnsi="Arial" w:cs="Arial"/>
        </w:rPr>
        <w:t>UNEMAT</w:t>
      </w:r>
      <w:r w:rsidRPr="00012626">
        <w:rPr>
          <w:rFonts w:ascii="Arial" w:hAnsi="Arial" w:cs="Arial"/>
        </w:rPr>
        <w:t xml:space="preserve"> com </w:t>
      </w:r>
      <w:r w:rsidR="006977C5" w:rsidRPr="00012626">
        <w:rPr>
          <w:rFonts w:ascii="Arial" w:hAnsi="Arial" w:cs="Arial"/>
        </w:rPr>
        <w:t xml:space="preserve">Instituições de Educação Superior, nacionais ou </w:t>
      </w:r>
      <w:r w:rsidR="00CB792D" w:rsidRPr="00012626">
        <w:rPr>
          <w:rFonts w:ascii="Arial" w:hAnsi="Arial" w:cs="Arial"/>
        </w:rPr>
        <w:t>internacionais</w:t>
      </w:r>
      <w:r w:rsidR="006977C5" w:rsidRPr="00012626">
        <w:rPr>
          <w:rFonts w:ascii="Arial" w:hAnsi="Arial" w:cs="Arial"/>
        </w:rPr>
        <w:t xml:space="preserve"> </w:t>
      </w:r>
      <w:r w:rsidR="00802506" w:rsidRPr="00012626">
        <w:rPr>
          <w:rFonts w:ascii="Arial" w:hAnsi="Arial" w:cs="Arial"/>
        </w:rPr>
        <w:t>conveniadas</w:t>
      </w:r>
      <w:r w:rsidR="009E7007" w:rsidRPr="00012626">
        <w:rPr>
          <w:rFonts w:ascii="Arial" w:hAnsi="Arial" w:cs="Arial"/>
        </w:rPr>
        <w:t xml:space="preserve">, </w:t>
      </w:r>
      <w:r w:rsidR="00BA0850" w:rsidRPr="00012626">
        <w:rPr>
          <w:rFonts w:ascii="Arial" w:hAnsi="Arial" w:cs="Arial"/>
        </w:rPr>
        <w:t xml:space="preserve">doravante </w:t>
      </w:r>
      <w:r w:rsidR="006977C5" w:rsidRPr="00012626">
        <w:rPr>
          <w:rFonts w:ascii="Arial" w:hAnsi="Arial" w:cs="Arial"/>
        </w:rPr>
        <w:t xml:space="preserve">denominadas </w:t>
      </w:r>
      <w:r w:rsidR="00BA0850" w:rsidRPr="00012626">
        <w:rPr>
          <w:rFonts w:ascii="Arial" w:hAnsi="Arial" w:cs="Arial"/>
        </w:rPr>
        <w:t>IES receptora</w:t>
      </w:r>
      <w:r w:rsidR="00F433A9" w:rsidRPr="00012626">
        <w:rPr>
          <w:rFonts w:ascii="Arial" w:hAnsi="Arial" w:cs="Arial"/>
        </w:rPr>
        <w:t>,</w:t>
      </w:r>
      <w:r w:rsidRPr="00012626">
        <w:rPr>
          <w:rFonts w:ascii="Arial" w:hAnsi="Arial" w:cs="Arial"/>
        </w:rPr>
        <w:t xml:space="preserve"> ou com os </w:t>
      </w:r>
      <w:r w:rsidRPr="00012626">
        <w:rPr>
          <w:rFonts w:ascii="Arial" w:hAnsi="Arial" w:cs="Arial"/>
          <w:i/>
        </w:rPr>
        <w:t>campi</w:t>
      </w:r>
      <w:r w:rsidRPr="00012626">
        <w:rPr>
          <w:rFonts w:ascii="Arial" w:hAnsi="Arial" w:cs="Arial"/>
        </w:rPr>
        <w:t xml:space="preserve"> da </w:t>
      </w:r>
      <w:r w:rsidR="007124B9" w:rsidRPr="00012626">
        <w:rPr>
          <w:rFonts w:ascii="Arial" w:hAnsi="Arial" w:cs="Arial"/>
        </w:rPr>
        <w:t>UNEMAT</w:t>
      </w:r>
      <w:r w:rsidRPr="00012626">
        <w:rPr>
          <w:rFonts w:ascii="Arial" w:hAnsi="Arial" w:cs="Arial"/>
        </w:rPr>
        <w:t>, c</w:t>
      </w:r>
      <w:r w:rsidR="006977C5" w:rsidRPr="00012626">
        <w:rPr>
          <w:rFonts w:ascii="Arial" w:hAnsi="Arial" w:cs="Arial"/>
        </w:rPr>
        <w:t xml:space="preserve">ujo </w:t>
      </w:r>
      <w:r w:rsidRPr="00012626">
        <w:rPr>
          <w:rFonts w:ascii="Arial" w:hAnsi="Arial" w:cs="Arial"/>
        </w:rPr>
        <w:t xml:space="preserve">objetivo </w:t>
      </w:r>
      <w:r w:rsidR="006977C5" w:rsidRPr="00012626">
        <w:rPr>
          <w:rFonts w:ascii="Arial" w:hAnsi="Arial" w:cs="Arial"/>
        </w:rPr>
        <w:t xml:space="preserve">é </w:t>
      </w:r>
      <w:r w:rsidRPr="00012626">
        <w:rPr>
          <w:rFonts w:ascii="Arial" w:hAnsi="Arial" w:cs="Arial"/>
        </w:rPr>
        <w:t xml:space="preserve">proporcionar o enriquecimento da formação por meio da vivência </w:t>
      </w:r>
      <w:r w:rsidR="00F15F24" w:rsidRPr="00012626">
        <w:rPr>
          <w:rFonts w:ascii="Arial" w:hAnsi="Arial" w:cs="Arial"/>
        </w:rPr>
        <w:t xml:space="preserve">em </w:t>
      </w:r>
      <w:r w:rsidRPr="00012626">
        <w:rPr>
          <w:rFonts w:ascii="Arial" w:hAnsi="Arial" w:cs="Arial"/>
        </w:rPr>
        <w:t>di</w:t>
      </w:r>
      <w:r w:rsidR="006977C5" w:rsidRPr="00012626">
        <w:rPr>
          <w:rFonts w:ascii="Arial" w:hAnsi="Arial" w:cs="Arial"/>
        </w:rPr>
        <w:t xml:space="preserve">ferentes </w:t>
      </w:r>
      <w:r w:rsidRPr="00012626">
        <w:rPr>
          <w:rFonts w:ascii="Arial" w:hAnsi="Arial" w:cs="Arial"/>
        </w:rPr>
        <w:t>culturas do</w:t>
      </w:r>
      <w:r w:rsidR="00FF473C" w:rsidRPr="00012626">
        <w:rPr>
          <w:rFonts w:ascii="Arial" w:hAnsi="Arial" w:cs="Arial"/>
        </w:rPr>
        <w:t xml:space="preserve"> Estado de Mato Grosso, do</w:t>
      </w:r>
      <w:r w:rsidRPr="00012626">
        <w:rPr>
          <w:rFonts w:ascii="Arial" w:hAnsi="Arial" w:cs="Arial"/>
        </w:rPr>
        <w:t xml:space="preserve"> país e do exterior.</w:t>
      </w:r>
    </w:p>
    <w:p w14:paraId="33435587" w14:textId="77777777" w:rsidR="006D21D4" w:rsidRPr="00012626" w:rsidRDefault="006D21D4" w:rsidP="006064A9">
      <w:pPr>
        <w:autoSpaceDE w:val="0"/>
        <w:autoSpaceDN w:val="0"/>
        <w:adjustRightInd w:val="0"/>
        <w:spacing w:line="320" w:lineRule="exact"/>
        <w:contextualSpacing/>
        <w:rPr>
          <w:rFonts w:ascii="Arial" w:eastAsiaTheme="minorHAnsi" w:hAnsi="Arial" w:cs="Arial"/>
          <w:b/>
          <w:lang w:eastAsia="en-US"/>
        </w:rPr>
      </w:pPr>
    </w:p>
    <w:p w14:paraId="3934E22D" w14:textId="77777777" w:rsidR="002E51DF" w:rsidRPr="00012626" w:rsidRDefault="006D21D4" w:rsidP="006064A9">
      <w:pPr>
        <w:autoSpaceDE w:val="0"/>
        <w:autoSpaceDN w:val="0"/>
        <w:adjustRightInd w:val="0"/>
        <w:spacing w:line="320" w:lineRule="exact"/>
        <w:contextualSpacing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lang w:eastAsia="en-US"/>
        </w:rPr>
        <w:t xml:space="preserve">Art. 2° </w:t>
      </w:r>
      <w:r w:rsidR="00F15F24" w:rsidRPr="00012626">
        <w:rPr>
          <w:rFonts w:ascii="Arial" w:eastAsiaTheme="minorHAnsi" w:hAnsi="Arial" w:cs="Arial"/>
          <w:lang w:eastAsia="en-US"/>
        </w:rPr>
        <w:t>A Mobilidade A</w:t>
      </w:r>
      <w:r w:rsidR="002E51DF" w:rsidRPr="00012626">
        <w:rPr>
          <w:rFonts w:ascii="Arial" w:eastAsiaTheme="minorHAnsi" w:hAnsi="Arial" w:cs="Arial"/>
          <w:lang w:eastAsia="en-US"/>
        </w:rPr>
        <w:t>cadêmica</w:t>
      </w:r>
      <w:r w:rsidR="00706579" w:rsidRPr="00012626">
        <w:rPr>
          <w:rFonts w:ascii="Arial" w:eastAsiaTheme="minorHAnsi" w:hAnsi="Arial" w:cs="Arial"/>
          <w:lang w:eastAsia="en-US"/>
        </w:rPr>
        <w:t>,</w:t>
      </w:r>
      <w:r w:rsidR="00E53B98" w:rsidRPr="00012626">
        <w:rPr>
          <w:rFonts w:ascii="Arial" w:eastAsiaTheme="minorHAnsi" w:hAnsi="Arial" w:cs="Arial"/>
          <w:lang w:eastAsia="en-US"/>
        </w:rPr>
        <w:t xml:space="preserve"> nacional e internacional</w:t>
      </w:r>
      <w:r w:rsidR="00706579" w:rsidRPr="00012626">
        <w:rPr>
          <w:rFonts w:ascii="Arial" w:eastAsiaTheme="minorHAnsi" w:hAnsi="Arial" w:cs="Arial"/>
          <w:lang w:eastAsia="en-US"/>
        </w:rPr>
        <w:t>,</w:t>
      </w:r>
      <w:r w:rsidR="002E51DF" w:rsidRPr="00012626">
        <w:rPr>
          <w:rFonts w:ascii="Arial" w:eastAsiaTheme="minorHAnsi" w:hAnsi="Arial" w:cs="Arial"/>
          <w:lang w:eastAsia="en-US"/>
        </w:rPr>
        <w:t xml:space="preserve"> no âmbito</w:t>
      </w:r>
      <w:r w:rsidR="008A5F76" w:rsidRPr="00012626">
        <w:rPr>
          <w:rFonts w:ascii="Arial" w:eastAsiaTheme="minorHAnsi" w:hAnsi="Arial" w:cs="Arial"/>
          <w:lang w:eastAsia="en-US"/>
        </w:rPr>
        <w:t xml:space="preserve"> </w:t>
      </w:r>
      <w:r w:rsidR="002E51DF" w:rsidRPr="00012626">
        <w:rPr>
          <w:rFonts w:ascii="Arial" w:eastAsiaTheme="minorHAnsi" w:hAnsi="Arial" w:cs="Arial"/>
          <w:lang w:eastAsia="en-US"/>
        </w:rPr>
        <w:t xml:space="preserve">da graduação da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="00706579" w:rsidRPr="00012626">
        <w:rPr>
          <w:rFonts w:ascii="Arial" w:eastAsiaTheme="minorHAnsi" w:hAnsi="Arial" w:cs="Arial"/>
          <w:lang w:eastAsia="en-US"/>
        </w:rPr>
        <w:t>,</w:t>
      </w:r>
      <w:r w:rsidR="002E51DF" w:rsidRPr="00012626">
        <w:rPr>
          <w:rFonts w:ascii="Arial" w:eastAsiaTheme="minorHAnsi" w:hAnsi="Arial" w:cs="Arial"/>
          <w:lang w:eastAsia="en-US"/>
        </w:rPr>
        <w:t xml:space="preserve"> poderá ocorrer por meio de:</w:t>
      </w:r>
    </w:p>
    <w:p w14:paraId="3CD5B2C9" w14:textId="77777777" w:rsidR="002E51DF" w:rsidRPr="00012626" w:rsidRDefault="002E51DF" w:rsidP="006064A9">
      <w:pPr>
        <w:autoSpaceDE w:val="0"/>
        <w:autoSpaceDN w:val="0"/>
        <w:adjustRightInd w:val="0"/>
        <w:spacing w:line="320" w:lineRule="exact"/>
        <w:contextualSpacing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I. Adesão a Programas do Governo Federal;</w:t>
      </w:r>
    </w:p>
    <w:p w14:paraId="6D38AC13" w14:textId="77777777" w:rsidR="002E51DF" w:rsidRPr="00012626" w:rsidRDefault="002E51DF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 xml:space="preserve">II. Estabelecimento de </w:t>
      </w:r>
      <w:r w:rsidR="00F15F24" w:rsidRPr="00012626">
        <w:rPr>
          <w:rFonts w:ascii="Arial" w:eastAsiaTheme="minorHAnsi" w:hAnsi="Arial" w:cs="Arial"/>
          <w:lang w:eastAsia="en-US"/>
        </w:rPr>
        <w:t xml:space="preserve">acordo de cooperação </w:t>
      </w:r>
      <w:r w:rsidRPr="00012626">
        <w:rPr>
          <w:rFonts w:ascii="Arial" w:eastAsiaTheme="minorHAnsi" w:hAnsi="Arial" w:cs="Arial"/>
          <w:lang w:eastAsia="en-US"/>
        </w:rPr>
        <w:t>interinstitucional.</w:t>
      </w:r>
    </w:p>
    <w:p w14:paraId="322E33B0" w14:textId="4E2AC91F" w:rsidR="002E51DF" w:rsidRPr="00012626" w:rsidRDefault="006D21D4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lang w:eastAsia="en-US"/>
        </w:rPr>
        <w:t>Parágrafo único</w:t>
      </w:r>
      <w:r w:rsidRPr="00012626">
        <w:rPr>
          <w:rFonts w:ascii="Arial" w:eastAsiaTheme="minorHAnsi" w:hAnsi="Arial" w:cs="Arial"/>
          <w:lang w:eastAsia="en-US"/>
        </w:rPr>
        <w:t xml:space="preserve">: </w:t>
      </w:r>
      <w:r w:rsidR="00BE404A" w:rsidRPr="00012626">
        <w:rPr>
          <w:rFonts w:ascii="Arial" w:eastAsiaTheme="minorHAnsi" w:hAnsi="Arial" w:cs="Arial"/>
          <w:lang w:eastAsia="en-US"/>
        </w:rPr>
        <w:t>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="00BE404A" w:rsidRPr="00012626">
        <w:rPr>
          <w:rFonts w:ascii="Arial" w:eastAsiaTheme="minorHAnsi" w:hAnsi="Arial" w:cs="Arial"/>
          <w:lang w:eastAsia="en-US"/>
        </w:rPr>
        <w:t xml:space="preserve"> </w:t>
      </w:r>
      <w:r w:rsidR="00B6149E" w:rsidRPr="00012626">
        <w:rPr>
          <w:rFonts w:ascii="Arial" w:eastAsiaTheme="minorHAnsi" w:hAnsi="Arial" w:cs="Arial"/>
          <w:lang w:eastAsia="en-US"/>
        </w:rPr>
        <w:t xml:space="preserve">acadêmicos </w:t>
      </w:r>
      <w:r w:rsidR="00BE404A" w:rsidRPr="00012626">
        <w:rPr>
          <w:rFonts w:ascii="Arial" w:eastAsiaTheme="minorHAnsi" w:hAnsi="Arial" w:cs="Arial"/>
          <w:lang w:eastAsia="en-US"/>
        </w:rPr>
        <w:t>participante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="00BE404A" w:rsidRPr="00012626">
        <w:rPr>
          <w:rFonts w:ascii="Arial" w:eastAsiaTheme="minorHAnsi" w:hAnsi="Arial" w:cs="Arial"/>
          <w:lang w:eastAsia="en-US"/>
        </w:rPr>
        <w:t xml:space="preserve"> d</w:t>
      </w:r>
      <w:r w:rsidR="00BB779B" w:rsidRPr="00012626">
        <w:rPr>
          <w:rFonts w:ascii="Arial" w:eastAsiaTheme="minorHAnsi" w:hAnsi="Arial" w:cs="Arial"/>
          <w:lang w:eastAsia="en-US"/>
        </w:rPr>
        <w:t>a mobilidade</w:t>
      </w:r>
      <w:r w:rsidR="00B6149E" w:rsidRPr="00012626">
        <w:rPr>
          <w:rFonts w:ascii="Arial" w:eastAsiaTheme="minorHAnsi" w:hAnsi="Arial" w:cs="Arial"/>
          <w:lang w:eastAsia="en-US"/>
        </w:rPr>
        <w:t xml:space="preserve"> terão</w:t>
      </w:r>
      <w:r w:rsidR="00BE404A" w:rsidRPr="00012626">
        <w:rPr>
          <w:rFonts w:ascii="Arial" w:eastAsiaTheme="minorHAnsi" w:hAnsi="Arial" w:cs="Arial"/>
          <w:lang w:eastAsia="en-US"/>
        </w:rPr>
        <w:t xml:space="preserve"> vínculo temporário com </w:t>
      </w:r>
      <w:r w:rsidR="00B6149E" w:rsidRPr="00012626">
        <w:rPr>
          <w:rFonts w:ascii="Arial" w:eastAsiaTheme="minorHAnsi" w:hAnsi="Arial" w:cs="Arial"/>
          <w:lang w:eastAsia="en-US"/>
        </w:rPr>
        <w:t>a</w:t>
      </w:r>
      <w:r w:rsidR="00BB779B" w:rsidRPr="00012626">
        <w:rPr>
          <w:rFonts w:ascii="Arial" w:eastAsiaTheme="minorHAnsi" w:hAnsi="Arial" w:cs="Arial"/>
          <w:lang w:eastAsia="en-US"/>
        </w:rPr>
        <w:t xml:space="preserve"> I</w:t>
      </w:r>
      <w:r w:rsidR="00BE404A" w:rsidRPr="00012626">
        <w:rPr>
          <w:rFonts w:ascii="Arial" w:eastAsiaTheme="minorHAnsi" w:hAnsi="Arial" w:cs="Arial"/>
          <w:lang w:eastAsia="en-US"/>
        </w:rPr>
        <w:t>nstituição</w:t>
      </w:r>
      <w:r w:rsidR="00BB779B" w:rsidRPr="00012626">
        <w:rPr>
          <w:rFonts w:ascii="Arial" w:eastAsiaTheme="minorHAnsi" w:hAnsi="Arial" w:cs="Arial"/>
          <w:lang w:eastAsia="en-US"/>
        </w:rPr>
        <w:t>/</w:t>
      </w:r>
      <w:r w:rsidR="00B6149E" w:rsidRPr="00012626">
        <w:rPr>
          <w:rFonts w:ascii="Arial" w:eastAsiaTheme="minorHAnsi" w:hAnsi="Arial" w:cs="Arial"/>
          <w:lang w:eastAsia="en-US"/>
        </w:rPr>
        <w:t xml:space="preserve">o </w:t>
      </w:r>
      <w:r w:rsidR="00BB779B" w:rsidRPr="00012626">
        <w:rPr>
          <w:rFonts w:ascii="Arial" w:eastAsiaTheme="minorHAnsi" w:hAnsi="Arial" w:cs="Arial"/>
          <w:lang w:eastAsia="en-US"/>
        </w:rPr>
        <w:t>campus</w:t>
      </w:r>
      <w:r w:rsidR="00BE404A" w:rsidRPr="00012626">
        <w:rPr>
          <w:rFonts w:ascii="Arial" w:eastAsiaTheme="minorHAnsi" w:hAnsi="Arial" w:cs="Arial"/>
          <w:lang w:eastAsia="en-US"/>
        </w:rPr>
        <w:t xml:space="preserve"> receptor, dependendo, para isto, d</w:t>
      </w:r>
      <w:r w:rsidR="00B26858" w:rsidRPr="00012626">
        <w:rPr>
          <w:rFonts w:ascii="Arial" w:eastAsiaTheme="minorHAnsi" w:hAnsi="Arial" w:cs="Arial"/>
          <w:lang w:eastAsia="en-US"/>
        </w:rPr>
        <w:t>a possibilidade de inscrição nas disciplinas pretendidas</w:t>
      </w:r>
      <w:r w:rsidR="00BE404A" w:rsidRPr="00012626">
        <w:rPr>
          <w:rFonts w:ascii="Arial" w:eastAsiaTheme="minorHAnsi" w:hAnsi="Arial" w:cs="Arial"/>
          <w:lang w:eastAsia="en-US"/>
        </w:rPr>
        <w:t>.</w:t>
      </w:r>
    </w:p>
    <w:p w14:paraId="3181B83C" w14:textId="77777777" w:rsidR="00302288" w:rsidRPr="00012626" w:rsidRDefault="00302288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885B2B5" w14:textId="77777777" w:rsidR="000F067F" w:rsidRPr="00012626" w:rsidRDefault="0055610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Art.</w:t>
      </w:r>
      <w:r w:rsidR="00E20298" w:rsidRPr="00012626">
        <w:rPr>
          <w:rFonts w:ascii="Arial" w:hAnsi="Arial" w:cs="Arial"/>
          <w:b/>
        </w:rPr>
        <w:t>3</w:t>
      </w:r>
      <w:r w:rsidR="003026ED" w:rsidRPr="00012626">
        <w:rPr>
          <w:rFonts w:ascii="Arial" w:hAnsi="Arial" w:cs="Arial"/>
          <w:b/>
        </w:rPr>
        <w:t>º.</w:t>
      </w:r>
      <w:r w:rsidR="00F15F24" w:rsidRPr="00012626">
        <w:rPr>
          <w:rFonts w:ascii="Arial" w:hAnsi="Arial" w:cs="Arial"/>
        </w:rPr>
        <w:t xml:space="preserve">  A Mobilidade A</w:t>
      </w:r>
      <w:r w:rsidR="003026ED" w:rsidRPr="00012626">
        <w:rPr>
          <w:rFonts w:ascii="Arial" w:hAnsi="Arial" w:cs="Arial"/>
        </w:rPr>
        <w:t xml:space="preserve">cadêmica </w:t>
      </w:r>
      <w:r w:rsidR="006A34CF" w:rsidRPr="00012626">
        <w:rPr>
          <w:rFonts w:ascii="Arial" w:hAnsi="Arial" w:cs="Arial"/>
        </w:rPr>
        <w:t xml:space="preserve">na </w:t>
      </w:r>
      <w:r w:rsidR="007124B9" w:rsidRPr="00012626">
        <w:rPr>
          <w:rFonts w:ascii="Arial" w:hAnsi="Arial" w:cs="Arial"/>
        </w:rPr>
        <w:t>UNEMAT</w:t>
      </w:r>
      <w:r w:rsidR="006A34CF" w:rsidRPr="00012626">
        <w:rPr>
          <w:rFonts w:ascii="Arial" w:hAnsi="Arial" w:cs="Arial"/>
        </w:rPr>
        <w:t xml:space="preserve"> </w:t>
      </w:r>
      <w:r w:rsidR="003026ED" w:rsidRPr="00012626">
        <w:rPr>
          <w:rFonts w:ascii="Arial" w:hAnsi="Arial" w:cs="Arial"/>
        </w:rPr>
        <w:t xml:space="preserve">será coordenada pela </w:t>
      </w:r>
      <w:proofErr w:type="spellStart"/>
      <w:r w:rsidR="003026ED" w:rsidRPr="00012626">
        <w:rPr>
          <w:rFonts w:ascii="Arial" w:hAnsi="Arial" w:cs="Arial"/>
        </w:rPr>
        <w:t>Pró-Reitoria</w:t>
      </w:r>
      <w:proofErr w:type="spellEnd"/>
      <w:r w:rsidR="003026ED" w:rsidRPr="00012626">
        <w:rPr>
          <w:rFonts w:ascii="Arial" w:hAnsi="Arial" w:cs="Arial"/>
        </w:rPr>
        <w:t xml:space="preserve"> de Ensino </w:t>
      </w:r>
      <w:r w:rsidR="003057A3" w:rsidRPr="00012626">
        <w:rPr>
          <w:rFonts w:ascii="Arial" w:hAnsi="Arial" w:cs="Arial"/>
        </w:rPr>
        <w:t>de</w:t>
      </w:r>
      <w:r w:rsidR="003026ED" w:rsidRPr="00012626">
        <w:rPr>
          <w:rFonts w:ascii="Arial" w:hAnsi="Arial" w:cs="Arial"/>
        </w:rPr>
        <w:t xml:space="preserve"> Graduação – PROEG, por meio da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2F532F" w:rsidRPr="00012626">
        <w:rPr>
          <w:rFonts w:ascii="Arial" w:hAnsi="Arial" w:cs="Arial"/>
        </w:rPr>
        <w:t xml:space="preserve"> de Mobilidade Acadêmica – DMOB</w:t>
      </w:r>
      <w:r w:rsidR="001D753D" w:rsidRPr="00012626">
        <w:rPr>
          <w:rFonts w:ascii="Arial" w:hAnsi="Arial" w:cs="Arial"/>
        </w:rPr>
        <w:t xml:space="preserve"> e compreende três modalidades:</w:t>
      </w:r>
      <w:r w:rsidR="000F067F" w:rsidRPr="00012626">
        <w:rPr>
          <w:rFonts w:ascii="Arial" w:hAnsi="Arial" w:cs="Arial"/>
        </w:rPr>
        <w:t xml:space="preserve"> </w:t>
      </w:r>
    </w:p>
    <w:p w14:paraId="1C25AC96" w14:textId="0BD5E150" w:rsidR="000F067F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rPr>
          <w:rFonts w:ascii="Arial" w:hAnsi="Arial" w:cs="Arial"/>
        </w:rPr>
      </w:pPr>
      <w:r w:rsidRPr="00012626">
        <w:rPr>
          <w:rFonts w:ascii="Arial" w:hAnsi="Arial" w:cs="Arial"/>
        </w:rPr>
        <w:t>I.</w:t>
      </w:r>
      <w:r w:rsidR="000F067F" w:rsidRPr="00012626">
        <w:rPr>
          <w:rFonts w:ascii="Arial" w:hAnsi="Arial" w:cs="Arial"/>
        </w:rPr>
        <w:t xml:space="preserve"> Mobilidade Acadêmica </w:t>
      </w:r>
      <w:proofErr w:type="spellStart"/>
      <w:r w:rsidR="000F067F" w:rsidRPr="00012626">
        <w:rPr>
          <w:rFonts w:ascii="Arial" w:hAnsi="Arial" w:cs="Arial"/>
        </w:rPr>
        <w:t>Intercampi</w:t>
      </w:r>
      <w:proofErr w:type="spellEnd"/>
      <w:r w:rsidR="00CB792D" w:rsidRPr="00012626">
        <w:rPr>
          <w:rFonts w:ascii="Arial" w:hAnsi="Arial" w:cs="Arial"/>
        </w:rPr>
        <w:t>;</w:t>
      </w:r>
    </w:p>
    <w:p w14:paraId="6C5AC05E" w14:textId="2E3E5911" w:rsidR="000F067F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rPr>
          <w:rFonts w:ascii="Arial" w:hAnsi="Arial" w:cs="Arial"/>
        </w:rPr>
      </w:pPr>
      <w:r w:rsidRPr="00012626">
        <w:rPr>
          <w:rFonts w:ascii="Arial" w:hAnsi="Arial" w:cs="Arial"/>
        </w:rPr>
        <w:t>II.</w:t>
      </w:r>
      <w:r w:rsidR="000F067F" w:rsidRPr="00012626">
        <w:rPr>
          <w:rFonts w:ascii="Arial" w:hAnsi="Arial" w:cs="Arial"/>
        </w:rPr>
        <w:t xml:space="preserve"> Mobilidade Acadêmica Nacional</w:t>
      </w:r>
      <w:r w:rsidR="00CB792D" w:rsidRPr="00012626">
        <w:rPr>
          <w:rFonts w:ascii="Arial" w:hAnsi="Arial" w:cs="Arial"/>
        </w:rPr>
        <w:t>;</w:t>
      </w:r>
    </w:p>
    <w:p w14:paraId="7092DA18" w14:textId="71DD8EE3" w:rsidR="000F067F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lastRenderedPageBreak/>
        <w:t>III.</w:t>
      </w:r>
      <w:r w:rsidR="000F067F" w:rsidRPr="00012626">
        <w:rPr>
          <w:rFonts w:ascii="Arial" w:hAnsi="Arial" w:cs="Arial"/>
        </w:rPr>
        <w:t xml:space="preserve"> Mobilidade Acadêmica Internacional.</w:t>
      </w:r>
    </w:p>
    <w:p w14:paraId="4CC5C5FA" w14:textId="2D714314" w:rsidR="000F067F" w:rsidRPr="00012626" w:rsidRDefault="000F067F" w:rsidP="006064A9">
      <w:pPr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lang w:eastAsia="en-US"/>
        </w:rPr>
        <w:t>§ 1°.</w:t>
      </w:r>
      <w:r w:rsidRPr="00012626">
        <w:rPr>
          <w:rFonts w:ascii="Arial" w:eastAsiaTheme="minorHAnsi" w:hAnsi="Arial" w:cs="Arial"/>
          <w:lang w:eastAsia="en-US"/>
        </w:rPr>
        <w:t xml:space="preserve"> Mobilidade Acadêmica </w:t>
      </w:r>
      <w:proofErr w:type="spellStart"/>
      <w:r w:rsidRPr="00012626">
        <w:rPr>
          <w:rFonts w:ascii="Arial" w:eastAsiaTheme="minorHAnsi" w:hAnsi="Arial" w:cs="Arial"/>
          <w:lang w:eastAsia="en-US"/>
        </w:rPr>
        <w:t>Intercampi</w:t>
      </w:r>
      <w:proofErr w:type="spellEnd"/>
      <w:r w:rsidRPr="00012626">
        <w:rPr>
          <w:rFonts w:ascii="Arial" w:eastAsiaTheme="minorHAnsi" w:hAnsi="Arial" w:cs="Arial"/>
          <w:lang w:eastAsia="en-US"/>
        </w:rPr>
        <w:t xml:space="preserve"> é </w:t>
      </w:r>
      <w:r w:rsidR="00F15F24" w:rsidRPr="00012626">
        <w:rPr>
          <w:rFonts w:ascii="Arial" w:eastAsiaTheme="minorHAnsi" w:hAnsi="Arial" w:cs="Arial"/>
          <w:lang w:eastAsia="en-US"/>
        </w:rPr>
        <w:t xml:space="preserve">a modalidade </w:t>
      </w:r>
      <w:r w:rsidRPr="00012626">
        <w:rPr>
          <w:rFonts w:ascii="Arial" w:eastAsiaTheme="minorHAnsi" w:hAnsi="Arial" w:cs="Arial"/>
          <w:lang w:eastAsia="en-US"/>
        </w:rPr>
        <w:t>na qual 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realiza</w:t>
      </w:r>
      <w:r w:rsidR="00B6149E" w:rsidRPr="00012626">
        <w:rPr>
          <w:rFonts w:ascii="Arial" w:eastAsiaTheme="minorHAnsi" w:hAnsi="Arial" w:cs="Arial"/>
          <w:lang w:eastAsia="en-US"/>
        </w:rPr>
        <w:t>m</w:t>
      </w:r>
      <w:r w:rsidRPr="00012626">
        <w:rPr>
          <w:rFonts w:ascii="Arial" w:eastAsiaTheme="minorHAnsi" w:hAnsi="Arial" w:cs="Arial"/>
          <w:lang w:eastAsia="en-US"/>
        </w:rPr>
        <w:t xml:space="preserve"> atividades de mobilidade acadêmica em um dos </w:t>
      </w:r>
      <w:r w:rsidRPr="00012626">
        <w:rPr>
          <w:rFonts w:ascii="Arial" w:eastAsiaTheme="minorHAnsi" w:hAnsi="Arial" w:cs="Arial"/>
          <w:i/>
          <w:lang w:eastAsia="en-US"/>
        </w:rPr>
        <w:t>campi</w:t>
      </w:r>
      <w:r w:rsidRPr="00012626">
        <w:rPr>
          <w:rFonts w:ascii="Arial" w:eastAsiaTheme="minorHAnsi" w:hAnsi="Arial" w:cs="Arial"/>
          <w:lang w:eastAsia="en-US"/>
        </w:rPr>
        <w:t xml:space="preserve"> universitários da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Pr="00012626">
        <w:rPr>
          <w:rFonts w:ascii="Arial" w:eastAsiaTheme="minorHAnsi" w:hAnsi="Arial" w:cs="Arial"/>
          <w:lang w:eastAsia="en-US"/>
        </w:rPr>
        <w:t xml:space="preserve"> em que </w:t>
      </w:r>
      <w:r w:rsidR="001E1BF4" w:rsidRPr="00012626">
        <w:rPr>
          <w:rFonts w:ascii="Arial" w:eastAsiaTheme="minorHAnsi" w:hAnsi="Arial" w:cs="Arial"/>
          <w:lang w:eastAsia="en-US"/>
        </w:rPr>
        <w:t xml:space="preserve">o </w:t>
      </w:r>
      <w:r w:rsidRPr="00012626">
        <w:rPr>
          <w:rFonts w:ascii="Arial" w:eastAsiaTheme="minorHAnsi" w:hAnsi="Arial" w:cs="Arial"/>
          <w:lang w:eastAsia="en-US"/>
        </w:rPr>
        <w:t>seu curso é ofertado, mantendo o vínculo de matrícula n</w:t>
      </w:r>
      <w:r w:rsidR="001E1BF4" w:rsidRPr="00012626">
        <w:rPr>
          <w:rFonts w:ascii="Arial" w:eastAsiaTheme="minorHAnsi" w:hAnsi="Arial" w:cs="Arial"/>
          <w:lang w:eastAsia="en-US"/>
        </w:rPr>
        <w:t>o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1E1BF4" w:rsidRPr="00012626">
        <w:rPr>
          <w:rFonts w:ascii="Arial" w:eastAsiaTheme="minorHAnsi" w:hAnsi="Arial" w:cs="Arial"/>
          <w:lang w:eastAsia="en-US"/>
        </w:rPr>
        <w:t>campus</w:t>
      </w:r>
      <w:r w:rsidRPr="00012626">
        <w:rPr>
          <w:rFonts w:ascii="Arial" w:eastAsiaTheme="minorHAnsi" w:hAnsi="Arial" w:cs="Arial"/>
          <w:lang w:eastAsia="en-US"/>
        </w:rPr>
        <w:t xml:space="preserve"> de origem</w:t>
      </w:r>
      <w:r w:rsidR="00D556A9" w:rsidRPr="00012626">
        <w:rPr>
          <w:rFonts w:ascii="Arial" w:eastAsiaTheme="minorHAnsi" w:hAnsi="Arial" w:cs="Arial"/>
          <w:lang w:eastAsia="en-US"/>
        </w:rPr>
        <w:t>.</w:t>
      </w:r>
    </w:p>
    <w:p w14:paraId="5A48DA04" w14:textId="7BA96C4D" w:rsidR="000F067F" w:rsidRPr="00012626" w:rsidRDefault="000F067F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lang w:eastAsia="en-US"/>
        </w:rPr>
        <w:t>§ 2º</w:t>
      </w:r>
      <w:r w:rsidR="00F30086" w:rsidRPr="00012626">
        <w:rPr>
          <w:rFonts w:ascii="Arial" w:eastAsiaTheme="minorHAnsi" w:hAnsi="Arial" w:cs="Arial"/>
          <w:b/>
          <w:lang w:eastAsia="en-US"/>
        </w:rPr>
        <w:t>.</w:t>
      </w:r>
      <w:r w:rsidRPr="00012626">
        <w:rPr>
          <w:rFonts w:ascii="Arial" w:eastAsiaTheme="minorHAnsi" w:hAnsi="Arial" w:cs="Arial"/>
          <w:lang w:eastAsia="en-US"/>
        </w:rPr>
        <w:t xml:space="preserve"> Mobilidade Acadêmica Nacional é </w:t>
      </w:r>
      <w:r w:rsidR="00F15F24" w:rsidRPr="00012626">
        <w:rPr>
          <w:rFonts w:ascii="Arial" w:eastAsiaTheme="minorHAnsi" w:hAnsi="Arial" w:cs="Arial"/>
          <w:lang w:eastAsia="en-US"/>
        </w:rPr>
        <w:t xml:space="preserve">a modalidade </w:t>
      </w:r>
      <w:r w:rsidRPr="00012626">
        <w:rPr>
          <w:rFonts w:ascii="Arial" w:eastAsiaTheme="minorHAnsi" w:hAnsi="Arial" w:cs="Arial"/>
          <w:lang w:eastAsia="en-US"/>
        </w:rPr>
        <w:t>na qual 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realiza</w:t>
      </w:r>
      <w:r w:rsidR="00B6149E" w:rsidRPr="00012626">
        <w:rPr>
          <w:rFonts w:ascii="Arial" w:eastAsiaTheme="minorHAnsi" w:hAnsi="Arial" w:cs="Arial"/>
          <w:lang w:eastAsia="en-US"/>
        </w:rPr>
        <w:t>m</w:t>
      </w:r>
      <w:r w:rsidRPr="00012626">
        <w:rPr>
          <w:rFonts w:ascii="Arial" w:eastAsiaTheme="minorHAnsi" w:hAnsi="Arial" w:cs="Arial"/>
          <w:lang w:eastAsia="en-US"/>
        </w:rPr>
        <w:t xml:space="preserve"> atividades de mobilidade acadêmica em outra instituição de </w:t>
      </w:r>
      <w:r w:rsidR="00F80573" w:rsidRPr="00012626">
        <w:rPr>
          <w:rFonts w:ascii="Arial" w:eastAsiaTheme="minorHAnsi" w:hAnsi="Arial" w:cs="Arial"/>
          <w:lang w:eastAsia="en-US"/>
        </w:rPr>
        <w:t>educação superior nacional</w:t>
      </w:r>
      <w:r w:rsidRPr="00012626">
        <w:rPr>
          <w:rFonts w:ascii="Arial" w:eastAsiaTheme="minorHAnsi" w:hAnsi="Arial" w:cs="Arial"/>
          <w:lang w:eastAsia="en-US"/>
        </w:rPr>
        <w:t>, mantendo o vínculo de matrícula na Instituição de</w:t>
      </w:r>
      <w:r w:rsidR="00B9324E" w:rsidRPr="00012626">
        <w:rPr>
          <w:rFonts w:ascii="Arial" w:eastAsiaTheme="minorHAnsi" w:hAnsi="Arial" w:cs="Arial"/>
          <w:lang w:eastAsia="en-US"/>
        </w:rPr>
        <w:t xml:space="preserve"> origem</w:t>
      </w:r>
      <w:r w:rsidR="00A64C00" w:rsidRPr="00012626">
        <w:rPr>
          <w:rFonts w:ascii="Arial" w:eastAsiaTheme="minorHAnsi" w:hAnsi="Arial" w:cs="Arial"/>
          <w:lang w:eastAsia="en-US"/>
        </w:rPr>
        <w:t>.</w:t>
      </w:r>
    </w:p>
    <w:p w14:paraId="37E0AF42" w14:textId="75A3B1D7" w:rsidR="000F067F" w:rsidRPr="00012626" w:rsidRDefault="000F067F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lang w:eastAsia="en-US"/>
        </w:rPr>
        <w:t>§ 3º</w:t>
      </w:r>
      <w:r w:rsidR="00F30086" w:rsidRPr="00012626">
        <w:rPr>
          <w:rFonts w:ascii="Arial" w:eastAsiaTheme="minorHAnsi" w:hAnsi="Arial" w:cs="Arial"/>
          <w:b/>
          <w:lang w:eastAsia="en-US"/>
        </w:rPr>
        <w:t>.</w:t>
      </w:r>
      <w:r w:rsidRPr="00012626">
        <w:rPr>
          <w:rFonts w:ascii="Arial" w:eastAsiaTheme="minorHAnsi" w:hAnsi="Arial" w:cs="Arial"/>
          <w:lang w:eastAsia="en-US"/>
        </w:rPr>
        <w:t xml:space="preserve"> Mobilidade Acadêmica Internacional é </w:t>
      </w:r>
      <w:r w:rsidR="00F15F24" w:rsidRPr="00012626">
        <w:rPr>
          <w:rFonts w:ascii="Arial" w:eastAsiaTheme="minorHAnsi" w:hAnsi="Arial" w:cs="Arial"/>
          <w:lang w:eastAsia="en-US"/>
        </w:rPr>
        <w:t xml:space="preserve">a modalidade </w:t>
      </w:r>
      <w:r w:rsidRPr="00012626">
        <w:rPr>
          <w:rFonts w:ascii="Arial" w:eastAsiaTheme="minorHAnsi" w:hAnsi="Arial" w:cs="Arial"/>
          <w:lang w:eastAsia="en-US"/>
        </w:rPr>
        <w:t>na qual 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B6149E" w:rsidRPr="00012626">
        <w:rPr>
          <w:rFonts w:ascii="Arial" w:eastAsiaTheme="minorHAnsi" w:hAnsi="Arial" w:cs="Arial"/>
          <w:lang w:eastAsia="en-US"/>
        </w:rPr>
        <w:t>s</w:t>
      </w:r>
      <w:r w:rsidRPr="00012626">
        <w:rPr>
          <w:rFonts w:ascii="Arial" w:eastAsiaTheme="minorHAnsi" w:hAnsi="Arial" w:cs="Arial"/>
          <w:lang w:eastAsia="en-US"/>
        </w:rPr>
        <w:t xml:space="preserve"> realiza</w:t>
      </w:r>
      <w:r w:rsidR="00B6149E" w:rsidRPr="00012626">
        <w:rPr>
          <w:rFonts w:ascii="Arial" w:eastAsiaTheme="minorHAnsi" w:hAnsi="Arial" w:cs="Arial"/>
          <w:lang w:eastAsia="en-US"/>
        </w:rPr>
        <w:t>m</w:t>
      </w:r>
      <w:r w:rsidRPr="00012626">
        <w:rPr>
          <w:rFonts w:ascii="Arial" w:eastAsiaTheme="minorHAnsi" w:hAnsi="Arial" w:cs="Arial"/>
          <w:lang w:eastAsia="en-US"/>
        </w:rPr>
        <w:t xml:space="preserve"> atividades de mobilidade acadêmica em instituição de e</w:t>
      </w:r>
      <w:r w:rsidR="00F30086" w:rsidRPr="00012626">
        <w:rPr>
          <w:rFonts w:ascii="Arial" w:eastAsiaTheme="minorHAnsi" w:hAnsi="Arial" w:cs="Arial"/>
          <w:lang w:eastAsia="en-US"/>
        </w:rPr>
        <w:t>ducação superior internacional</w:t>
      </w:r>
      <w:r w:rsidRPr="00012626">
        <w:rPr>
          <w:rFonts w:ascii="Arial" w:eastAsiaTheme="minorHAnsi" w:hAnsi="Arial" w:cs="Arial"/>
          <w:lang w:eastAsia="en-US"/>
        </w:rPr>
        <w:t xml:space="preserve">, mantendo o vínculo de matrícula na Instituição de </w:t>
      </w:r>
      <w:r w:rsidR="00B9324E" w:rsidRPr="00012626">
        <w:rPr>
          <w:rFonts w:ascii="Arial" w:eastAsiaTheme="minorHAnsi" w:hAnsi="Arial" w:cs="Arial"/>
          <w:lang w:eastAsia="en-US"/>
        </w:rPr>
        <w:t>origem.</w:t>
      </w:r>
    </w:p>
    <w:p w14:paraId="41B04EB8" w14:textId="77777777" w:rsidR="000F067F" w:rsidRPr="00012626" w:rsidRDefault="000F067F" w:rsidP="006064A9">
      <w:pPr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C8B739" w14:textId="77777777" w:rsidR="00E72F49" w:rsidRPr="00012626" w:rsidRDefault="00E72F49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  <w:r w:rsidRPr="00012626">
        <w:rPr>
          <w:rFonts w:ascii="Arial" w:hAnsi="Arial" w:cs="Arial"/>
          <w:b/>
          <w:bCs/>
        </w:rPr>
        <w:t>DAS FINALIDADES</w:t>
      </w:r>
    </w:p>
    <w:p w14:paraId="6629B908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</w:p>
    <w:p w14:paraId="69AC5201" w14:textId="512F4A9E" w:rsidR="003026ED" w:rsidRPr="00012626" w:rsidRDefault="00E20298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Art.4</w:t>
      </w:r>
      <w:r w:rsidR="003026ED" w:rsidRPr="00012626">
        <w:rPr>
          <w:rFonts w:ascii="Arial" w:hAnsi="Arial" w:cs="Arial"/>
          <w:b/>
          <w:bCs/>
        </w:rPr>
        <w:t>º.</w:t>
      </w:r>
      <w:r w:rsidR="003026ED" w:rsidRPr="00012626">
        <w:rPr>
          <w:rFonts w:ascii="Arial" w:hAnsi="Arial" w:cs="Arial"/>
        </w:rPr>
        <w:t xml:space="preserve"> </w:t>
      </w:r>
      <w:r w:rsidR="00F15F24" w:rsidRPr="00012626">
        <w:rPr>
          <w:rFonts w:ascii="Arial" w:hAnsi="Arial" w:cs="Arial"/>
        </w:rPr>
        <w:t>A Mobilidade A</w:t>
      </w:r>
      <w:r w:rsidR="00487E6A" w:rsidRPr="00012626">
        <w:rPr>
          <w:rFonts w:ascii="Arial" w:hAnsi="Arial" w:cs="Arial"/>
        </w:rPr>
        <w:t xml:space="preserve">cadêmica possibilita que </w:t>
      </w:r>
      <w:r w:rsidR="007124B9" w:rsidRPr="00012626">
        <w:rPr>
          <w:rFonts w:ascii="Arial" w:hAnsi="Arial" w:cs="Arial"/>
        </w:rPr>
        <w:t>acadêmico</w:t>
      </w:r>
      <w:r w:rsidR="00487E6A" w:rsidRPr="00012626">
        <w:rPr>
          <w:rFonts w:ascii="Arial" w:hAnsi="Arial" w:cs="Arial"/>
        </w:rPr>
        <w:t xml:space="preserve">s da </w:t>
      </w:r>
      <w:r w:rsidR="007124B9" w:rsidRPr="00012626">
        <w:rPr>
          <w:rFonts w:ascii="Arial" w:hAnsi="Arial" w:cs="Arial"/>
        </w:rPr>
        <w:t>UNEMAT</w:t>
      </w:r>
      <w:r w:rsidR="00487E6A" w:rsidRPr="00012626">
        <w:rPr>
          <w:rFonts w:ascii="Arial" w:hAnsi="Arial" w:cs="Arial"/>
        </w:rPr>
        <w:t xml:space="preserve"> e das IES </w:t>
      </w:r>
      <w:r w:rsidR="006E7B0B" w:rsidRPr="00012626">
        <w:rPr>
          <w:rFonts w:ascii="Arial" w:hAnsi="Arial" w:cs="Arial"/>
        </w:rPr>
        <w:t xml:space="preserve">conveniadas </w:t>
      </w:r>
      <w:r w:rsidR="00487E6A" w:rsidRPr="00012626">
        <w:rPr>
          <w:rFonts w:ascii="Arial" w:hAnsi="Arial" w:cs="Arial"/>
        </w:rPr>
        <w:t>possam desenvolver atividades acadêmicas por um período determinado e tem por finalidade:</w:t>
      </w:r>
    </w:p>
    <w:p w14:paraId="12D2D1FF" w14:textId="08F2CFC6" w:rsidR="003026ED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I. P</w:t>
      </w:r>
      <w:r w:rsidR="0049569E" w:rsidRPr="00012626">
        <w:rPr>
          <w:rFonts w:ascii="Arial" w:hAnsi="Arial" w:cs="Arial"/>
        </w:rPr>
        <w:t xml:space="preserve">ermitir que </w:t>
      </w:r>
      <w:r w:rsidR="007124B9" w:rsidRPr="00012626">
        <w:rPr>
          <w:rFonts w:ascii="Arial" w:hAnsi="Arial" w:cs="Arial"/>
        </w:rPr>
        <w:t>acadêmico</w:t>
      </w:r>
      <w:r w:rsidR="003026ED" w:rsidRPr="00012626">
        <w:rPr>
          <w:rFonts w:ascii="Arial" w:hAnsi="Arial" w:cs="Arial"/>
        </w:rPr>
        <w:t xml:space="preserve">s </w:t>
      </w:r>
      <w:r w:rsidR="00730837" w:rsidRPr="00012626">
        <w:rPr>
          <w:rFonts w:ascii="Arial" w:hAnsi="Arial" w:cs="Arial"/>
        </w:rPr>
        <w:t xml:space="preserve">da </w:t>
      </w:r>
      <w:r w:rsidR="007124B9" w:rsidRPr="00012626">
        <w:rPr>
          <w:rFonts w:ascii="Arial" w:hAnsi="Arial" w:cs="Arial"/>
        </w:rPr>
        <w:t>UNEMAT</w:t>
      </w:r>
      <w:r w:rsidR="003026ED" w:rsidRPr="00012626">
        <w:rPr>
          <w:rFonts w:ascii="Arial" w:hAnsi="Arial" w:cs="Arial"/>
        </w:rPr>
        <w:t xml:space="preserve"> cursem disciplinas pertinentes a seu cu</w:t>
      </w:r>
      <w:r w:rsidR="0055610D" w:rsidRPr="00012626">
        <w:rPr>
          <w:rFonts w:ascii="Arial" w:hAnsi="Arial" w:cs="Arial"/>
        </w:rPr>
        <w:t>rso de graduação na própria IES e</w:t>
      </w:r>
      <w:r w:rsidR="003026ED" w:rsidRPr="00012626">
        <w:rPr>
          <w:rFonts w:ascii="Arial" w:hAnsi="Arial" w:cs="Arial"/>
        </w:rPr>
        <w:t xml:space="preserve"> em outras</w:t>
      </w:r>
      <w:r w:rsidR="0055610D" w:rsidRPr="00012626">
        <w:rPr>
          <w:rFonts w:ascii="Arial" w:hAnsi="Arial" w:cs="Arial"/>
        </w:rPr>
        <w:t xml:space="preserve"> IES, nacionais ou </w:t>
      </w:r>
      <w:r w:rsidR="0008364B" w:rsidRPr="00012626">
        <w:rPr>
          <w:rFonts w:ascii="Arial" w:hAnsi="Arial" w:cs="Arial"/>
        </w:rPr>
        <w:t>internacionais</w:t>
      </w:r>
      <w:r w:rsidR="00462FCA" w:rsidRPr="00012626">
        <w:rPr>
          <w:rFonts w:ascii="Arial" w:hAnsi="Arial" w:cs="Arial"/>
        </w:rPr>
        <w:t>;</w:t>
      </w:r>
      <w:r w:rsidR="003026ED" w:rsidRPr="00012626">
        <w:rPr>
          <w:rFonts w:ascii="Arial" w:hAnsi="Arial" w:cs="Arial"/>
        </w:rPr>
        <w:t xml:space="preserve"> </w:t>
      </w:r>
    </w:p>
    <w:p w14:paraId="3CCEF11D" w14:textId="04D2C756" w:rsidR="003026ED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II. R</w:t>
      </w:r>
      <w:r w:rsidR="003026ED" w:rsidRPr="00012626">
        <w:rPr>
          <w:rFonts w:ascii="Arial" w:hAnsi="Arial" w:cs="Arial"/>
        </w:rPr>
        <w:t xml:space="preserve">eceber </w:t>
      </w:r>
      <w:r w:rsidR="007124B9" w:rsidRPr="00012626">
        <w:rPr>
          <w:rFonts w:ascii="Arial" w:hAnsi="Arial" w:cs="Arial"/>
        </w:rPr>
        <w:t>acadêmico</w:t>
      </w:r>
      <w:r w:rsidR="003026ED" w:rsidRPr="00012626">
        <w:rPr>
          <w:rFonts w:ascii="Arial" w:hAnsi="Arial" w:cs="Arial"/>
        </w:rPr>
        <w:t xml:space="preserve">s das IES conveniadas nacionais e </w:t>
      </w:r>
      <w:r w:rsidR="00D47EC1" w:rsidRPr="00012626">
        <w:rPr>
          <w:rFonts w:ascii="Arial" w:hAnsi="Arial" w:cs="Arial"/>
        </w:rPr>
        <w:t xml:space="preserve">internacionais </w:t>
      </w:r>
      <w:r w:rsidR="003026ED" w:rsidRPr="00012626">
        <w:rPr>
          <w:rFonts w:ascii="Arial" w:hAnsi="Arial" w:cs="Arial"/>
        </w:rPr>
        <w:t xml:space="preserve">para que cursem disciplinas na </w:t>
      </w:r>
      <w:r w:rsidR="007124B9" w:rsidRPr="00012626">
        <w:rPr>
          <w:rFonts w:ascii="Arial" w:hAnsi="Arial" w:cs="Arial"/>
        </w:rPr>
        <w:t>UNEMAT</w:t>
      </w:r>
      <w:r w:rsidR="00462FCA" w:rsidRPr="00012626">
        <w:rPr>
          <w:rFonts w:ascii="Arial" w:hAnsi="Arial" w:cs="Arial"/>
        </w:rPr>
        <w:t>;</w:t>
      </w:r>
      <w:r w:rsidR="003026ED" w:rsidRPr="00012626">
        <w:rPr>
          <w:rFonts w:ascii="Arial" w:hAnsi="Arial" w:cs="Arial"/>
        </w:rPr>
        <w:t xml:space="preserve"> </w:t>
      </w:r>
    </w:p>
    <w:p w14:paraId="6A04B854" w14:textId="3BBA2C40" w:rsidR="007413D8" w:rsidRPr="00012626" w:rsidRDefault="008F303C" w:rsidP="006064A9">
      <w:pPr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hAnsi="Arial" w:cs="Arial"/>
        </w:rPr>
        <w:t xml:space="preserve">III. </w:t>
      </w:r>
      <w:r w:rsidRPr="00012626">
        <w:rPr>
          <w:rFonts w:ascii="Arial" w:eastAsiaTheme="minorHAnsi" w:hAnsi="Arial" w:cs="Arial"/>
          <w:lang w:eastAsia="en-US"/>
        </w:rPr>
        <w:t>P</w:t>
      </w:r>
      <w:r w:rsidR="007413D8" w:rsidRPr="00012626">
        <w:rPr>
          <w:rFonts w:ascii="Arial" w:eastAsiaTheme="minorHAnsi" w:hAnsi="Arial" w:cs="Arial"/>
          <w:lang w:eastAsia="en-US"/>
        </w:rPr>
        <w:t xml:space="preserve">roporcionar o enriquecimento da formação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7413D8" w:rsidRPr="00012626">
        <w:rPr>
          <w:rFonts w:ascii="Arial" w:eastAsiaTheme="minorHAnsi" w:hAnsi="Arial" w:cs="Arial"/>
          <w:lang w:eastAsia="en-US"/>
        </w:rPr>
        <w:t>-profissional e humana, por meio da vivência de</w:t>
      </w:r>
      <w:r w:rsidR="007E04ED" w:rsidRPr="00012626">
        <w:rPr>
          <w:rFonts w:ascii="Arial" w:eastAsiaTheme="minorHAnsi" w:hAnsi="Arial" w:cs="Arial"/>
          <w:lang w:eastAsia="en-US"/>
        </w:rPr>
        <w:t xml:space="preserve"> </w:t>
      </w:r>
      <w:r w:rsidR="007413D8" w:rsidRPr="00012626">
        <w:rPr>
          <w:rFonts w:ascii="Arial" w:eastAsiaTheme="minorHAnsi" w:hAnsi="Arial" w:cs="Arial"/>
          <w:lang w:eastAsia="en-US"/>
        </w:rPr>
        <w:t>experiências educacionais em instituições de e</w:t>
      </w:r>
      <w:r w:rsidR="00D47EC1" w:rsidRPr="00012626">
        <w:rPr>
          <w:rFonts w:ascii="Arial" w:eastAsiaTheme="minorHAnsi" w:hAnsi="Arial" w:cs="Arial"/>
          <w:lang w:eastAsia="en-US"/>
        </w:rPr>
        <w:t xml:space="preserve">ducação superior </w:t>
      </w:r>
      <w:r w:rsidR="007413D8" w:rsidRPr="00012626">
        <w:rPr>
          <w:rFonts w:ascii="Arial" w:eastAsiaTheme="minorHAnsi" w:hAnsi="Arial" w:cs="Arial"/>
          <w:lang w:eastAsia="en-US"/>
        </w:rPr>
        <w:t xml:space="preserve">nacionais </w:t>
      </w:r>
      <w:r w:rsidR="00D47EC1" w:rsidRPr="00012626">
        <w:rPr>
          <w:rFonts w:ascii="Arial" w:eastAsiaTheme="minorHAnsi" w:hAnsi="Arial" w:cs="Arial"/>
          <w:lang w:eastAsia="en-US"/>
        </w:rPr>
        <w:t>ou</w:t>
      </w:r>
      <w:r w:rsidR="007413D8" w:rsidRPr="00012626">
        <w:rPr>
          <w:rFonts w:ascii="Arial" w:eastAsiaTheme="minorHAnsi" w:hAnsi="Arial" w:cs="Arial"/>
          <w:lang w:eastAsia="en-US"/>
        </w:rPr>
        <w:t xml:space="preserve"> internacionais;</w:t>
      </w:r>
    </w:p>
    <w:p w14:paraId="522063B4" w14:textId="26AE7298" w:rsidR="007413D8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IV. P</w:t>
      </w:r>
      <w:r w:rsidR="007413D8" w:rsidRPr="00012626">
        <w:rPr>
          <w:rFonts w:ascii="Arial" w:eastAsiaTheme="minorHAnsi" w:hAnsi="Arial" w:cs="Arial"/>
          <w:lang w:eastAsia="en-US"/>
        </w:rPr>
        <w:t xml:space="preserve">romover a interação do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7413D8" w:rsidRPr="00012626">
        <w:rPr>
          <w:rFonts w:ascii="Arial" w:eastAsiaTheme="minorHAnsi" w:hAnsi="Arial" w:cs="Arial"/>
          <w:lang w:eastAsia="en-US"/>
        </w:rPr>
        <w:t xml:space="preserve"> com diferentes culturas, ampliando a visão de mundo e o domínio de</w:t>
      </w:r>
      <w:r w:rsidR="005326F8" w:rsidRPr="00012626">
        <w:rPr>
          <w:rFonts w:ascii="Arial" w:eastAsiaTheme="minorHAnsi" w:hAnsi="Arial" w:cs="Arial"/>
          <w:lang w:eastAsia="en-US"/>
        </w:rPr>
        <w:t xml:space="preserve"> </w:t>
      </w:r>
      <w:r w:rsidR="007413D8" w:rsidRPr="00012626">
        <w:rPr>
          <w:rFonts w:ascii="Arial" w:eastAsiaTheme="minorHAnsi" w:hAnsi="Arial" w:cs="Arial"/>
          <w:lang w:eastAsia="en-US"/>
        </w:rPr>
        <w:t>outro idioma.</w:t>
      </w:r>
    </w:p>
    <w:p w14:paraId="3F9DCD87" w14:textId="6DBAD065" w:rsidR="007413D8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V. F</w:t>
      </w:r>
      <w:r w:rsidR="007413D8" w:rsidRPr="00012626">
        <w:rPr>
          <w:rFonts w:ascii="Arial" w:eastAsiaTheme="minorHAnsi" w:hAnsi="Arial" w:cs="Arial"/>
          <w:lang w:eastAsia="en-US"/>
        </w:rPr>
        <w:t xml:space="preserve">avorecer a construção da autonomia intelectual e do pensamento crítico do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="007413D8" w:rsidRPr="00012626">
        <w:rPr>
          <w:rFonts w:ascii="Arial" w:eastAsiaTheme="minorHAnsi" w:hAnsi="Arial" w:cs="Arial"/>
          <w:lang w:eastAsia="en-US"/>
        </w:rPr>
        <w:t>, contribuindo para</w:t>
      </w:r>
      <w:r w:rsidR="005326F8" w:rsidRPr="00012626">
        <w:rPr>
          <w:rFonts w:ascii="Arial" w:eastAsiaTheme="minorHAnsi" w:hAnsi="Arial" w:cs="Arial"/>
          <w:lang w:eastAsia="en-US"/>
        </w:rPr>
        <w:t xml:space="preserve"> </w:t>
      </w:r>
      <w:r w:rsidR="007413D8" w:rsidRPr="00012626">
        <w:rPr>
          <w:rFonts w:ascii="Arial" w:eastAsiaTheme="minorHAnsi" w:hAnsi="Arial" w:cs="Arial"/>
          <w:lang w:eastAsia="en-US"/>
        </w:rPr>
        <w:t>seu desenvolvimento humano e profissional.</w:t>
      </w:r>
    </w:p>
    <w:p w14:paraId="23E2856B" w14:textId="0FA1EDC9" w:rsidR="007413D8" w:rsidRPr="00012626" w:rsidRDefault="007413D8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V</w:t>
      </w:r>
      <w:r w:rsidR="008F303C" w:rsidRPr="00012626">
        <w:rPr>
          <w:rFonts w:ascii="Arial" w:eastAsiaTheme="minorHAnsi" w:hAnsi="Arial" w:cs="Arial"/>
          <w:lang w:eastAsia="en-US"/>
        </w:rPr>
        <w:t>I. E</w:t>
      </w:r>
      <w:r w:rsidRPr="00012626">
        <w:rPr>
          <w:rFonts w:ascii="Arial" w:eastAsiaTheme="minorHAnsi" w:hAnsi="Arial" w:cs="Arial"/>
          <w:lang w:eastAsia="en-US"/>
        </w:rPr>
        <w:t xml:space="preserve">stimular a cooperação técnico-científica e a troca de experiências entre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Pr="00012626">
        <w:rPr>
          <w:rFonts w:ascii="Arial" w:eastAsiaTheme="minorHAnsi" w:hAnsi="Arial" w:cs="Arial"/>
          <w:lang w:eastAsia="en-US"/>
        </w:rPr>
        <w:t>s</w:t>
      </w:r>
      <w:r w:rsidR="00790D19" w:rsidRPr="00012626">
        <w:rPr>
          <w:rFonts w:ascii="Arial" w:eastAsiaTheme="minorHAnsi" w:hAnsi="Arial" w:cs="Arial"/>
          <w:lang w:eastAsia="en-US"/>
        </w:rPr>
        <w:t xml:space="preserve"> e</w:t>
      </w:r>
      <w:r w:rsidR="005326F8" w:rsidRPr="00012626">
        <w:rPr>
          <w:rFonts w:ascii="Arial" w:eastAsiaTheme="minorHAnsi" w:hAnsi="Arial" w:cs="Arial"/>
          <w:lang w:eastAsia="en-US"/>
        </w:rPr>
        <w:t xml:space="preserve"> </w:t>
      </w:r>
      <w:r w:rsidRPr="00012626">
        <w:rPr>
          <w:rFonts w:ascii="Arial" w:eastAsiaTheme="minorHAnsi" w:hAnsi="Arial" w:cs="Arial"/>
          <w:lang w:eastAsia="en-US"/>
        </w:rPr>
        <w:t xml:space="preserve">professores </w:t>
      </w:r>
      <w:r w:rsidR="00790D19" w:rsidRPr="00012626">
        <w:rPr>
          <w:rFonts w:ascii="Arial" w:eastAsiaTheme="minorHAnsi" w:hAnsi="Arial" w:cs="Arial"/>
          <w:lang w:eastAsia="en-US"/>
        </w:rPr>
        <w:t>d</w:t>
      </w:r>
      <w:r w:rsidRPr="00012626">
        <w:rPr>
          <w:rFonts w:ascii="Arial" w:eastAsiaTheme="minorHAnsi" w:hAnsi="Arial" w:cs="Arial"/>
          <w:lang w:eastAsia="en-US"/>
        </w:rPr>
        <w:t>e instituições nacionais e internacionais</w:t>
      </w:r>
      <w:r w:rsidR="007E04ED" w:rsidRPr="00012626">
        <w:rPr>
          <w:rFonts w:ascii="Arial" w:eastAsiaTheme="minorHAnsi" w:hAnsi="Arial" w:cs="Arial"/>
          <w:lang w:eastAsia="en-US"/>
        </w:rPr>
        <w:t>;</w:t>
      </w:r>
    </w:p>
    <w:p w14:paraId="44251763" w14:textId="1EBABC19" w:rsidR="007413D8" w:rsidRPr="00012626" w:rsidRDefault="007413D8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V</w:t>
      </w:r>
      <w:r w:rsidR="00FF473C" w:rsidRPr="00012626">
        <w:rPr>
          <w:rFonts w:ascii="Arial" w:eastAsiaTheme="minorHAnsi" w:hAnsi="Arial" w:cs="Arial"/>
          <w:lang w:eastAsia="en-US"/>
        </w:rPr>
        <w:t>I</w:t>
      </w:r>
      <w:r w:rsidR="000719CB" w:rsidRPr="00012626">
        <w:rPr>
          <w:rFonts w:ascii="Arial" w:eastAsiaTheme="minorHAnsi" w:hAnsi="Arial" w:cs="Arial"/>
          <w:lang w:eastAsia="en-US"/>
        </w:rPr>
        <w:t>I</w:t>
      </w:r>
      <w:r w:rsidR="008F303C" w:rsidRPr="00012626">
        <w:rPr>
          <w:rFonts w:ascii="Arial" w:eastAsiaTheme="minorHAnsi" w:hAnsi="Arial" w:cs="Arial"/>
          <w:lang w:eastAsia="en-US"/>
        </w:rPr>
        <w:t>. P</w:t>
      </w:r>
      <w:r w:rsidRPr="00012626">
        <w:rPr>
          <w:rFonts w:ascii="Arial" w:eastAsiaTheme="minorHAnsi" w:hAnsi="Arial" w:cs="Arial"/>
          <w:lang w:eastAsia="en-US"/>
        </w:rPr>
        <w:t xml:space="preserve">ropiciar </w:t>
      </w:r>
      <w:r w:rsidR="007E04ED" w:rsidRPr="00012626">
        <w:rPr>
          <w:rFonts w:ascii="Arial" w:eastAsiaTheme="minorHAnsi" w:hAnsi="Arial" w:cs="Arial"/>
          <w:lang w:eastAsia="en-US"/>
        </w:rPr>
        <w:t xml:space="preserve">à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="007E04ED" w:rsidRPr="00012626">
        <w:rPr>
          <w:rFonts w:ascii="Arial" w:eastAsiaTheme="minorHAnsi" w:hAnsi="Arial" w:cs="Arial"/>
          <w:lang w:eastAsia="en-US"/>
        </w:rPr>
        <w:t xml:space="preserve"> </w:t>
      </w:r>
      <w:r w:rsidRPr="00012626">
        <w:rPr>
          <w:rFonts w:ascii="Arial" w:eastAsiaTheme="minorHAnsi" w:hAnsi="Arial" w:cs="Arial"/>
          <w:lang w:eastAsia="en-US"/>
        </w:rPr>
        <w:t>visibilidade nacional e internacional</w:t>
      </w:r>
      <w:r w:rsidR="007E04ED" w:rsidRPr="00012626">
        <w:rPr>
          <w:rFonts w:ascii="Arial" w:eastAsiaTheme="minorHAnsi" w:hAnsi="Arial" w:cs="Arial"/>
          <w:lang w:eastAsia="en-US"/>
        </w:rPr>
        <w:t>;</w:t>
      </w:r>
    </w:p>
    <w:p w14:paraId="5DFF0FAC" w14:textId="66B2C0D6" w:rsidR="007413D8" w:rsidRPr="00012626" w:rsidRDefault="007413D8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eastAsiaTheme="minorHAnsi" w:hAnsi="Arial" w:cs="Arial"/>
          <w:lang w:eastAsia="en-US"/>
        </w:rPr>
        <w:t>VI</w:t>
      </w:r>
      <w:r w:rsidR="00FF473C" w:rsidRPr="00012626">
        <w:rPr>
          <w:rFonts w:ascii="Arial" w:eastAsiaTheme="minorHAnsi" w:hAnsi="Arial" w:cs="Arial"/>
          <w:lang w:eastAsia="en-US"/>
        </w:rPr>
        <w:t>I</w:t>
      </w:r>
      <w:r w:rsidR="000719CB" w:rsidRPr="00012626">
        <w:rPr>
          <w:rFonts w:ascii="Arial" w:eastAsiaTheme="minorHAnsi" w:hAnsi="Arial" w:cs="Arial"/>
          <w:lang w:eastAsia="en-US"/>
        </w:rPr>
        <w:t>I</w:t>
      </w:r>
      <w:r w:rsidR="008F303C" w:rsidRPr="00012626">
        <w:rPr>
          <w:rFonts w:ascii="Arial" w:eastAsiaTheme="minorHAnsi" w:hAnsi="Arial" w:cs="Arial"/>
          <w:lang w:eastAsia="en-US"/>
        </w:rPr>
        <w:t>. C</w:t>
      </w:r>
      <w:r w:rsidRPr="00012626">
        <w:rPr>
          <w:rFonts w:ascii="Arial" w:eastAsiaTheme="minorHAnsi" w:hAnsi="Arial" w:cs="Arial"/>
          <w:lang w:eastAsia="en-US"/>
        </w:rPr>
        <w:t xml:space="preserve">ontribuir para o processo de internacionalização do ensino de graduação na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Pr="00012626">
        <w:rPr>
          <w:rFonts w:ascii="Arial" w:eastAsiaTheme="minorHAnsi" w:hAnsi="Arial" w:cs="Arial"/>
          <w:lang w:eastAsia="en-US"/>
        </w:rPr>
        <w:t>.</w:t>
      </w:r>
    </w:p>
    <w:p w14:paraId="1D092A1B" w14:textId="77777777" w:rsidR="007413D8" w:rsidRPr="00012626" w:rsidRDefault="007413D8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03A10183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</w:t>
      </w:r>
      <w:r w:rsidR="00327720" w:rsidRPr="00012626">
        <w:rPr>
          <w:rFonts w:ascii="Arial" w:hAnsi="Arial" w:cs="Arial"/>
          <w:b/>
          <w:bCs/>
        </w:rPr>
        <w:t xml:space="preserve"> </w:t>
      </w:r>
      <w:r w:rsidR="00E20298" w:rsidRPr="00012626">
        <w:rPr>
          <w:rFonts w:ascii="Arial" w:hAnsi="Arial" w:cs="Arial"/>
          <w:b/>
          <w:bCs/>
        </w:rPr>
        <w:t>5</w:t>
      </w:r>
      <w:r w:rsidRPr="00012626">
        <w:rPr>
          <w:rFonts w:ascii="Arial" w:hAnsi="Arial" w:cs="Arial"/>
          <w:b/>
          <w:bCs/>
        </w:rPr>
        <w:t>º.</w:t>
      </w:r>
      <w:r w:rsidRPr="00012626">
        <w:rPr>
          <w:rFonts w:ascii="Arial" w:hAnsi="Arial" w:cs="Arial"/>
        </w:rPr>
        <w:t xml:space="preserve"> </w:t>
      </w:r>
      <w:r w:rsidR="00556A4C" w:rsidRPr="00012626">
        <w:rPr>
          <w:rFonts w:ascii="Arial" w:hAnsi="Arial" w:cs="Arial"/>
        </w:rPr>
        <w:t xml:space="preserve">São consideradas como atividades de Mobilidade Acadêmica aquelas de natureza acadêmica, científica, artística e/ou cultural, que visem à complementação e ao aprimoramento da formação do </w:t>
      </w:r>
      <w:r w:rsidR="007124B9" w:rsidRPr="00012626">
        <w:rPr>
          <w:rFonts w:ascii="Arial" w:hAnsi="Arial" w:cs="Arial"/>
        </w:rPr>
        <w:t>acadêmico</w:t>
      </w:r>
      <w:r w:rsidR="00556A4C" w:rsidRPr="00012626">
        <w:rPr>
          <w:rFonts w:ascii="Arial" w:hAnsi="Arial" w:cs="Arial"/>
        </w:rPr>
        <w:t xml:space="preserve"> de graduação.</w:t>
      </w:r>
      <w:r w:rsidR="00F100EE" w:rsidRPr="00012626">
        <w:rPr>
          <w:rFonts w:ascii="Arial" w:hAnsi="Arial" w:cs="Arial"/>
        </w:rPr>
        <w:t xml:space="preserve"> </w:t>
      </w:r>
    </w:p>
    <w:p w14:paraId="52C3BECD" w14:textId="77777777" w:rsidR="003026ED" w:rsidRPr="00012626" w:rsidRDefault="007029E5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</w:t>
      </w:r>
      <w:r w:rsidR="002A7B13" w:rsidRPr="00012626">
        <w:rPr>
          <w:rFonts w:ascii="Arial" w:hAnsi="Arial" w:cs="Arial"/>
          <w:b/>
        </w:rPr>
        <w:t>1</w:t>
      </w:r>
      <w:r w:rsidR="00C408F2" w:rsidRPr="00012626">
        <w:rPr>
          <w:rFonts w:ascii="Arial" w:hAnsi="Arial" w:cs="Arial"/>
          <w:b/>
        </w:rPr>
        <w:t>º.</w:t>
      </w:r>
      <w:r w:rsidR="00F100EE" w:rsidRPr="00012626">
        <w:rPr>
          <w:rFonts w:ascii="Arial" w:hAnsi="Arial" w:cs="Arial"/>
        </w:rPr>
        <w:t xml:space="preserve"> </w:t>
      </w:r>
      <w:r w:rsidR="003026ED" w:rsidRPr="00012626">
        <w:rPr>
          <w:rFonts w:ascii="Arial" w:hAnsi="Arial" w:cs="Arial"/>
        </w:rPr>
        <w:t xml:space="preserve">Os </w:t>
      </w:r>
      <w:r w:rsidR="007124B9" w:rsidRPr="00012626">
        <w:rPr>
          <w:rFonts w:ascii="Arial" w:hAnsi="Arial" w:cs="Arial"/>
        </w:rPr>
        <w:t>acadêmico</w:t>
      </w:r>
      <w:r w:rsidR="003026ED" w:rsidRPr="00012626">
        <w:rPr>
          <w:rFonts w:ascii="Arial" w:hAnsi="Arial" w:cs="Arial"/>
        </w:rPr>
        <w:t xml:space="preserve">s em mobilidade na </w:t>
      </w:r>
      <w:r w:rsidR="007124B9" w:rsidRPr="00012626">
        <w:rPr>
          <w:rFonts w:ascii="Arial" w:hAnsi="Arial" w:cs="Arial"/>
        </w:rPr>
        <w:t>UNEMAT</w:t>
      </w:r>
      <w:r w:rsidR="003026ED" w:rsidRPr="00012626">
        <w:rPr>
          <w:rFonts w:ascii="Arial" w:hAnsi="Arial" w:cs="Arial"/>
        </w:rPr>
        <w:t xml:space="preserve"> poderão desenvolver atividades de pesquisa e de extensão, desde que estejam vinculad</w:t>
      </w:r>
      <w:r w:rsidR="002A7B13" w:rsidRPr="00012626">
        <w:rPr>
          <w:rFonts w:ascii="Arial" w:hAnsi="Arial" w:cs="Arial"/>
        </w:rPr>
        <w:t>as</w:t>
      </w:r>
      <w:r w:rsidR="003026ED" w:rsidRPr="00012626">
        <w:rPr>
          <w:rFonts w:ascii="Arial" w:hAnsi="Arial" w:cs="Arial"/>
        </w:rPr>
        <w:t xml:space="preserve"> a atividades de ensino.</w:t>
      </w:r>
    </w:p>
    <w:p w14:paraId="3A7BB1DD" w14:textId="006679AF" w:rsidR="001608E2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lastRenderedPageBreak/>
        <w:t>§</w:t>
      </w:r>
      <w:r w:rsidR="002A7B13" w:rsidRPr="00012626">
        <w:rPr>
          <w:rFonts w:ascii="Arial" w:hAnsi="Arial" w:cs="Arial"/>
          <w:b/>
        </w:rPr>
        <w:t>2</w:t>
      </w:r>
      <w:r w:rsidR="001608E2" w:rsidRPr="00012626">
        <w:rPr>
          <w:rFonts w:ascii="Arial" w:hAnsi="Arial" w:cs="Arial"/>
          <w:b/>
        </w:rPr>
        <w:t xml:space="preserve">° </w:t>
      </w:r>
      <w:r w:rsidR="001608E2" w:rsidRPr="00012626">
        <w:rPr>
          <w:rFonts w:ascii="Arial" w:hAnsi="Arial" w:cs="Arial"/>
        </w:rPr>
        <w:t>A mobilidade em pesquisa e</w:t>
      </w:r>
      <w:r w:rsidR="00BC550F" w:rsidRPr="00012626">
        <w:rPr>
          <w:rFonts w:ascii="Arial" w:hAnsi="Arial" w:cs="Arial"/>
        </w:rPr>
        <w:t>/ou</w:t>
      </w:r>
      <w:r w:rsidR="001608E2" w:rsidRPr="00012626">
        <w:rPr>
          <w:rFonts w:ascii="Arial" w:hAnsi="Arial" w:cs="Arial"/>
        </w:rPr>
        <w:t xml:space="preserve"> extensão serão disciplinadas</w:t>
      </w:r>
      <w:r w:rsidR="002A7B13" w:rsidRPr="00012626">
        <w:rPr>
          <w:rFonts w:ascii="Arial" w:hAnsi="Arial" w:cs="Arial"/>
        </w:rPr>
        <w:t xml:space="preserve"> em Resoluções específicas.</w:t>
      </w:r>
    </w:p>
    <w:p w14:paraId="36633AA3" w14:textId="77777777" w:rsidR="002A7B13" w:rsidRPr="00012626" w:rsidRDefault="002A7B13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17CD4068" w14:textId="6784DA9E" w:rsidR="003026ED" w:rsidRPr="00012626" w:rsidRDefault="00E20298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Art. 6</w:t>
      </w:r>
      <w:r w:rsidR="00014F30" w:rsidRPr="00012626">
        <w:rPr>
          <w:rFonts w:ascii="Arial" w:hAnsi="Arial" w:cs="Arial"/>
          <w:b/>
        </w:rPr>
        <w:t xml:space="preserve">º. </w:t>
      </w:r>
      <w:r w:rsidR="003026ED" w:rsidRPr="00012626">
        <w:rPr>
          <w:rFonts w:ascii="Arial" w:hAnsi="Arial" w:cs="Arial"/>
        </w:rPr>
        <w:t>Será considerado participante da mobilidade 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que </w:t>
      </w:r>
      <w:r w:rsidR="00014F30" w:rsidRPr="00012626">
        <w:rPr>
          <w:rFonts w:ascii="Arial" w:hAnsi="Arial" w:cs="Arial"/>
        </w:rPr>
        <w:t>atender</w:t>
      </w:r>
      <w:r w:rsidR="005165F6" w:rsidRPr="00012626">
        <w:rPr>
          <w:rFonts w:ascii="Arial" w:hAnsi="Arial" w:cs="Arial"/>
        </w:rPr>
        <w:t>em</w:t>
      </w:r>
      <w:r w:rsidR="00014F30" w:rsidRPr="00012626">
        <w:rPr>
          <w:rFonts w:ascii="Arial" w:hAnsi="Arial" w:cs="Arial"/>
        </w:rPr>
        <w:t xml:space="preserve"> aos requisitos de seleção estabelecidos em edital e </w:t>
      </w:r>
      <w:r w:rsidR="001F3D9E" w:rsidRPr="00012626">
        <w:rPr>
          <w:rFonts w:ascii="Arial" w:hAnsi="Arial" w:cs="Arial"/>
        </w:rPr>
        <w:t>que obt</w:t>
      </w:r>
      <w:r w:rsidR="003026ED" w:rsidRPr="00012626">
        <w:rPr>
          <w:rFonts w:ascii="Arial" w:hAnsi="Arial" w:cs="Arial"/>
        </w:rPr>
        <w:t xml:space="preserve">iver a prévia autorização das instituições </w:t>
      </w:r>
      <w:r w:rsidR="00014F30" w:rsidRPr="00012626">
        <w:rPr>
          <w:rFonts w:ascii="Arial" w:hAnsi="Arial" w:cs="Arial"/>
        </w:rPr>
        <w:t xml:space="preserve">de educação superior </w:t>
      </w:r>
      <w:r w:rsidR="003026ED" w:rsidRPr="00012626">
        <w:rPr>
          <w:rFonts w:ascii="Arial" w:hAnsi="Arial" w:cs="Arial"/>
        </w:rPr>
        <w:t>envolvid</w:t>
      </w:r>
      <w:r w:rsidR="00B70C1F" w:rsidRPr="00012626">
        <w:rPr>
          <w:rFonts w:ascii="Arial" w:hAnsi="Arial" w:cs="Arial"/>
        </w:rPr>
        <w:t>as</w:t>
      </w:r>
      <w:r w:rsidR="001608E2" w:rsidRPr="00012626">
        <w:rPr>
          <w:rFonts w:ascii="Arial" w:hAnsi="Arial" w:cs="Arial"/>
        </w:rPr>
        <w:t xml:space="preserve"> ou do campus receptor, conforme o caso. </w:t>
      </w:r>
    </w:p>
    <w:p w14:paraId="382C8A4F" w14:textId="3998F053" w:rsidR="003026ED" w:rsidRPr="00012626" w:rsidRDefault="00375D8E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Parágrafo único.</w:t>
      </w:r>
      <w:r w:rsidRPr="00012626">
        <w:rPr>
          <w:rFonts w:ascii="Arial" w:hAnsi="Arial" w:cs="Arial"/>
        </w:rPr>
        <w:t xml:space="preserve"> </w:t>
      </w:r>
      <w:r w:rsidR="003026ED" w:rsidRPr="00012626">
        <w:rPr>
          <w:rFonts w:ascii="Arial" w:hAnsi="Arial" w:cs="Arial"/>
        </w:rPr>
        <w:t>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de outra IES </w:t>
      </w:r>
      <w:r w:rsidRPr="00012626">
        <w:rPr>
          <w:rFonts w:ascii="Arial" w:hAnsi="Arial" w:cs="Arial"/>
        </w:rPr>
        <w:t>em Mobilidade Acadêmica</w:t>
      </w:r>
      <w:r w:rsidR="004E2D21" w:rsidRPr="00012626">
        <w:rPr>
          <w:rFonts w:ascii="Arial" w:hAnsi="Arial" w:cs="Arial"/>
        </w:rPr>
        <w:t xml:space="preserve"> na </w:t>
      </w:r>
      <w:r w:rsidR="007124B9" w:rsidRPr="00012626">
        <w:rPr>
          <w:rFonts w:ascii="Arial" w:hAnsi="Arial" w:cs="Arial"/>
        </w:rPr>
        <w:t>UNEMAT</w:t>
      </w:r>
      <w:r w:rsidRPr="00012626">
        <w:rPr>
          <w:rFonts w:ascii="Arial" w:hAnsi="Arial" w:cs="Arial"/>
        </w:rPr>
        <w:t xml:space="preserve"> </w:t>
      </w:r>
      <w:r w:rsidR="005165F6" w:rsidRPr="00012626">
        <w:rPr>
          <w:rFonts w:ascii="Arial" w:hAnsi="Arial" w:cs="Arial"/>
        </w:rPr>
        <w:t>serão</w:t>
      </w:r>
      <w:r w:rsidR="003026ED" w:rsidRPr="00012626">
        <w:rPr>
          <w:rFonts w:ascii="Arial" w:hAnsi="Arial" w:cs="Arial"/>
        </w:rPr>
        <w:t xml:space="preserve"> regido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pelas normas d</w:t>
      </w:r>
      <w:r w:rsidR="007649C5" w:rsidRPr="00012626">
        <w:rPr>
          <w:rFonts w:ascii="Arial" w:hAnsi="Arial" w:cs="Arial"/>
        </w:rPr>
        <w:t>esta IES</w:t>
      </w:r>
      <w:r w:rsidR="003026ED" w:rsidRPr="00012626">
        <w:rPr>
          <w:rFonts w:ascii="Arial" w:hAnsi="Arial" w:cs="Arial"/>
        </w:rPr>
        <w:t>, assim como o</w:t>
      </w:r>
      <w:r w:rsidR="005165F6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5165F6" w:rsidRPr="00012626">
        <w:rPr>
          <w:rFonts w:ascii="Arial" w:hAnsi="Arial" w:cs="Arial"/>
        </w:rPr>
        <w:t>s</w:t>
      </w:r>
      <w:r w:rsidR="00F100EE" w:rsidRPr="00012626">
        <w:rPr>
          <w:rFonts w:ascii="Arial" w:hAnsi="Arial" w:cs="Arial"/>
        </w:rPr>
        <w:t xml:space="preserve"> </w:t>
      </w:r>
      <w:r w:rsidR="003026ED" w:rsidRPr="00012626">
        <w:rPr>
          <w:rFonts w:ascii="Arial" w:hAnsi="Arial" w:cs="Arial"/>
        </w:rPr>
        <w:t xml:space="preserve">da </w:t>
      </w:r>
      <w:r w:rsidR="007124B9" w:rsidRPr="00012626">
        <w:rPr>
          <w:rFonts w:ascii="Arial" w:hAnsi="Arial" w:cs="Arial"/>
        </w:rPr>
        <w:t>UNEMAT</w:t>
      </w:r>
      <w:r w:rsidR="005165F6" w:rsidRPr="00012626">
        <w:rPr>
          <w:rFonts w:ascii="Arial" w:hAnsi="Arial" w:cs="Arial"/>
        </w:rPr>
        <w:t xml:space="preserve"> em Mobilidade Acadêmica deverão</w:t>
      </w:r>
      <w:r w:rsidR="00E455AB" w:rsidRPr="00012626">
        <w:rPr>
          <w:rFonts w:ascii="Arial" w:hAnsi="Arial" w:cs="Arial"/>
        </w:rPr>
        <w:t xml:space="preserve"> atender </w:t>
      </w:r>
      <w:r w:rsidR="003026ED" w:rsidRPr="00012626">
        <w:rPr>
          <w:rFonts w:ascii="Arial" w:hAnsi="Arial" w:cs="Arial"/>
        </w:rPr>
        <w:t xml:space="preserve">aos regulamentos da IES </w:t>
      </w:r>
      <w:r w:rsidR="00E455AB" w:rsidRPr="00012626">
        <w:rPr>
          <w:rFonts w:ascii="Arial" w:hAnsi="Arial" w:cs="Arial"/>
        </w:rPr>
        <w:t>receptora</w:t>
      </w:r>
      <w:r w:rsidR="003026ED" w:rsidRPr="00012626">
        <w:rPr>
          <w:rFonts w:ascii="Arial" w:hAnsi="Arial" w:cs="Arial"/>
        </w:rPr>
        <w:t>.</w:t>
      </w:r>
    </w:p>
    <w:p w14:paraId="1FC2B8D7" w14:textId="77777777" w:rsidR="00D949A1" w:rsidRPr="00012626" w:rsidRDefault="00D949A1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0C39D62B" w14:textId="77777777" w:rsidR="00227EF9" w:rsidRPr="00012626" w:rsidRDefault="001C6892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  <w:r w:rsidRPr="00012626">
        <w:rPr>
          <w:rFonts w:ascii="Arial" w:hAnsi="Arial" w:cs="Arial"/>
          <w:b/>
        </w:rPr>
        <w:t>D</w:t>
      </w:r>
      <w:r w:rsidR="006B1465" w:rsidRPr="00012626">
        <w:rPr>
          <w:rFonts w:ascii="Arial" w:hAnsi="Arial" w:cs="Arial"/>
          <w:b/>
        </w:rPr>
        <w:t>O PÚBLICO ALVO</w:t>
      </w:r>
      <w:r w:rsidR="003127F3" w:rsidRPr="00012626">
        <w:rPr>
          <w:rFonts w:ascii="Arial" w:hAnsi="Arial" w:cs="Arial"/>
          <w:b/>
        </w:rPr>
        <w:t>,</w:t>
      </w:r>
      <w:r w:rsidR="00BC550F" w:rsidRPr="00012626">
        <w:rPr>
          <w:rFonts w:ascii="Arial" w:hAnsi="Arial" w:cs="Arial"/>
          <w:b/>
        </w:rPr>
        <w:t xml:space="preserve"> DOS CRITÉRIOS DE </w:t>
      </w:r>
      <w:r w:rsidR="00425393" w:rsidRPr="00012626">
        <w:rPr>
          <w:rFonts w:ascii="Arial" w:hAnsi="Arial" w:cs="Arial"/>
          <w:b/>
        </w:rPr>
        <w:t xml:space="preserve">INSCRIÇÃO E </w:t>
      </w:r>
      <w:r w:rsidR="00F10CB6" w:rsidRPr="00012626">
        <w:rPr>
          <w:rFonts w:ascii="Arial" w:hAnsi="Arial" w:cs="Arial"/>
          <w:b/>
        </w:rPr>
        <w:t xml:space="preserve">DE </w:t>
      </w:r>
      <w:r w:rsidR="00425393" w:rsidRPr="00012626">
        <w:rPr>
          <w:rFonts w:ascii="Arial" w:hAnsi="Arial" w:cs="Arial"/>
          <w:b/>
        </w:rPr>
        <w:t>SELEÇÃO</w:t>
      </w:r>
    </w:p>
    <w:p w14:paraId="21D9DCBB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</w:p>
    <w:p w14:paraId="3DF5B2BF" w14:textId="77777777" w:rsidR="003026ED" w:rsidRPr="00012626" w:rsidRDefault="00D949A1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Art.</w:t>
      </w:r>
      <w:r w:rsidR="00E20298" w:rsidRPr="00012626">
        <w:rPr>
          <w:rFonts w:ascii="Arial" w:hAnsi="Arial" w:cs="Arial"/>
          <w:b/>
        </w:rPr>
        <w:t>7</w:t>
      </w:r>
      <w:r w:rsidR="00DF6240" w:rsidRPr="00012626">
        <w:rPr>
          <w:rFonts w:ascii="Arial" w:hAnsi="Arial" w:cs="Arial"/>
          <w:b/>
        </w:rPr>
        <w:t>º</w:t>
      </w:r>
      <w:r w:rsidR="008018DB" w:rsidRPr="00012626">
        <w:rPr>
          <w:rFonts w:ascii="Arial" w:hAnsi="Arial" w:cs="Arial"/>
          <w:b/>
        </w:rPr>
        <w:t>.</w:t>
      </w:r>
      <w:r w:rsidR="00994CDA" w:rsidRPr="00012626">
        <w:rPr>
          <w:rFonts w:ascii="Arial" w:hAnsi="Arial" w:cs="Arial"/>
        </w:rPr>
        <w:t xml:space="preserve"> </w:t>
      </w:r>
      <w:r w:rsidR="00291C96" w:rsidRPr="00012626">
        <w:rPr>
          <w:rFonts w:ascii="Arial" w:hAnsi="Arial" w:cs="Arial"/>
        </w:rPr>
        <w:t>P</w:t>
      </w:r>
      <w:r w:rsidR="003026ED" w:rsidRPr="00012626">
        <w:rPr>
          <w:rFonts w:ascii="Arial" w:hAnsi="Arial" w:cs="Arial"/>
        </w:rPr>
        <w:t xml:space="preserve">oderão </w:t>
      </w:r>
      <w:r w:rsidR="00C77A0D" w:rsidRPr="00012626">
        <w:rPr>
          <w:rFonts w:ascii="Arial" w:hAnsi="Arial" w:cs="Arial"/>
        </w:rPr>
        <w:t>inscrever</w:t>
      </w:r>
      <w:r w:rsidR="00F15F24" w:rsidRPr="00012626">
        <w:rPr>
          <w:rFonts w:ascii="Arial" w:hAnsi="Arial" w:cs="Arial"/>
        </w:rPr>
        <w:t>-se à Mobilidade A</w:t>
      </w:r>
      <w:r w:rsidR="003026ED" w:rsidRPr="00012626">
        <w:rPr>
          <w:rFonts w:ascii="Arial" w:hAnsi="Arial" w:cs="Arial"/>
        </w:rPr>
        <w:t xml:space="preserve">cadêmica </w:t>
      </w:r>
      <w:proofErr w:type="spellStart"/>
      <w:r w:rsidR="00B9527E" w:rsidRPr="00012626">
        <w:rPr>
          <w:rFonts w:ascii="Arial" w:hAnsi="Arial" w:cs="Arial"/>
        </w:rPr>
        <w:t>intercampi</w:t>
      </w:r>
      <w:proofErr w:type="spellEnd"/>
      <w:r w:rsidR="00EA1EA3" w:rsidRPr="00012626">
        <w:rPr>
          <w:rFonts w:ascii="Arial" w:hAnsi="Arial" w:cs="Arial"/>
        </w:rPr>
        <w:t xml:space="preserve"> e nacional</w:t>
      </w:r>
      <w:r w:rsidR="003026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982302" w:rsidRPr="00012626">
        <w:rPr>
          <w:rFonts w:ascii="Arial" w:hAnsi="Arial" w:cs="Arial"/>
        </w:rPr>
        <w:t>s regularmente matriculados</w:t>
      </w:r>
      <w:r w:rsidR="003026ED" w:rsidRPr="00012626">
        <w:rPr>
          <w:rFonts w:ascii="Arial" w:hAnsi="Arial" w:cs="Arial"/>
        </w:rPr>
        <w:t xml:space="preserve"> nos cursos de graduação que</w:t>
      </w:r>
      <w:r w:rsidR="00606775" w:rsidRPr="00012626">
        <w:rPr>
          <w:rFonts w:ascii="Arial" w:hAnsi="Arial" w:cs="Arial"/>
        </w:rPr>
        <w:t>:</w:t>
      </w:r>
    </w:p>
    <w:p w14:paraId="15D727CD" w14:textId="4F309B25" w:rsidR="003026ED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hAnsi="Arial" w:cs="Arial"/>
        </w:rPr>
        <w:t xml:space="preserve">I. </w:t>
      </w:r>
      <w:r w:rsidRPr="00012626">
        <w:rPr>
          <w:rFonts w:ascii="Arial" w:eastAsia="Calibri" w:hAnsi="Arial" w:cs="Arial"/>
        </w:rPr>
        <w:t>T</w:t>
      </w:r>
      <w:r w:rsidR="00982302" w:rsidRPr="00012626">
        <w:rPr>
          <w:rFonts w:ascii="Arial" w:eastAsia="Calibri" w:hAnsi="Arial" w:cs="Arial"/>
        </w:rPr>
        <w:t>enham</w:t>
      </w:r>
      <w:r w:rsidR="00B85896" w:rsidRPr="00012626">
        <w:rPr>
          <w:rFonts w:ascii="Arial" w:eastAsia="Calibri" w:hAnsi="Arial" w:cs="Arial"/>
        </w:rPr>
        <w:t xml:space="preserve"> concluído, no mínim</w:t>
      </w:r>
      <w:r w:rsidR="003026ED" w:rsidRPr="00012626">
        <w:rPr>
          <w:rFonts w:ascii="Arial" w:eastAsia="Calibri" w:hAnsi="Arial" w:cs="Arial"/>
        </w:rPr>
        <w:t>o, 20% d</w:t>
      </w:r>
      <w:r w:rsidR="00E74EE1" w:rsidRPr="00012626">
        <w:rPr>
          <w:rFonts w:ascii="Arial" w:eastAsia="Calibri" w:hAnsi="Arial" w:cs="Arial"/>
        </w:rPr>
        <w:t>a carga horária total do curso;</w:t>
      </w:r>
    </w:p>
    <w:p w14:paraId="7A1E91DA" w14:textId="5D99F0CD" w:rsidR="003026ED" w:rsidRPr="00012626" w:rsidRDefault="00982302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eastAsia="Calibri" w:hAnsi="Arial" w:cs="Arial"/>
        </w:rPr>
        <w:t>I</w:t>
      </w:r>
      <w:r w:rsidR="008F303C" w:rsidRPr="00012626">
        <w:rPr>
          <w:rFonts w:ascii="Arial" w:eastAsia="Calibri" w:hAnsi="Arial" w:cs="Arial"/>
        </w:rPr>
        <w:t>I. T</w:t>
      </w:r>
      <w:r w:rsidRPr="00012626">
        <w:rPr>
          <w:rFonts w:ascii="Arial" w:eastAsia="Calibri" w:hAnsi="Arial" w:cs="Arial"/>
        </w:rPr>
        <w:t>enham</w:t>
      </w:r>
      <w:r w:rsidR="003026ED" w:rsidRPr="00012626">
        <w:rPr>
          <w:rFonts w:ascii="Arial" w:eastAsia="Calibri" w:hAnsi="Arial" w:cs="Arial"/>
        </w:rPr>
        <w:t>, no máximo, duas reprovações</w:t>
      </w:r>
      <w:r w:rsidR="0068512F" w:rsidRPr="00012626">
        <w:rPr>
          <w:rFonts w:ascii="Arial" w:eastAsia="Calibri" w:hAnsi="Arial" w:cs="Arial"/>
        </w:rPr>
        <w:t xml:space="preserve"> </w:t>
      </w:r>
      <w:r w:rsidR="00FB1D0A" w:rsidRPr="00012626">
        <w:rPr>
          <w:rFonts w:ascii="Arial" w:eastAsia="Calibri" w:hAnsi="Arial" w:cs="Arial"/>
        </w:rPr>
        <w:t>por nota</w:t>
      </w:r>
      <w:r w:rsidR="003026ED" w:rsidRPr="00012626">
        <w:rPr>
          <w:rFonts w:ascii="Arial" w:eastAsia="Calibri" w:hAnsi="Arial" w:cs="Arial"/>
        </w:rPr>
        <w:t xml:space="preserve"> acumuladas nos </w:t>
      </w:r>
      <w:r w:rsidR="005165F6" w:rsidRPr="00012626">
        <w:rPr>
          <w:rFonts w:ascii="Arial" w:eastAsia="Calibri" w:hAnsi="Arial" w:cs="Arial"/>
        </w:rPr>
        <w:t xml:space="preserve">semestres </w:t>
      </w:r>
      <w:r w:rsidR="003026ED" w:rsidRPr="00012626">
        <w:rPr>
          <w:rFonts w:ascii="Arial" w:eastAsia="Calibri" w:hAnsi="Arial" w:cs="Arial"/>
        </w:rPr>
        <w:t>letivos que anteced</w:t>
      </w:r>
      <w:r w:rsidR="00425393" w:rsidRPr="00012626">
        <w:rPr>
          <w:rFonts w:ascii="Arial" w:eastAsia="Calibri" w:hAnsi="Arial" w:cs="Arial"/>
        </w:rPr>
        <w:t>a</w:t>
      </w:r>
      <w:r w:rsidR="003026ED" w:rsidRPr="00012626">
        <w:rPr>
          <w:rFonts w:ascii="Arial" w:eastAsia="Calibri" w:hAnsi="Arial" w:cs="Arial"/>
        </w:rPr>
        <w:t>m o pedido de mobilidade</w:t>
      </w:r>
      <w:r w:rsidR="00425393" w:rsidRPr="00012626">
        <w:rPr>
          <w:rFonts w:ascii="Arial" w:eastAsia="Calibri" w:hAnsi="Arial" w:cs="Arial"/>
        </w:rPr>
        <w:t>;</w:t>
      </w:r>
    </w:p>
    <w:p w14:paraId="01CE42BF" w14:textId="1EBC1B05" w:rsidR="003026ED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eastAsia="Calibri" w:hAnsi="Arial" w:cs="Arial"/>
        </w:rPr>
        <w:t>III. N</w:t>
      </w:r>
      <w:r w:rsidR="00982302" w:rsidRPr="00012626">
        <w:rPr>
          <w:rFonts w:ascii="Arial" w:eastAsia="Calibri" w:hAnsi="Arial" w:cs="Arial"/>
        </w:rPr>
        <w:t>ão tenham</w:t>
      </w:r>
      <w:r w:rsidR="00B9527E" w:rsidRPr="00012626">
        <w:rPr>
          <w:rFonts w:ascii="Arial" w:eastAsia="Calibri" w:hAnsi="Arial" w:cs="Arial"/>
        </w:rPr>
        <w:t xml:space="preserve"> reprovação por falta em disciplinas cursadas no</w:t>
      </w:r>
      <w:r w:rsidR="005165F6" w:rsidRPr="00012626">
        <w:rPr>
          <w:rFonts w:ascii="Arial" w:eastAsia="Calibri" w:hAnsi="Arial" w:cs="Arial"/>
        </w:rPr>
        <w:t>s semestres</w:t>
      </w:r>
      <w:r w:rsidR="00B9527E" w:rsidRPr="00012626">
        <w:rPr>
          <w:rFonts w:ascii="Arial" w:eastAsia="Calibri" w:hAnsi="Arial" w:cs="Arial"/>
        </w:rPr>
        <w:t xml:space="preserve"> letivo</w:t>
      </w:r>
      <w:r w:rsidR="005165F6" w:rsidRPr="00012626">
        <w:rPr>
          <w:rFonts w:ascii="Arial" w:eastAsia="Calibri" w:hAnsi="Arial" w:cs="Arial"/>
        </w:rPr>
        <w:t>s</w:t>
      </w:r>
      <w:r w:rsidR="00B9527E" w:rsidRPr="00012626">
        <w:rPr>
          <w:rFonts w:ascii="Arial" w:eastAsia="Calibri" w:hAnsi="Arial" w:cs="Arial"/>
        </w:rPr>
        <w:t xml:space="preserve"> anterior</w:t>
      </w:r>
      <w:r w:rsidR="005165F6" w:rsidRPr="00012626">
        <w:rPr>
          <w:rFonts w:ascii="Arial" w:eastAsia="Calibri" w:hAnsi="Arial" w:cs="Arial"/>
        </w:rPr>
        <w:t>es</w:t>
      </w:r>
      <w:r w:rsidR="00425393" w:rsidRPr="00012626">
        <w:rPr>
          <w:rFonts w:ascii="Arial" w:eastAsia="Calibri" w:hAnsi="Arial" w:cs="Arial"/>
        </w:rPr>
        <w:t>;</w:t>
      </w:r>
    </w:p>
    <w:p w14:paraId="60E35840" w14:textId="599BCA1B" w:rsidR="006978B4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IV. T</w:t>
      </w:r>
      <w:r w:rsidR="00982302" w:rsidRPr="00012626">
        <w:rPr>
          <w:rFonts w:ascii="Arial" w:eastAsiaTheme="minorHAnsi" w:hAnsi="Arial" w:cs="Arial"/>
          <w:lang w:eastAsia="en-US"/>
        </w:rPr>
        <w:t>enham</w:t>
      </w:r>
      <w:r w:rsidR="006978B4" w:rsidRPr="00012626">
        <w:rPr>
          <w:rFonts w:ascii="Arial" w:eastAsiaTheme="minorHAnsi" w:hAnsi="Arial" w:cs="Arial"/>
          <w:lang w:eastAsia="en-US"/>
        </w:rPr>
        <w:t xml:space="preserve"> coeficiente de rendimento</w:t>
      </w:r>
      <w:r w:rsidR="00654252" w:rsidRPr="00012626">
        <w:rPr>
          <w:rFonts w:ascii="Arial" w:eastAsiaTheme="minorHAnsi" w:hAnsi="Arial" w:cs="Arial"/>
          <w:lang w:eastAsia="en-US"/>
        </w:rPr>
        <w:t xml:space="preserve"> acadêmico padronizado</w:t>
      </w:r>
      <w:r w:rsidR="006978B4" w:rsidRPr="00012626">
        <w:rPr>
          <w:rFonts w:ascii="Arial" w:eastAsiaTheme="minorHAnsi" w:hAnsi="Arial" w:cs="Arial"/>
          <w:lang w:eastAsia="en-US"/>
        </w:rPr>
        <w:t xml:space="preserve"> </w:t>
      </w:r>
      <w:r w:rsidR="007876C5" w:rsidRPr="00012626">
        <w:rPr>
          <w:rFonts w:ascii="Arial" w:eastAsiaTheme="minorHAnsi" w:hAnsi="Arial" w:cs="Arial"/>
          <w:lang w:eastAsia="en-US"/>
        </w:rPr>
        <w:t>de acordo com</w:t>
      </w:r>
      <w:r w:rsidR="00092D2C" w:rsidRPr="00012626">
        <w:rPr>
          <w:rFonts w:ascii="Arial" w:eastAsiaTheme="minorHAnsi" w:hAnsi="Arial" w:cs="Arial"/>
          <w:lang w:eastAsia="en-US"/>
        </w:rPr>
        <w:t xml:space="preserve"> o que estabelece a Normatização Acadêmica;</w:t>
      </w:r>
      <w:r w:rsidR="007876C5" w:rsidRPr="00012626">
        <w:rPr>
          <w:rFonts w:ascii="Arial" w:eastAsiaTheme="minorHAnsi" w:hAnsi="Arial" w:cs="Arial"/>
          <w:lang w:eastAsia="en-US"/>
        </w:rPr>
        <w:t xml:space="preserve"> </w:t>
      </w:r>
    </w:p>
    <w:p w14:paraId="0CBD784E" w14:textId="75B20D07" w:rsidR="00134436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lang w:eastAsia="en-US"/>
        </w:rPr>
        <w:t>V. N</w:t>
      </w:r>
      <w:r w:rsidR="00134436" w:rsidRPr="00012626">
        <w:rPr>
          <w:rFonts w:ascii="Arial" w:eastAsiaTheme="minorHAnsi" w:hAnsi="Arial" w:cs="Arial"/>
          <w:lang w:eastAsia="en-US"/>
        </w:rPr>
        <w:t>ão possu</w:t>
      </w:r>
      <w:r w:rsidR="00983751" w:rsidRPr="00012626">
        <w:rPr>
          <w:rFonts w:ascii="Arial" w:eastAsiaTheme="minorHAnsi" w:hAnsi="Arial" w:cs="Arial"/>
          <w:lang w:eastAsia="en-US"/>
        </w:rPr>
        <w:t>a</w:t>
      </w:r>
      <w:r w:rsidR="00982302" w:rsidRPr="00012626">
        <w:rPr>
          <w:rFonts w:ascii="Arial" w:eastAsiaTheme="minorHAnsi" w:hAnsi="Arial" w:cs="Arial"/>
          <w:lang w:eastAsia="en-US"/>
        </w:rPr>
        <w:t>m</w:t>
      </w:r>
      <w:r w:rsidR="00134436" w:rsidRPr="00012626">
        <w:rPr>
          <w:rFonts w:ascii="Arial" w:eastAsiaTheme="minorHAnsi" w:hAnsi="Arial" w:cs="Arial"/>
          <w:lang w:eastAsia="en-US"/>
        </w:rPr>
        <w:t xml:space="preserve"> processo disciplinar instaurado e ainda em aberto na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="00606775" w:rsidRPr="00012626">
        <w:rPr>
          <w:rFonts w:ascii="Arial" w:eastAsiaTheme="minorHAnsi" w:hAnsi="Arial" w:cs="Arial"/>
          <w:lang w:eastAsia="en-US"/>
        </w:rPr>
        <w:t>.</w:t>
      </w:r>
    </w:p>
    <w:p w14:paraId="5BBD05C7" w14:textId="77777777" w:rsidR="001C6892" w:rsidRPr="00012626" w:rsidRDefault="001C6892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D937B08" w14:textId="77777777" w:rsidR="008E56C3" w:rsidRPr="00012626" w:rsidRDefault="008E56C3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 xml:space="preserve">Art. </w:t>
      </w:r>
      <w:r w:rsidR="00E20298" w:rsidRPr="00012626">
        <w:rPr>
          <w:rFonts w:ascii="Arial" w:hAnsi="Arial" w:cs="Arial"/>
          <w:b/>
        </w:rPr>
        <w:t>8</w:t>
      </w:r>
      <w:r w:rsidR="003271ED" w:rsidRPr="00012626">
        <w:rPr>
          <w:rFonts w:ascii="Arial" w:hAnsi="Arial" w:cs="Arial"/>
          <w:b/>
        </w:rPr>
        <w:t>º</w:t>
      </w:r>
      <w:r w:rsidRPr="00012626">
        <w:rPr>
          <w:rFonts w:ascii="Arial" w:hAnsi="Arial" w:cs="Arial"/>
          <w:b/>
        </w:rPr>
        <w:t>.</w:t>
      </w:r>
      <w:r w:rsidR="00982302" w:rsidRPr="00012626">
        <w:rPr>
          <w:rFonts w:ascii="Arial" w:hAnsi="Arial" w:cs="Arial"/>
        </w:rPr>
        <w:t xml:space="preserve"> Poderão inscrever-se na</w:t>
      </w:r>
      <w:r w:rsidR="00F15F24" w:rsidRPr="00012626">
        <w:rPr>
          <w:rFonts w:ascii="Arial" w:hAnsi="Arial" w:cs="Arial"/>
        </w:rPr>
        <w:t xml:space="preserve"> Mobilidade A</w:t>
      </w:r>
      <w:r w:rsidR="00982302" w:rsidRPr="00012626">
        <w:rPr>
          <w:rFonts w:ascii="Arial" w:hAnsi="Arial" w:cs="Arial"/>
        </w:rPr>
        <w:t>cadêmica internacional</w:t>
      </w:r>
      <w:r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982302" w:rsidRPr="00012626">
        <w:rPr>
          <w:rFonts w:ascii="Arial" w:hAnsi="Arial" w:cs="Arial"/>
        </w:rPr>
        <w:t>s</w:t>
      </w:r>
      <w:r w:rsidRPr="00012626">
        <w:rPr>
          <w:rFonts w:ascii="Arial" w:hAnsi="Arial" w:cs="Arial"/>
        </w:rPr>
        <w:t xml:space="preserve"> regularmente matriculados nos cursos de graduação que:</w:t>
      </w:r>
    </w:p>
    <w:p w14:paraId="1DE3D6A6" w14:textId="2DA628A5" w:rsidR="008E56C3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I. T</w:t>
      </w:r>
      <w:r w:rsidR="008E56C3" w:rsidRPr="00012626">
        <w:rPr>
          <w:rFonts w:ascii="Arial" w:hAnsi="Arial" w:cs="Arial"/>
        </w:rPr>
        <w:t>enham cumprido os percentuais exigidos em edital quanto à integralização do currículo previsto para o curso no momento do início da viagem de estudos;</w:t>
      </w:r>
    </w:p>
    <w:p w14:paraId="48AE51C8" w14:textId="3C7AC176" w:rsidR="008E56C3" w:rsidRPr="00012626" w:rsidRDefault="008E56C3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8F303C" w:rsidRPr="00012626">
        <w:rPr>
          <w:rFonts w:ascii="Arial" w:hAnsi="Arial" w:cs="Arial"/>
        </w:rPr>
        <w:t>I. A</w:t>
      </w:r>
      <w:r w:rsidRPr="00012626">
        <w:rPr>
          <w:rFonts w:ascii="Arial" w:hAnsi="Arial" w:cs="Arial"/>
        </w:rPr>
        <w:t xml:space="preserve">presentem coeficiente de rendimento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 xml:space="preserve"> com o</w:t>
      </w:r>
      <w:r w:rsidR="00982302" w:rsidRPr="00012626">
        <w:rPr>
          <w:rFonts w:ascii="Arial" w:hAnsi="Arial" w:cs="Arial"/>
        </w:rPr>
        <w:t xml:space="preserve"> que estabelece</w:t>
      </w:r>
      <w:r w:rsidR="00B73B13" w:rsidRPr="00012626">
        <w:rPr>
          <w:rFonts w:ascii="Arial" w:hAnsi="Arial" w:cs="Arial"/>
        </w:rPr>
        <w:t xml:space="preserve"> a Normatização Acadêmica</w:t>
      </w:r>
      <w:r w:rsidRPr="00012626">
        <w:rPr>
          <w:rFonts w:ascii="Arial" w:hAnsi="Arial" w:cs="Arial"/>
        </w:rPr>
        <w:t>;</w:t>
      </w:r>
    </w:p>
    <w:p w14:paraId="62843754" w14:textId="7CE6C302" w:rsidR="008E56C3" w:rsidRPr="00012626" w:rsidRDefault="008F303C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 xml:space="preserve">III. </w:t>
      </w:r>
      <w:r w:rsidRPr="00012626">
        <w:rPr>
          <w:rFonts w:ascii="Arial" w:eastAsiaTheme="minorHAnsi" w:hAnsi="Arial" w:cs="Arial"/>
          <w:lang w:eastAsia="en-US"/>
        </w:rPr>
        <w:t>C</w:t>
      </w:r>
      <w:r w:rsidR="008E56C3" w:rsidRPr="00012626">
        <w:rPr>
          <w:rFonts w:ascii="Arial" w:eastAsiaTheme="minorHAnsi" w:hAnsi="Arial" w:cs="Arial"/>
          <w:lang w:eastAsia="en-US"/>
        </w:rPr>
        <w:t xml:space="preserve">omprovem proficiência no idioma do país de destino de acordo com os critérios estabelecidos nos programas ou </w:t>
      </w:r>
      <w:r w:rsidR="00750EB5" w:rsidRPr="00012626">
        <w:rPr>
          <w:rFonts w:ascii="Arial" w:eastAsiaTheme="minorHAnsi" w:hAnsi="Arial" w:cs="Arial"/>
          <w:lang w:eastAsia="en-US"/>
        </w:rPr>
        <w:t xml:space="preserve">acordos de cooperação </w:t>
      </w:r>
      <w:r w:rsidR="008E56C3" w:rsidRPr="00012626">
        <w:rPr>
          <w:rFonts w:ascii="Arial" w:eastAsiaTheme="minorHAnsi" w:hAnsi="Arial" w:cs="Arial"/>
          <w:lang w:eastAsia="en-US"/>
        </w:rPr>
        <w:t>de mobilidade acadêmica internacional</w:t>
      </w:r>
      <w:r w:rsidR="00003569" w:rsidRPr="00012626">
        <w:rPr>
          <w:rFonts w:ascii="Arial" w:eastAsiaTheme="minorHAnsi" w:hAnsi="Arial" w:cs="Arial"/>
          <w:lang w:eastAsia="en-US"/>
        </w:rPr>
        <w:t xml:space="preserve"> ou </w:t>
      </w:r>
      <w:r w:rsidR="008E56C3" w:rsidRPr="00012626">
        <w:rPr>
          <w:rFonts w:ascii="Arial" w:hAnsi="Arial" w:cs="Arial"/>
        </w:rPr>
        <w:t>tenham obtido nota no exame de proficiência de acordo com o que estabelece o edital.</w:t>
      </w:r>
    </w:p>
    <w:p w14:paraId="054B6AE9" w14:textId="77777777" w:rsidR="008E56C3" w:rsidRPr="00012626" w:rsidRDefault="008E56C3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9511482" w14:textId="77777777" w:rsidR="00D97D39" w:rsidRPr="00012626" w:rsidRDefault="00956411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eastAsia="Calibri" w:hAnsi="Arial" w:cs="Arial"/>
          <w:b/>
        </w:rPr>
        <w:t xml:space="preserve">Art. </w:t>
      </w:r>
      <w:r w:rsidR="00E20298" w:rsidRPr="00012626">
        <w:rPr>
          <w:rFonts w:ascii="Arial" w:eastAsia="Calibri" w:hAnsi="Arial" w:cs="Arial"/>
          <w:b/>
        </w:rPr>
        <w:t>9</w:t>
      </w:r>
      <w:r w:rsidR="003271ED" w:rsidRPr="00012626">
        <w:rPr>
          <w:rFonts w:ascii="Arial" w:eastAsia="Calibri" w:hAnsi="Arial" w:cs="Arial"/>
          <w:b/>
        </w:rPr>
        <w:t>º</w:t>
      </w:r>
      <w:r w:rsidR="00F631D3" w:rsidRPr="00012626">
        <w:rPr>
          <w:rFonts w:ascii="Arial" w:eastAsia="Calibri" w:hAnsi="Arial" w:cs="Arial"/>
          <w:b/>
        </w:rPr>
        <w:t>.</w:t>
      </w:r>
      <w:r w:rsidR="00F631D3" w:rsidRPr="00012626">
        <w:rPr>
          <w:rFonts w:ascii="Arial" w:eastAsia="Calibri" w:hAnsi="Arial" w:cs="Arial"/>
        </w:rPr>
        <w:t xml:space="preserve"> </w:t>
      </w:r>
      <w:r w:rsidR="003271ED" w:rsidRPr="00012626">
        <w:rPr>
          <w:rFonts w:ascii="Arial" w:eastAsia="Calibri" w:hAnsi="Arial" w:cs="Arial"/>
        </w:rPr>
        <w:t>A</w:t>
      </w:r>
      <w:r w:rsidR="00F6175B" w:rsidRPr="00012626">
        <w:rPr>
          <w:rFonts w:ascii="Arial" w:eastAsia="Calibri" w:hAnsi="Arial" w:cs="Arial"/>
        </w:rPr>
        <w:t xml:space="preserve"> </w:t>
      </w:r>
      <w:r w:rsidR="00C77A0D" w:rsidRPr="00012626">
        <w:rPr>
          <w:rFonts w:ascii="Arial" w:eastAsia="Calibri" w:hAnsi="Arial" w:cs="Arial"/>
        </w:rPr>
        <w:t>inscrição</w:t>
      </w:r>
      <w:r w:rsidR="00F631D3" w:rsidRPr="00012626">
        <w:rPr>
          <w:rFonts w:ascii="Arial" w:eastAsia="Calibri" w:hAnsi="Arial" w:cs="Arial"/>
        </w:rPr>
        <w:t xml:space="preserve"> dos</w:t>
      </w:r>
      <w:r w:rsidR="000F331E" w:rsidRPr="00012626">
        <w:rPr>
          <w:rFonts w:ascii="Arial" w:eastAsia="Calibri" w:hAnsi="Arial" w:cs="Arial"/>
        </w:rPr>
        <w:t xml:space="preserve"> acadêmicos</w:t>
      </w:r>
      <w:r w:rsidR="00F631D3" w:rsidRPr="00012626">
        <w:rPr>
          <w:rFonts w:ascii="Arial" w:eastAsia="Calibri" w:hAnsi="Arial" w:cs="Arial"/>
        </w:rPr>
        <w:t xml:space="preserve"> do</w:t>
      </w:r>
      <w:r w:rsidR="00F6175B" w:rsidRPr="00012626">
        <w:rPr>
          <w:rFonts w:ascii="Arial" w:eastAsia="Calibri" w:hAnsi="Arial" w:cs="Arial"/>
        </w:rPr>
        <w:t xml:space="preserve">s cursos de graduação da </w:t>
      </w:r>
      <w:r w:rsidR="007124B9" w:rsidRPr="00012626">
        <w:rPr>
          <w:rFonts w:ascii="Arial" w:eastAsia="Calibri" w:hAnsi="Arial" w:cs="Arial"/>
        </w:rPr>
        <w:t>UNEMAT</w:t>
      </w:r>
      <w:r w:rsidR="000F331E" w:rsidRPr="00012626">
        <w:rPr>
          <w:rFonts w:ascii="Arial" w:eastAsia="Calibri" w:hAnsi="Arial" w:cs="Arial"/>
        </w:rPr>
        <w:t xml:space="preserve"> e das IES conveniadas nacionais e estrangeiras</w:t>
      </w:r>
      <w:r w:rsidR="00F631D3" w:rsidRPr="00012626">
        <w:rPr>
          <w:rFonts w:ascii="Arial" w:eastAsia="Calibri" w:hAnsi="Arial" w:cs="Arial"/>
        </w:rPr>
        <w:t xml:space="preserve"> que desejarem participar d</w:t>
      </w:r>
      <w:r w:rsidRPr="00012626">
        <w:rPr>
          <w:rFonts w:ascii="Arial" w:eastAsia="Calibri" w:hAnsi="Arial" w:cs="Arial"/>
        </w:rPr>
        <w:t>a</w:t>
      </w:r>
      <w:r w:rsidR="00F631D3" w:rsidRPr="00012626">
        <w:rPr>
          <w:rFonts w:ascii="Arial" w:eastAsia="Calibri" w:hAnsi="Arial" w:cs="Arial"/>
        </w:rPr>
        <w:t xml:space="preserve"> </w:t>
      </w:r>
      <w:r w:rsidRPr="00012626">
        <w:rPr>
          <w:rFonts w:ascii="Arial" w:eastAsia="Calibri" w:hAnsi="Arial" w:cs="Arial"/>
        </w:rPr>
        <w:t>mobilidade acadêmica</w:t>
      </w:r>
      <w:r w:rsidR="009820F2" w:rsidRPr="00012626">
        <w:rPr>
          <w:rFonts w:ascii="Arial" w:eastAsia="Calibri" w:hAnsi="Arial" w:cs="Arial"/>
        </w:rPr>
        <w:t xml:space="preserve"> </w:t>
      </w:r>
      <w:r w:rsidR="00F631D3" w:rsidRPr="00012626">
        <w:rPr>
          <w:rFonts w:ascii="Arial" w:eastAsia="Calibri" w:hAnsi="Arial" w:cs="Arial"/>
        </w:rPr>
        <w:t xml:space="preserve">deverão ser </w:t>
      </w:r>
      <w:r w:rsidR="003271ED" w:rsidRPr="00012626">
        <w:rPr>
          <w:rFonts w:ascii="Arial" w:eastAsia="Calibri" w:hAnsi="Arial" w:cs="Arial"/>
        </w:rPr>
        <w:t>encaminhadas à</w:t>
      </w:r>
      <w:r w:rsidR="00F631D3" w:rsidRPr="00012626">
        <w:rPr>
          <w:rFonts w:ascii="Arial" w:eastAsia="Calibri" w:hAnsi="Arial" w:cs="Arial"/>
        </w:rPr>
        <w:t xml:space="preserve"> </w:t>
      </w:r>
      <w:r w:rsidR="003A2B6D" w:rsidRPr="00012626">
        <w:rPr>
          <w:rFonts w:ascii="Arial" w:eastAsia="Calibri" w:hAnsi="Arial" w:cs="Arial"/>
        </w:rPr>
        <w:t>Diretor</w:t>
      </w:r>
      <w:r w:rsidR="005B5B72" w:rsidRPr="00012626">
        <w:rPr>
          <w:rFonts w:ascii="Arial" w:eastAsia="Calibri" w:hAnsi="Arial" w:cs="Arial"/>
        </w:rPr>
        <w:t>ia</w:t>
      </w:r>
      <w:r w:rsidR="003A2B6D" w:rsidRPr="00012626">
        <w:rPr>
          <w:rFonts w:ascii="Arial" w:eastAsia="Calibri" w:hAnsi="Arial" w:cs="Arial"/>
        </w:rPr>
        <w:t xml:space="preserve"> de</w:t>
      </w:r>
      <w:r w:rsidR="00751EB4" w:rsidRPr="00012626">
        <w:rPr>
          <w:rFonts w:ascii="Arial" w:eastAsia="Calibri" w:hAnsi="Arial" w:cs="Arial"/>
        </w:rPr>
        <w:t xml:space="preserve"> Gestão de</w:t>
      </w:r>
      <w:r w:rsidR="003A2B6D" w:rsidRPr="00012626">
        <w:rPr>
          <w:rFonts w:ascii="Arial" w:eastAsia="Calibri" w:hAnsi="Arial" w:cs="Arial"/>
        </w:rPr>
        <w:t xml:space="preserve"> Mobilidade A</w:t>
      </w:r>
      <w:r w:rsidRPr="00012626">
        <w:rPr>
          <w:rFonts w:ascii="Arial" w:eastAsia="Calibri" w:hAnsi="Arial" w:cs="Arial"/>
        </w:rPr>
        <w:t>cadêmica</w:t>
      </w:r>
      <w:r w:rsidR="00B3350C" w:rsidRPr="00012626">
        <w:rPr>
          <w:rFonts w:ascii="Arial" w:eastAsia="Calibri" w:hAnsi="Arial" w:cs="Arial"/>
        </w:rPr>
        <w:t>, co</w:t>
      </w:r>
      <w:r w:rsidR="00D97D39" w:rsidRPr="00012626">
        <w:rPr>
          <w:rFonts w:ascii="Arial" w:eastAsia="Calibri" w:hAnsi="Arial" w:cs="Arial"/>
        </w:rPr>
        <w:t xml:space="preserve">nforme </w:t>
      </w:r>
      <w:r w:rsidR="00F631D3" w:rsidRPr="00012626">
        <w:rPr>
          <w:rFonts w:ascii="Arial" w:eastAsia="Calibri" w:hAnsi="Arial" w:cs="Arial"/>
        </w:rPr>
        <w:t xml:space="preserve">prazo </w:t>
      </w:r>
      <w:r w:rsidR="00E34B9A" w:rsidRPr="00012626">
        <w:rPr>
          <w:rFonts w:ascii="Arial" w:eastAsia="Calibri" w:hAnsi="Arial" w:cs="Arial"/>
        </w:rPr>
        <w:t xml:space="preserve">e documentação </w:t>
      </w:r>
      <w:r w:rsidR="00561A5D" w:rsidRPr="00012626">
        <w:rPr>
          <w:rFonts w:ascii="Arial" w:eastAsia="Calibri" w:hAnsi="Arial" w:cs="Arial"/>
        </w:rPr>
        <w:t>estabelecido</w:t>
      </w:r>
      <w:r w:rsidR="00E34B9A" w:rsidRPr="00012626">
        <w:rPr>
          <w:rFonts w:ascii="Arial" w:eastAsia="Calibri" w:hAnsi="Arial" w:cs="Arial"/>
        </w:rPr>
        <w:t>s</w:t>
      </w:r>
      <w:r w:rsidR="00561A5D" w:rsidRPr="00012626">
        <w:rPr>
          <w:rFonts w:ascii="Arial" w:eastAsia="Calibri" w:hAnsi="Arial" w:cs="Arial"/>
        </w:rPr>
        <w:t xml:space="preserve"> </w:t>
      </w:r>
      <w:r w:rsidR="00D97D39" w:rsidRPr="00012626">
        <w:rPr>
          <w:rFonts w:ascii="Arial" w:eastAsia="Calibri" w:hAnsi="Arial" w:cs="Arial"/>
        </w:rPr>
        <w:t>em edital.</w:t>
      </w:r>
    </w:p>
    <w:p w14:paraId="768C8AFA" w14:textId="3BD41DEF" w:rsidR="009F714F" w:rsidRPr="00012626" w:rsidRDefault="00A248A3" w:rsidP="009F714F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lastRenderedPageBreak/>
        <w:t>§ 1</w:t>
      </w:r>
      <w:r w:rsidR="009F714F" w:rsidRPr="00012626">
        <w:rPr>
          <w:rFonts w:ascii="Arial" w:hAnsi="Arial" w:cs="Arial"/>
          <w:b/>
        </w:rPr>
        <w:t>°</w:t>
      </w:r>
      <w:r w:rsidR="008F303C" w:rsidRPr="00012626">
        <w:rPr>
          <w:rFonts w:ascii="Arial" w:hAnsi="Arial" w:cs="Arial"/>
          <w:b/>
        </w:rPr>
        <w:t>.</w:t>
      </w:r>
      <w:r w:rsidR="009F714F" w:rsidRPr="00012626">
        <w:rPr>
          <w:rFonts w:ascii="Arial" w:hAnsi="Arial" w:cs="Arial"/>
        </w:rPr>
        <w:t xml:space="preserve"> É de responsabilidade do acadêmico a tradução</w:t>
      </w:r>
      <w:r w:rsidRPr="00012626">
        <w:rPr>
          <w:rFonts w:ascii="Arial" w:hAnsi="Arial" w:cs="Arial"/>
        </w:rPr>
        <w:t>, quando necessária,</w:t>
      </w:r>
      <w:r w:rsidR="009F714F" w:rsidRPr="00012626">
        <w:rPr>
          <w:rFonts w:ascii="Arial" w:hAnsi="Arial" w:cs="Arial"/>
        </w:rPr>
        <w:t xml:space="preserve"> dos documentos envolv</w:t>
      </w:r>
      <w:r w:rsidRPr="00012626">
        <w:rPr>
          <w:rFonts w:ascii="Arial" w:hAnsi="Arial" w:cs="Arial"/>
        </w:rPr>
        <w:t>idos no processo de mobilidade,</w:t>
      </w:r>
      <w:r w:rsidR="009F714F" w:rsidRPr="00012626">
        <w:rPr>
          <w:rFonts w:ascii="Arial" w:hAnsi="Arial" w:cs="Arial"/>
        </w:rPr>
        <w:t xml:space="preserve"> bem como a obtenção de passaporte, do visto e do seguro de saúde internacional de ampla cobertura para o período.</w:t>
      </w:r>
    </w:p>
    <w:p w14:paraId="08BC8B2A" w14:textId="2C2A4815" w:rsidR="00EC33FF" w:rsidRPr="00012626" w:rsidRDefault="00A248A3" w:rsidP="00EC33FF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§2</w:t>
      </w:r>
      <w:r w:rsidR="00EC33FF" w:rsidRPr="00012626">
        <w:rPr>
          <w:rFonts w:ascii="Arial" w:hAnsi="Arial" w:cs="Arial"/>
          <w:b/>
        </w:rPr>
        <w:t>º.</w:t>
      </w:r>
      <w:r w:rsidR="00EC33FF" w:rsidRPr="00012626">
        <w:rPr>
          <w:rFonts w:ascii="Arial" w:hAnsi="Arial" w:cs="Arial"/>
        </w:rPr>
        <w:t xml:space="preserve"> Ao acadêmico em mobilidade não será permitida a solicitação de matrícula</w:t>
      </w:r>
      <w:r w:rsidRPr="00012626">
        <w:rPr>
          <w:rFonts w:ascii="Arial" w:hAnsi="Arial" w:cs="Arial"/>
        </w:rPr>
        <w:t xml:space="preserve"> na IES ou campus receptor(a)</w:t>
      </w:r>
      <w:r w:rsidR="00EC33FF" w:rsidRPr="00012626">
        <w:rPr>
          <w:rFonts w:ascii="Arial" w:hAnsi="Arial" w:cs="Arial"/>
        </w:rPr>
        <w:t xml:space="preserve"> em disciplinas </w:t>
      </w:r>
      <w:r w:rsidR="00982302" w:rsidRPr="00012626">
        <w:rPr>
          <w:rFonts w:ascii="Arial" w:hAnsi="Arial" w:cs="Arial"/>
        </w:rPr>
        <w:t xml:space="preserve">de graduação </w:t>
      </w:r>
      <w:r w:rsidRPr="00012626">
        <w:rPr>
          <w:rFonts w:ascii="Arial" w:hAnsi="Arial" w:cs="Arial"/>
        </w:rPr>
        <w:t xml:space="preserve">que não constem </w:t>
      </w:r>
      <w:r w:rsidR="00982302" w:rsidRPr="00012626">
        <w:rPr>
          <w:rFonts w:ascii="Arial" w:hAnsi="Arial" w:cs="Arial"/>
        </w:rPr>
        <w:t>do Plano de E</w:t>
      </w:r>
      <w:r w:rsidR="00EC33FF" w:rsidRPr="00012626">
        <w:rPr>
          <w:rFonts w:ascii="Arial" w:hAnsi="Arial" w:cs="Arial"/>
        </w:rPr>
        <w:t>studos aprovado, bem como em disciplinas que não sejam do seu curso de origem.</w:t>
      </w:r>
    </w:p>
    <w:p w14:paraId="443384ED" w14:textId="69853665" w:rsidR="00EC33FF" w:rsidRPr="00012626" w:rsidRDefault="00A248A3" w:rsidP="00EC33FF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§3</w:t>
      </w:r>
      <w:r w:rsidR="00EC33FF" w:rsidRPr="00012626">
        <w:rPr>
          <w:rFonts w:ascii="Arial" w:hAnsi="Arial" w:cs="Arial"/>
          <w:b/>
        </w:rPr>
        <w:t>°.</w:t>
      </w:r>
      <w:r w:rsidR="00EC33FF" w:rsidRPr="00012626">
        <w:rPr>
          <w:rFonts w:ascii="Arial" w:hAnsi="Arial" w:cs="Arial"/>
        </w:rPr>
        <w:t xml:space="preserve"> O acadêmico em mobilidade deve matricular-se em, no mínimo, 3 (três) disciplinas por semestre letivo, de acordo com Plano de Estudos aprovado.  </w:t>
      </w:r>
    </w:p>
    <w:p w14:paraId="077F5A8F" w14:textId="77777777" w:rsidR="002C5369" w:rsidRPr="00012626" w:rsidRDefault="002C5369" w:rsidP="009F714F">
      <w:pPr>
        <w:spacing w:line="320" w:lineRule="exact"/>
        <w:contextualSpacing/>
        <w:jc w:val="both"/>
        <w:rPr>
          <w:rFonts w:ascii="Arial" w:hAnsi="Arial" w:cs="Arial"/>
        </w:rPr>
      </w:pPr>
    </w:p>
    <w:p w14:paraId="3BC1C6FD" w14:textId="77777777" w:rsidR="00C60A97" w:rsidRPr="00012626" w:rsidRDefault="00660953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eastAsia="Calibri" w:hAnsi="Arial" w:cs="Arial"/>
          <w:b/>
        </w:rPr>
        <w:t xml:space="preserve">Art. </w:t>
      </w:r>
      <w:r w:rsidR="00E20298" w:rsidRPr="00012626">
        <w:rPr>
          <w:rFonts w:ascii="Arial" w:eastAsia="Calibri" w:hAnsi="Arial" w:cs="Arial"/>
          <w:b/>
        </w:rPr>
        <w:t>10</w:t>
      </w:r>
      <w:r w:rsidR="009572A6" w:rsidRPr="00012626">
        <w:rPr>
          <w:rFonts w:ascii="Arial" w:eastAsia="Calibri" w:hAnsi="Arial" w:cs="Arial"/>
          <w:b/>
        </w:rPr>
        <w:t>º</w:t>
      </w:r>
      <w:r w:rsidR="00F631D3" w:rsidRPr="00012626">
        <w:rPr>
          <w:rFonts w:ascii="Arial" w:eastAsia="Calibri" w:hAnsi="Arial" w:cs="Arial"/>
          <w:b/>
        </w:rPr>
        <w:t>.</w:t>
      </w:r>
      <w:r w:rsidR="00F631D3" w:rsidRPr="00012626">
        <w:rPr>
          <w:rFonts w:ascii="Arial" w:eastAsia="Calibri" w:hAnsi="Arial" w:cs="Arial"/>
        </w:rPr>
        <w:t xml:space="preserve"> </w:t>
      </w:r>
      <w:r w:rsidR="007C77C0" w:rsidRPr="00012626">
        <w:rPr>
          <w:rFonts w:ascii="Arial" w:eastAsia="Calibri" w:hAnsi="Arial" w:cs="Arial"/>
        </w:rPr>
        <w:t xml:space="preserve">As inscrições </w:t>
      </w:r>
      <w:r w:rsidR="00F631D3" w:rsidRPr="00012626">
        <w:rPr>
          <w:rFonts w:ascii="Arial" w:eastAsia="Calibri" w:hAnsi="Arial" w:cs="Arial"/>
        </w:rPr>
        <w:t>serão</w:t>
      </w:r>
      <w:r w:rsidR="007C77C0" w:rsidRPr="00012626">
        <w:rPr>
          <w:rFonts w:ascii="Arial" w:eastAsia="Calibri" w:hAnsi="Arial" w:cs="Arial"/>
        </w:rPr>
        <w:t xml:space="preserve">, preliminarmente, </w:t>
      </w:r>
      <w:r w:rsidR="00F631D3" w:rsidRPr="00012626">
        <w:rPr>
          <w:rFonts w:ascii="Arial" w:eastAsia="Calibri" w:hAnsi="Arial" w:cs="Arial"/>
        </w:rPr>
        <w:t>avaliad</w:t>
      </w:r>
      <w:r w:rsidR="007C77C0" w:rsidRPr="00012626">
        <w:rPr>
          <w:rFonts w:ascii="Arial" w:eastAsia="Calibri" w:hAnsi="Arial" w:cs="Arial"/>
        </w:rPr>
        <w:t>as</w:t>
      </w:r>
      <w:r w:rsidR="00F631D3" w:rsidRPr="00012626">
        <w:rPr>
          <w:rFonts w:ascii="Arial" w:eastAsia="Calibri" w:hAnsi="Arial" w:cs="Arial"/>
        </w:rPr>
        <w:t xml:space="preserve"> </w:t>
      </w:r>
      <w:r w:rsidR="007C77C0" w:rsidRPr="00012626">
        <w:rPr>
          <w:rFonts w:ascii="Arial" w:eastAsia="Calibri" w:hAnsi="Arial" w:cs="Arial"/>
        </w:rPr>
        <w:t>p</w:t>
      </w:r>
      <w:r w:rsidR="00F631D3" w:rsidRPr="00012626">
        <w:rPr>
          <w:rFonts w:ascii="Arial" w:eastAsia="Calibri" w:hAnsi="Arial" w:cs="Arial"/>
        </w:rPr>
        <w:t>el</w:t>
      </w:r>
      <w:r w:rsidR="005F5C67" w:rsidRPr="00012626">
        <w:rPr>
          <w:rFonts w:ascii="Arial" w:eastAsia="Calibri" w:hAnsi="Arial" w:cs="Arial"/>
        </w:rPr>
        <w:t>a</w:t>
      </w:r>
      <w:r w:rsidR="00D05A2E" w:rsidRPr="00012626">
        <w:rPr>
          <w:rFonts w:ascii="Arial" w:eastAsia="Calibri" w:hAnsi="Arial" w:cs="Arial"/>
        </w:rPr>
        <w:t xml:space="preserve"> Diretor</w:t>
      </w:r>
      <w:r w:rsidR="005F5C67" w:rsidRPr="00012626">
        <w:rPr>
          <w:rFonts w:ascii="Arial" w:eastAsia="Calibri" w:hAnsi="Arial" w:cs="Arial"/>
        </w:rPr>
        <w:t>ia</w:t>
      </w:r>
      <w:r w:rsidR="00751EB4" w:rsidRPr="00012626">
        <w:rPr>
          <w:rFonts w:ascii="Arial" w:eastAsia="Calibri" w:hAnsi="Arial" w:cs="Arial"/>
        </w:rPr>
        <w:t xml:space="preserve"> de Gestão</w:t>
      </w:r>
      <w:r w:rsidR="00D05A2E" w:rsidRPr="00012626">
        <w:rPr>
          <w:rFonts w:ascii="Arial" w:eastAsia="Calibri" w:hAnsi="Arial" w:cs="Arial"/>
        </w:rPr>
        <w:t xml:space="preserve"> de Mobilidade A</w:t>
      </w:r>
      <w:r w:rsidRPr="00012626">
        <w:rPr>
          <w:rFonts w:ascii="Arial" w:eastAsia="Calibri" w:hAnsi="Arial" w:cs="Arial"/>
        </w:rPr>
        <w:t>cadêmica</w:t>
      </w:r>
      <w:r w:rsidR="003A2B6D" w:rsidRPr="00012626">
        <w:rPr>
          <w:rFonts w:ascii="Arial" w:eastAsia="Calibri" w:hAnsi="Arial" w:cs="Arial"/>
        </w:rPr>
        <w:t>,</w:t>
      </w:r>
      <w:r w:rsidR="00F631D3" w:rsidRPr="00012626">
        <w:rPr>
          <w:rFonts w:ascii="Arial" w:eastAsia="Calibri" w:hAnsi="Arial" w:cs="Arial"/>
        </w:rPr>
        <w:t xml:space="preserve"> que verificará se o </w:t>
      </w:r>
      <w:r w:rsidR="007C77C0" w:rsidRPr="00012626">
        <w:rPr>
          <w:rFonts w:ascii="Arial" w:eastAsia="Calibri" w:hAnsi="Arial" w:cs="Arial"/>
        </w:rPr>
        <w:t xml:space="preserve">candidato </w:t>
      </w:r>
      <w:r w:rsidR="00F631D3" w:rsidRPr="00012626">
        <w:rPr>
          <w:rFonts w:ascii="Arial" w:eastAsia="Calibri" w:hAnsi="Arial" w:cs="Arial"/>
        </w:rPr>
        <w:t>atende</w:t>
      </w:r>
      <w:r w:rsidR="00C60A97" w:rsidRPr="00012626">
        <w:rPr>
          <w:rFonts w:ascii="Arial" w:eastAsia="Calibri" w:hAnsi="Arial" w:cs="Arial"/>
        </w:rPr>
        <w:t xml:space="preserve"> aos requisitos</w:t>
      </w:r>
      <w:r w:rsidR="00547B33" w:rsidRPr="00012626">
        <w:rPr>
          <w:rFonts w:ascii="Arial" w:eastAsia="Calibri" w:hAnsi="Arial" w:cs="Arial"/>
        </w:rPr>
        <w:t xml:space="preserve"> de seleção.</w:t>
      </w:r>
    </w:p>
    <w:p w14:paraId="13FBA3BE" w14:textId="538D3D8E" w:rsidR="007227F4" w:rsidRPr="00012626" w:rsidRDefault="007227F4" w:rsidP="00F12720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§1°</w:t>
      </w:r>
      <w:r w:rsidR="008F303C" w:rsidRPr="00012626">
        <w:rPr>
          <w:rFonts w:ascii="Arial" w:hAnsi="Arial" w:cs="Arial"/>
          <w:b/>
        </w:rPr>
        <w:t>.</w:t>
      </w:r>
      <w:r w:rsidRPr="00012626">
        <w:rPr>
          <w:rFonts w:ascii="Arial" w:hAnsi="Arial" w:cs="Arial"/>
        </w:rPr>
        <w:t xml:space="preserve"> Serão indeferidas as solicitações de inscrições que descumprirem o estabelecido nesta Resoluç</w:t>
      </w:r>
      <w:r w:rsidR="00571315" w:rsidRPr="00012626">
        <w:rPr>
          <w:rFonts w:ascii="Arial" w:hAnsi="Arial" w:cs="Arial"/>
        </w:rPr>
        <w:t>ão ou</w:t>
      </w:r>
      <w:r w:rsidRPr="00012626">
        <w:rPr>
          <w:rFonts w:ascii="Arial" w:hAnsi="Arial" w:cs="Arial"/>
        </w:rPr>
        <w:t xml:space="preserve"> nos editais</w:t>
      </w:r>
      <w:r w:rsidR="00454D2D" w:rsidRPr="00012626">
        <w:rPr>
          <w:rFonts w:ascii="Arial" w:hAnsi="Arial" w:cs="Arial"/>
        </w:rPr>
        <w:t xml:space="preserve"> de mobilidade</w:t>
      </w:r>
      <w:r w:rsidRPr="00012626">
        <w:rPr>
          <w:rFonts w:ascii="Arial" w:hAnsi="Arial" w:cs="Arial"/>
        </w:rPr>
        <w:t>.</w:t>
      </w:r>
    </w:p>
    <w:p w14:paraId="37C55C9B" w14:textId="77777777" w:rsidR="00442A0E" w:rsidRPr="00012626" w:rsidRDefault="0099739A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hAnsi="Arial" w:cs="Arial"/>
          <w:b/>
        </w:rPr>
        <w:t>§</w:t>
      </w:r>
      <w:r w:rsidR="00F12720" w:rsidRPr="00012626">
        <w:rPr>
          <w:rFonts w:ascii="Arial" w:hAnsi="Arial" w:cs="Arial"/>
          <w:b/>
        </w:rPr>
        <w:t>2</w:t>
      </w:r>
      <w:r w:rsidRPr="00012626">
        <w:rPr>
          <w:rFonts w:ascii="Arial" w:hAnsi="Arial" w:cs="Arial"/>
          <w:b/>
        </w:rPr>
        <w:t>°</w:t>
      </w:r>
      <w:r w:rsidR="00F10CB6" w:rsidRPr="00012626">
        <w:rPr>
          <w:rFonts w:ascii="Arial" w:eastAsia="Calibri" w:hAnsi="Arial" w:cs="Arial"/>
          <w:b/>
        </w:rPr>
        <w:t>.</w:t>
      </w:r>
      <w:r w:rsidR="00F10CB6" w:rsidRPr="00012626">
        <w:rPr>
          <w:rFonts w:ascii="Arial" w:eastAsia="Calibri" w:hAnsi="Arial" w:cs="Arial"/>
        </w:rPr>
        <w:t xml:space="preserve"> </w:t>
      </w:r>
      <w:r w:rsidR="000E3218" w:rsidRPr="00012626">
        <w:rPr>
          <w:rFonts w:ascii="Arial" w:eastAsia="Calibri" w:hAnsi="Arial" w:cs="Arial"/>
        </w:rPr>
        <w:t>De</w:t>
      </w:r>
      <w:r w:rsidR="00D944AE" w:rsidRPr="00012626">
        <w:rPr>
          <w:rFonts w:ascii="Arial" w:eastAsia="Calibri" w:hAnsi="Arial" w:cs="Arial"/>
        </w:rPr>
        <w:t>ferid</w:t>
      </w:r>
      <w:r w:rsidR="00553A72" w:rsidRPr="00012626">
        <w:rPr>
          <w:rFonts w:ascii="Arial" w:eastAsia="Calibri" w:hAnsi="Arial" w:cs="Arial"/>
        </w:rPr>
        <w:t>a a i</w:t>
      </w:r>
      <w:r w:rsidR="00442A0E" w:rsidRPr="00012626">
        <w:rPr>
          <w:rFonts w:ascii="Arial" w:eastAsia="Calibri" w:hAnsi="Arial" w:cs="Arial"/>
        </w:rPr>
        <w:t>ns</w:t>
      </w:r>
      <w:r w:rsidR="00553A72" w:rsidRPr="00012626">
        <w:rPr>
          <w:rFonts w:ascii="Arial" w:eastAsia="Calibri" w:hAnsi="Arial" w:cs="Arial"/>
        </w:rPr>
        <w:t>crição</w:t>
      </w:r>
      <w:r w:rsidR="00B367C9" w:rsidRPr="00012626">
        <w:rPr>
          <w:rFonts w:ascii="Arial" w:eastAsia="Calibri" w:hAnsi="Arial" w:cs="Arial"/>
        </w:rPr>
        <w:t xml:space="preserve"> e aprovada a mobilidade</w:t>
      </w:r>
      <w:r w:rsidR="00D944AE" w:rsidRPr="00012626">
        <w:rPr>
          <w:rFonts w:ascii="Arial" w:eastAsia="Calibri" w:hAnsi="Arial" w:cs="Arial"/>
        </w:rPr>
        <w:t>, a Diretoria</w:t>
      </w:r>
      <w:r w:rsidR="00751EB4" w:rsidRPr="00012626">
        <w:rPr>
          <w:rFonts w:ascii="Arial" w:eastAsia="Calibri" w:hAnsi="Arial" w:cs="Arial"/>
        </w:rPr>
        <w:t xml:space="preserve"> de Gestão</w:t>
      </w:r>
      <w:r w:rsidR="00D944AE" w:rsidRPr="00012626">
        <w:rPr>
          <w:rFonts w:ascii="Arial" w:eastAsia="Calibri" w:hAnsi="Arial" w:cs="Arial"/>
        </w:rPr>
        <w:t xml:space="preserve"> de Mobilidade Acadêmica </w:t>
      </w:r>
      <w:r w:rsidR="0098485A" w:rsidRPr="00012626">
        <w:rPr>
          <w:rFonts w:ascii="Arial" w:eastAsia="Calibri" w:hAnsi="Arial" w:cs="Arial"/>
        </w:rPr>
        <w:t xml:space="preserve">encaminhará </w:t>
      </w:r>
      <w:r w:rsidR="00442A0E" w:rsidRPr="00012626">
        <w:rPr>
          <w:rFonts w:ascii="Arial" w:eastAsia="Calibri" w:hAnsi="Arial" w:cs="Arial"/>
        </w:rPr>
        <w:t xml:space="preserve">a documentação do </w:t>
      </w:r>
      <w:r w:rsidR="007124B9" w:rsidRPr="00012626">
        <w:rPr>
          <w:rFonts w:ascii="Arial" w:eastAsia="Calibri" w:hAnsi="Arial" w:cs="Arial"/>
        </w:rPr>
        <w:t>acadêmico</w:t>
      </w:r>
      <w:r w:rsidR="00D944AE" w:rsidRPr="00012626">
        <w:rPr>
          <w:rFonts w:ascii="Arial" w:eastAsia="Calibri" w:hAnsi="Arial" w:cs="Arial"/>
        </w:rPr>
        <w:t xml:space="preserve"> à instância responsável pela mobilidade </w:t>
      </w:r>
      <w:r w:rsidR="00A223CE" w:rsidRPr="00012626">
        <w:rPr>
          <w:rFonts w:ascii="Arial" w:eastAsia="Calibri" w:hAnsi="Arial" w:cs="Arial"/>
        </w:rPr>
        <w:t xml:space="preserve">na </w:t>
      </w:r>
      <w:r w:rsidR="00D944AE" w:rsidRPr="00012626">
        <w:rPr>
          <w:rFonts w:ascii="Arial" w:eastAsia="Calibri" w:hAnsi="Arial" w:cs="Arial"/>
        </w:rPr>
        <w:t xml:space="preserve">IES receptora ou </w:t>
      </w:r>
      <w:r w:rsidR="000E3218" w:rsidRPr="00012626">
        <w:rPr>
          <w:rFonts w:ascii="Arial" w:eastAsia="Calibri" w:hAnsi="Arial" w:cs="Arial"/>
        </w:rPr>
        <w:t>à</w:t>
      </w:r>
      <w:r w:rsidR="00D944AE" w:rsidRPr="00012626">
        <w:rPr>
          <w:rFonts w:ascii="Arial" w:eastAsia="Calibri" w:hAnsi="Arial" w:cs="Arial"/>
        </w:rPr>
        <w:t xml:space="preserve"> coordenação do curso no campus receptor, conforme o caso</w:t>
      </w:r>
      <w:r w:rsidR="00442A0E" w:rsidRPr="00012626">
        <w:rPr>
          <w:rFonts w:ascii="Arial" w:eastAsia="Calibri" w:hAnsi="Arial" w:cs="Arial"/>
        </w:rPr>
        <w:t>.</w:t>
      </w:r>
    </w:p>
    <w:p w14:paraId="297E8312" w14:textId="77777777" w:rsidR="004061EB" w:rsidRPr="00012626" w:rsidRDefault="004061EB" w:rsidP="00A048A5">
      <w:pPr>
        <w:spacing w:line="320" w:lineRule="exact"/>
        <w:contextualSpacing/>
        <w:jc w:val="both"/>
        <w:rPr>
          <w:rFonts w:ascii="Arial" w:hAnsi="Arial" w:cs="Arial"/>
        </w:rPr>
      </w:pPr>
    </w:p>
    <w:p w14:paraId="75771E6E" w14:textId="77777777" w:rsidR="00BC550F" w:rsidRPr="00012626" w:rsidRDefault="00BC550F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  <w:r w:rsidRPr="00012626">
        <w:rPr>
          <w:rFonts w:ascii="Arial" w:hAnsi="Arial" w:cs="Arial"/>
          <w:b/>
        </w:rPr>
        <w:t>D</w:t>
      </w:r>
      <w:r w:rsidR="00AC3ECB" w:rsidRPr="00012626">
        <w:rPr>
          <w:rFonts w:ascii="Arial" w:hAnsi="Arial" w:cs="Arial"/>
          <w:b/>
        </w:rPr>
        <w:t>O</w:t>
      </w:r>
      <w:r w:rsidR="003E31BF" w:rsidRPr="00012626">
        <w:rPr>
          <w:rFonts w:ascii="Arial" w:hAnsi="Arial" w:cs="Arial"/>
          <w:b/>
        </w:rPr>
        <w:t>S</w:t>
      </w:r>
      <w:r w:rsidR="00AC3ECB" w:rsidRPr="00012626">
        <w:rPr>
          <w:rFonts w:ascii="Arial" w:hAnsi="Arial" w:cs="Arial"/>
          <w:b/>
        </w:rPr>
        <w:t xml:space="preserve"> PERÍODO</w:t>
      </w:r>
      <w:r w:rsidR="003E31BF" w:rsidRPr="00012626">
        <w:rPr>
          <w:rFonts w:ascii="Arial" w:hAnsi="Arial" w:cs="Arial"/>
          <w:b/>
        </w:rPr>
        <w:t>S</w:t>
      </w:r>
      <w:r w:rsidR="00AC3ECB" w:rsidRPr="00012626">
        <w:rPr>
          <w:rFonts w:ascii="Arial" w:hAnsi="Arial" w:cs="Arial"/>
          <w:b/>
        </w:rPr>
        <w:t xml:space="preserve"> </w:t>
      </w:r>
      <w:r w:rsidR="003E31BF" w:rsidRPr="00012626">
        <w:rPr>
          <w:rFonts w:ascii="Arial" w:hAnsi="Arial" w:cs="Arial"/>
          <w:b/>
        </w:rPr>
        <w:t>DE CONCESSÃO DA</w:t>
      </w:r>
      <w:r w:rsidR="00AC3ECB" w:rsidRPr="00012626">
        <w:rPr>
          <w:rFonts w:ascii="Arial" w:hAnsi="Arial" w:cs="Arial"/>
          <w:b/>
        </w:rPr>
        <w:t xml:space="preserve"> MOBILIDADE</w:t>
      </w:r>
    </w:p>
    <w:p w14:paraId="75D75A71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</w:p>
    <w:p w14:paraId="61B5A440" w14:textId="62D37EE5" w:rsidR="00BC550F" w:rsidRPr="00012626" w:rsidRDefault="00BC550F" w:rsidP="006064A9">
      <w:pPr>
        <w:pStyle w:val="Default"/>
        <w:spacing w:line="320" w:lineRule="exact"/>
        <w:contextualSpacing/>
        <w:jc w:val="both"/>
        <w:rPr>
          <w:rFonts w:ascii="Arial" w:hAnsi="Arial" w:cs="Arial"/>
          <w:b/>
          <w:bCs/>
          <w:color w:val="auto"/>
        </w:rPr>
      </w:pPr>
      <w:r w:rsidRPr="00012626">
        <w:rPr>
          <w:rFonts w:ascii="Arial" w:hAnsi="Arial" w:cs="Arial"/>
          <w:b/>
          <w:bCs/>
          <w:color w:val="auto"/>
        </w:rPr>
        <w:t xml:space="preserve">Art. </w:t>
      </w:r>
      <w:r w:rsidR="00E20298" w:rsidRPr="00012626">
        <w:rPr>
          <w:rFonts w:ascii="Arial" w:hAnsi="Arial" w:cs="Arial"/>
          <w:b/>
          <w:bCs/>
          <w:color w:val="auto"/>
        </w:rPr>
        <w:t>11</w:t>
      </w:r>
      <w:r w:rsidR="009572A6" w:rsidRPr="00012626">
        <w:rPr>
          <w:rFonts w:ascii="Arial" w:hAnsi="Arial" w:cs="Arial"/>
          <w:b/>
          <w:bCs/>
          <w:color w:val="auto"/>
        </w:rPr>
        <w:t>.</w:t>
      </w:r>
      <w:r w:rsidRPr="00012626">
        <w:rPr>
          <w:rFonts w:ascii="Arial" w:hAnsi="Arial" w:cs="Arial"/>
          <w:b/>
          <w:bCs/>
          <w:color w:val="auto"/>
        </w:rPr>
        <w:t xml:space="preserve"> </w:t>
      </w:r>
      <w:r w:rsidRPr="00012626">
        <w:rPr>
          <w:rFonts w:ascii="Arial" w:hAnsi="Arial" w:cs="Arial"/>
          <w:color w:val="auto"/>
        </w:rPr>
        <w:t>A permanência do</w:t>
      </w:r>
      <w:r w:rsidR="00454D2D" w:rsidRPr="00012626">
        <w:rPr>
          <w:rFonts w:ascii="Arial" w:hAnsi="Arial" w:cs="Arial"/>
          <w:color w:val="auto"/>
        </w:rPr>
        <w:t>s</w:t>
      </w:r>
      <w:r w:rsidRPr="00012626">
        <w:rPr>
          <w:rFonts w:ascii="Arial" w:hAnsi="Arial" w:cs="Arial"/>
          <w:color w:val="auto"/>
        </w:rPr>
        <w:t xml:space="preserve"> </w:t>
      </w:r>
      <w:r w:rsidR="007124B9" w:rsidRPr="00012626">
        <w:rPr>
          <w:rFonts w:ascii="Arial" w:hAnsi="Arial" w:cs="Arial"/>
          <w:color w:val="auto"/>
        </w:rPr>
        <w:t>acadêmico</w:t>
      </w:r>
      <w:r w:rsidR="00454D2D" w:rsidRPr="00012626">
        <w:rPr>
          <w:rFonts w:ascii="Arial" w:hAnsi="Arial" w:cs="Arial"/>
          <w:color w:val="auto"/>
        </w:rPr>
        <w:t>s</w:t>
      </w:r>
      <w:r w:rsidRPr="00012626">
        <w:rPr>
          <w:rFonts w:ascii="Arial" w:hAnsi="Arial" w:cs="Arial"/>
          <w:color w:val="auto"/>
        </w:rPr>
        <w:t xml:space="preserve"> </w:t>
      </w:r>
      <w:r w:rsidR="00002A94" w:rsidRPr="00012626">
        <w:rPr>
          <w:rFonts w:ascii="Arial" w:hAnsi="Arial" w:cs="Arial"/>
          <w:color w:val="auto"/>
        </w:rPr>
        <w:t xml:space="preserve">em mobilidade </w:t>
      </w:r>
      <w:r w:rsidRPr="00012626">
        <w:rPr>
          <w:rFonts w:ascii="Arial" w:hAnsi="Arial" w:cs="Arial"/>
          <w:color w:val="auto"/>
        </w:rPr>
        <w:t xml:space="preserve">não poderá exceder a um ano, ou a dois </w:t>
      </w:r>
      <w:r w:rsidR="005B4E80" w:rsidRPr="00012626">
        <w:rPr>
          <w:rFonts w:ascii="Arial" w:hAnsi="Arial" w:cs="Arial"/>
          <w:color w:val="auto"/>
        </w:rPr>
        <w:t xml:space="preserve">semestres </w:t>
      </w:r>
      <w:r w:rsidRPr="00012626">
        <w:rPr>
          <w:rFonts w:ascii="Arial" w:hAnsi="Arial" w:cs="Arial"/>
          <w:color w:val="auto"/>
        </w:rPr>
        <w:t>letivos</w:t>
      </w:r>
      <w:r w:rsidR="00002A94" w:rsidRPr="00012626">
        <w:rPr>
          <w:rFonts w:ascii="Arial" w:hAnsi="Arial" w:cs="Arial"/>
          <w:b/>
          <w:bCs/>
          <w:color w:val="auto"/>
        </w:rPr>
        <w:t>.</w:t>
      </w:r>
    </w:p>
    <w:p w14:paraId="106B0731" w14:textId="3B24E061" w:rsidR="00AC4604" w:rsidRPr="00012626" w:rsidRDefault="00AC4604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Parágrafo único.</w:t>
      </w:r>
      <w:r w:rsidRPr="00012626">
        <w:rPr>
          <w:rFonts w:ascii="Arial" w:hAnsi="Arial" w:cs="Arial"/>
        </w:rPr>
        <w:t xml:space="preserve"> O afastamento do</w:t>
      </w:r>
      <w:r w:rsidR="00454D2D" w:rsidRPr="00012626">
        <w:rPr>
          <w:rFonts w:ascii="Arial" w:hAnsi="Arial" w:cs="Arial"/>
        </w:rPr>
        <w:t>s</w:t>
      </w:r>
      <w:r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454D2D" w:rsidRPr="00012626">
        <w:rPr>
          <w:rFonts w:ascii="Arial" w:hAnsi="Arial" w:cs="Arial"/>
        </w:rPr>
        <w:t>s</w:t>
      </w:r>
      <w:r w:rsidRPr="00012626">
        <w:rPr>
          <w:rFonts w:ascii="Arial" w:hAnsi="Arial" w:cs="Arial"/>
        </w:rPr>
        <w:t xml:space="preserve"> </w:t>
      </w:r>
      <w:r w:rsidR="00273399" w:rsidRPr="00012626">
        <w:rPr>
          <w:rFonts w:ascii="Arial" w:hAnsi="Arial" w:cs="Arial"/>
        </w:rPr>
        <w:t xml:space="preserve">para mobilidade </w:t>
      </w:r>
      <w:r w:rsidRPr="00012626">
        <w:rPr>
          <w:rFonts w:ascii="Arial" w:hAnsi="Arial" w:cs="Arial"/>
        </w:rPr>
        <w:t xml:space="preserve">somente se efetivará quando a </w:t>
      </w:r>
      <w:r w:rsidR="007124B9" w:rsidRPr="00012626">
        <w:rPr>
          <w:rFonts w:ascii="Arial" w:hAnsi="Arial" w:cs="Arial"/>
        </w:rPr>
        <w:t>UNEMAT</w:t>
      </w:r>
      <w:r w:rsidR="00273399" w:rsidRPr="00012626">
        <w:rPr>
          <w:rFonts w:ascii="Arial" w:hAnsi="Arial" w:cs="Arial"/>
        </w:rPr>
        <w:t xml:space="preserve"> </w:t>
      </w:r>
      <w:r w:rsidRPr="00012626">
        <w:rPr>
          <w:rFonts w:ascii="Arial" w:hAnsi="Arial" w:cs="Arial"/>
        </w:rPr>
        <w:t xml:space="preserve">receber, do campus ou da </w:t>
      </w:r>
      <w:r w:rsidR="00B367C9" w:rsidRPr="00012626">
        <w:rPr>
          <w:rFonts w:ascii="Arial" w:hAnsi="Arial" w:cs="Arial"/>
        </w:rPr>
        <w:t>IES</w:t>
      </w:r>
      <w:r w:rsidRPr="00012626">
        <w:rPr>
          <w:rFonts w:ascii="Arial" w:hAnsi="Arial" w:cs="Arial"/>
        </w:rPr>
        <w:t xml:space="preserve"> receptora, comunicação formal de aceit</w:t>
      </w:r>
      <w:r w:rsidR="00141657" w:rsidRPr="00012626">
        <w:rPr>
          <w:rFonts w:ascii="Arial" w:hAnsi="Arial" w:cs="Arial"/>
        </w:rPr>
        <w:t>e</w:t>
      </w:r>
      <w:r w:rsidRPr="00012626">
        <w:rPr>
          <w:rFonts w:ascii="Arial" w:hAnsi="Arial" w:cs="Arial"/>
        </w:rPr>
        <w:t>, acompanhada do respectivo comprovante de matrícula, nos termos do Plano de Estudos proposto.</w:t>
      </w:r>
    </w:p>
    <w:p w14:paraId="74FF9167" w14:textId="77777777" w:rsidR="00A0403E" w:rsidRPr="00012626" w:rsidRDefault="00A0403E" w:rsidP="006064A9">
      <w:pPr>
        <w:spacing w:line="320" w:lineRule="exact"/>
        <w:contextualSpacing/>
        <w:jc w:val="both"/>
        <w:rPr>
          <w:rFonts w:ascii="Arial" w:hAnsi="Arial" w:cs="Arial"/>
          <w:b/>
        </w:rPr>
      </w:pPr>
    </w:p>
    <w:p w14:paraId="0B7A1BE0" w14:textId="497E93D6" w:rsidR="00A0403E" w:rsidRPr="00012626" w:rsidRDefault="00E20298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Art. 12</w:t>
      </w:r>
      <w:r w:rsidR="00A0403E" w:rsidRPr="00012626">
        <w:rPr>
          <w:rFonts w:ascii="Arial" w:hAnsi="Arial" w:cs="Arial"/>
          <w:b/>
        </w:rPr>
        <w:t>.</w:t>
      </w:r>
      <w:r w:rsidR="00A0403E" w:rsidRPr="00012626">
        <w:rPr>
          <w:rFonts w:ascii="Arial" w:hAnsi="Arial" w:cs="Arial"/>
        </w:rPr>
        <w:t xml:space="preserve"> Após </w:t>
      </w:r>
      <w:r w:rsidR="001A7A57" w:rsidRPr="00012626">
        <w:rPr>
          <w:rFonts w:ascii="Arial" w:hAnsi="Arial" w:cs="Arial"/>
        </w:rPr>
        <w:t xml:space="preserve">um </w:t>
      </w:r>
      <w:r w:rsidR="005B4E80" w:rsidRPr="00012626">
        <w:rPr>
          <w:rFonts w:ascii="Arial" w:hAnsi="Arial" w:cs="Arial"/>
        </w:rPr>
        <w:t xml:space="preserve">semestre </w:t>
      </w:r>
      <w:r w:rsidR="001A7A57" w:rsidRPr="00012626">
        <w:rPr>
          <w:rFonts w:ascii="Arial" w:hAnsi="Arial" w:cs="Arial"/>
        </w:rPr>
        <w:t xml:space="preserve">letivo </w:t>
      </w:r>
      <w:r w:rsidR="00A0403E" w:rsidRPr="00012626">
        <w:rPr>
          <w:rFonts w:ascii="Arial" w:hAnsi="Arial" w:cs="Arial"/>
        </w:rPr>
        <w:t xml:space="preserve">em mobilidade, o </w:t>
      </w:r>
      <w:r w:rsidR="007124B9" w:rsidRPr="00012626">
        <w:rPr>
          <w:rFonts w:ascii="Arial" w:hAnsi="Arial" w:cs="Arial"/>
        </w:rPr>
        <w:t>acadêmico</w:t>
      </w:r>
      <w:r w:rsidR="00A0403E" w:rsidRPr="00012626">
        <w:rPr>
          <w:rFonts w:ascii="Arial" w:hAnsi="Arial" w:cs="Arial"/>
        </w:rPr>
        <w:t xml:space="preserve"> deverá </w:t>
      </w:r>
      <w:r w:rsidR="00061718" w:rsidRPr="00012626">
        <w:rPr>
          <w:rFonts w:ascii="Arial" w:hAnsi="Arial" w:cs="Arial"/>
        </w:rPr>
        <w:t xml:space="preserve">oficializar </w:t>
      </w:r>
      <w:r w:rsidR="005B4E80" w:rsidRPr="00012626">
        <w:rPr>
          <w:rFonts w:ascii="Arial" w:hAnsi="Arial" w:cs="Arial"/>
        </w:rPr>
        <w:t>à</w:t>
      </w:r>
      <w:r w:rsidR="00061718" w:rsidRPr="00012626">
        <w:rPr>
          <w:rFonts w:ascii="Arial" w:hAnsi="Arial" w:cs="Arial"/>
        </w:rPr>
        <w:t xml:space="preserve"> Diretoria</w:t>
      </w:r>
      <w:r w:rsidR="00751EB4" w:rsidRPr="00012626">
        <w:rPr>
          <w:rFonts w:ascii="Arial" w:hAnsi="Arial" w:cs="Arial"/>
        </w:rPr>
        <w:t xml:space="preserve"> </w:t>
      </w:r>
      <w:r w:rsidR="00751EB4" w:rsidRPr="00012626">
        <w:rPr>
          <w:rFonts w:ascii="Arial" w:eastAsia="Calibri" w:hAnsi="Arial" w:cs="Arial"/>
        </w:rPr>
        <w:t>de Gestão</w:t>
      </w:r>
      <w:r w:rsidR="00061718" w:rsidRPr="00012626">
        <w:rPr>
          <w:rFonts w:ascii="Arial" w:hAnsi="Arial" w:cs="Arial"/>
        </w:rPr>
        <w:t xml:space="preserve"> de Mobilidade Acadêmica </w:t>
      </w:r>
      <w:r w:rsidR="00A0403E" w:rsidRPr="00012626">
        <w:rPr>
          <w:rFonts w:ascii="Arial" w:hAnsi="Arial" w:cs="Arial"/>
        </w:rPr>
        <w:t xml:space="preserve">se continuará em </w:t>
      </w:r>
      <w:r w:rsidR="00061718" w:rsidRPr="00012626">
        <w:rPr>
          <w:rFonts w:ascii="Arial" w:hAnsi="Arial" w:cs="Arial"/>
        </w:rPr>
        <w:t>mo</w:t>
      </w:r>
      <w:r w:rsidR="00A0403E" w:rsidRPr="00012626">
        <w:rPr>
          <w:rFonts w:ascii="Arial" w:hAnsi="Arial" w:cs="Arial"/>
        </w:rPr>
        <w:t xml:space="preserve">bilidade ou </w:t>
      </w:r>
      <w:r w:rsidR="00061718" w:rsidRPr="00012626">
        <w:rPr>
          <w:rFonts w:ascii="Arial" w:hAnsi="Arial" w:cs="Arial"/>
        </w:rPr>
        <w:t xml:space="preserve">se </w:t>
      </w:r>
      <w:r w:rsidR="00A0403E" w:rsidRPr="00012626">
        <w:rPr>
          <w:rFonts w:ascii="Arial" w:hAnsi="Arial" w:cs="Arial"/>
        </w:rPr>
        <w:t>retornará ao seu curso de origem.</w:t>
      </w:r>
    </w:p>
    <w:p w14:paraId="668C12CD" w14:textId="77777777" w:rsidR="00AC4604" w:rsidRPr="00012626" w:rsidRDefault="00AC4604" w:rsidP="006064A9">
      <w:pPr>
        <w:pStyle w:val="Default"/>
        <w:spacing w:line="320" w:lineRule="exact"/>
        <w:contextualSpacing/>
        <w:jc w:val="both"/>
        <w:rPr>
          <w:rFonts w:ascii="Arial" w:hAnsi="Arial" w:cs="Arial"/>
          <w:color w:val="auto"/>
        </w:rPr>
      </w:pPr>
    </w:p>
    <w:p w14:paraId="26BA25AE" w14:textId="77777777" w:rsidR="00BC550F" w:rsidRPr="00012626" w:rsidRDefault="00147973" w:rsidP="006064A9">
      <w:pPr>
        <w:pStyle w:val="Default"/>
        <w:spacing w:line="320" w:lineRule="exact"/>
        <w:contextualSpacing/>
        <w:jc w:val="both"/>
        <w:rPr>
          <w:rFonts w:ascii="Arial" w:hAnsi="Arial" w:cs="Arial"/>
          <w:color w:val="auto"/>
        </w:rPr>
      </w:pPr>
      <w:r w:rsidRPr="00012626">
        <w:rPr>
          <w:rFonts w:ascii="Arial" w:hAnsi="Arial" w:cs="Arial"/>
          <w:b/>
          <w:bCs/>
          <w:color w:val="auto"/>
        </w:rPr>
        <w:t>Art. 1</w:t>
      </w:r>
      <w:r w:rsidR="00E20298" w:rsidRPr="00012626">
        <w:rPr>
          <w:rFonts w:ascii="Arial" w:hAnsi="Arial" w:cs="Arial"/>
          <w:b/>
          <w:bCs/>
          <w:color w:val="auto"/>
        </w:rPr>
        <w:t>3</w:t>
      </w:r>
      <w:r w:rsidR="008430A9" w:rsidRPr="00012626">
        <w:rPr>
          <w:rFonts w:ascii="Arial" w:hAnsi="Arial" w:cs="Arial"/>
          <w:b/>
          <w:bCs/>
          <w:color w:val="auto"/>
        </w:rPr>
        <w:t>.</w:t>
      </w:r>
      <w:r w:rsidR="008430A9" w:rsidRPr="00012626">
        <w:rPr>
          <w:rFonts w:ascii="Arial" w:hAnsi="Arial" w:cs="Arial"/>
          <w:bCs/>
          <w:color w:val="auto"/>
        </w:rPr>
        <w:t xml:space="preserve"> </w:t>
      </w:r>
      <w:r w:rsidR="00BC550F" w:rsidRPr="00012626">
        <w:rPr>
          <w:rFonts w:ascii="Arial" w:hAnsi="Arial" w:cs="Arial"/>
          <w:color w:val="auto"/>
        </w:rPr>
        <w:t xml:space="preserve">A </w:t>
      </w:r>
      <w:r w:rsidR="007124B9" w:rsidRPr="00012626">
        <w:rPr>
          <w:rFonts w:ascii="Arial" w:hAnsi="Arial" w:cs="Arial"/>
          <w:color w:val="auto"/>
        </w:rPr>
        <w:t>UNEMAT</w:t>
      </w:r>
      <w:r w:rsidR="008430A9" w:rsidRPr="00012626">
        <w:rPr>
          <w:rFonts w:ascii="Arial" w:hAnsi="Arial" w:cs="Arial"/>
          <w:color w:val="auto"/>
        </w:rPr>
        <w:t xml:space="preserve"> </w:t>
      </w:r>
      <w:r w:rsidR="00BC550F" w:rsidRPr="00012626">
        <w:rPr>
          <w:rFonts w:ascii="Arial" w:hAnsi="Arial" w:cs="Arial"/>
          <w:color w:val="auto"/>
        </w:rPr>
        <w:t xml:space="preserve">poderá </w:t>
      </w:r>
      <w:r w:rsidR="00AF7692" w:rsidRPr="00012626">
        <w:rPr>
          <w:rFonts w:ascii="Arial" w:hAnsi="Arial" w:cs="Arial"/>
          <w:color w:val="auto"/>
        </w:rPr>
        <w:t xml:space="preserve">conceder </w:t>
      </w:r>
      <w:r w:rsidR="00BC550F" w:rsidRPr="00012626">
        <w:rPr>
          <w:rFonts w:ascii="Arial" w:hAnsi="Arial" w:cs="Arial"/>
          <w:color w:val="auto"/>
        </w:rPr>
        <w:t xml:space="preserve">a </w:t>
      </w:r>
      <w:r w:rsidR="00AF7692" w:rsidRPr="00012626">
        <w:rPr>
          <w:rFonts w:ascii="Arial" w:hAnsi="Arial" w:cs="Arial"/>
          <w:color w:val="auto"/>
        </w:rPr>
        <w:t>prorrogação</w:t>
      </w:r>
      <w:r w:rsidR="00061D8F" w:rsidRPr="00012626">
        <w:rPr>
          <w:rFonts w:ascii="Arial" w:hAnsi="Arial" w:cs="Arial"/>
          <w:color w:val="auto"/>
        </w:rPr>
        <w:t xml:space="preserve"> da mobilidade</w:t>
      </w:r>
      <w:r w:rsidR="00BC550F" w:rsidRPr="00012626">
        <w:rPr>
          <w:rFonts w:ascii="Arial" w:hAnsi="Arial" w:cs="Arial"/>
          <w:color w:val="auto"/>
        </w:rPr>
        <w:t>, sucessiva ou intercalada, desde que a solicitação obtenha a anuência da D</w:t>
      </w:r>
      <w:r w:rsidR="00552DC8" w:rsidRPr="00012626">
        <w:rPr>
          <w:rFonts w:ascii="Arial" w:hAnsi="Arial" w:cs="Arial"/>
          <w:color w:val="auto"/>
        </w:rPr>
        <w:t>iretoria de</w:t>
      </w:r>
      <w:r w:rsidR="00751EB4" w:rsidRPr="00012626">
        <w:rPr>
          <w:rFonts w:ascii="Arial" w:eastAsia="Calibri" w:hAnsi="Arial" w:cs="Arial"/>
          <w:color w:val="auto"/>
        </w:rPr>
        <w:t xml:space="preserve"> Gestão</w:t>
      </w:r>
      <w:r w:rsidR="00552DC8" w:rsidRPr="00012626">
        <w:rPr>
          <w:rFonts w:ascii="Arial" w:hAnsi="Arial" w:cs="Arial"/>
          <w:color w:val="auto"/>
        </w:rPr>
        <w:t xml:space="preserve"> </w:t>
      </w:r>
      <w:r w:rsidR="00751EB4" w:rsidRPr="00012626">
        <w:rPr>
          <w:rFonts w:ascii="Arial" w:hAnsi="Arial" w:cs="Arial"/>
          <w:color w:val="auto"/>
        </w:rPr>
        <w:t xml:space="preserve">de </w:t>
      </w:r>
      <w:r w:rsidR="00552DC8" w:rsidRPr="00012626">
        <w:rPr>
          <w:rFonts w:ascii="Arial" w:hAnsi="Arial" w:cs="Arial"/>
          <w:color w:val="auto"/>
        </w:rPr>
        <w:t xml:space="preserve">Mobilidade Acadêmica </w:t>
      </w:r>
      <w:r w:rsidR="00BC550F" w:rsidRPr="00012626">
        <w:rPr>
          <w:rFonts w:ascii="Arial" w:hAnsi="Arial" w:cs="Arial"/>
          <w:color w:val="auto"/>
        </w:rPr>
        <w:t xml:space="preserve">e da </w:t>
      </w:r>
      <w:r w:rsidR="000D3531" w:rsidRPr="00012626">
        <w:rPr>
          <w:rFonts w:ascii="Arial" w:hAnsi="Arial" w:cs="Arial"/>
          <w:color w:val="auto"/>
        </w:rPr>
        <w:t>IES/campus receptor</w:t>
      </w:r>
      <w:r w:rsidR="008430A9" w:rsidRPr="00012626">
        <w:rPr>
          <w:rFonts w:ascii="Arial" w:hAnsi="Arial" w:cs="Arial"/>
          <w:color w:val="auto"/>
        </w:rPr>
        <w:t>.</w:t>
      </w:r>
    </w:p>
    <w:p w14:paraId="4E444A91" w14:textId="547078BB" w:rsidR="00DD6403" w:rsidRPr="00012626" w:rsidRDefault="008430A9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 xml:space="preserve">§ </w:t>
      </w:r>
      <w:r w:rsidR="00552DC8" w:rsidRPr="00012626">
        <w:rPr>
          <w:rFonts w:ascii="Arial" w:hAnsi="Arial" w:cs="Arial"/>
          <w:b/>
        </w:rPr>
        <w:t>1</w:t>
      </w:r>
      <w:r w:rsidRPr="00012626">
        <w:rPr>
          <w:rFonts w:ascii="Arial" w:hAnsi="Arial" w:cs="Arial"/>
          <w:b/>
        </w:rPr>
        <w:t>º.</w:t>
      </w:r>
      <w:r w:rsidRPr="00012626">
        <w:rPr>
          <w:rFonts w:ascii="Arial" w:hAnsi="Arial" w:cs="Arial"/>
        </w:rPr>
        <w:t xml:space="preserve"> </w:t>
      </w:r>
      <w:r w:rsidR="000D3531" w:rsidRPr="00012626">
        <w:rPr>
          <w:rFonts w:ascii="Arial" w:hAnsi="Arial" w:cs="Arial"/>
        </w:rPr>
        <w:t>A</w:t>
      </w:r>
      <w:r w:rsidR="00BC550F" w:rsidRPr="00012626">
        <w:rPr>
          <w:rFonts w:ascii="Arial" w:hAnsi="Arial" w:cs="Arial"/>
        </w:rPr>
        <w:t xml:space="preserve"> prorrogação do período de mobilidade deverá ser encaminhad</w:t>
      </w:r>
      <w:r w:rsidR="00E030C9" w:rsidRPr="00012626">
        <w:rPr>
          <w:rFonts w:ascii="Arial" w:hAnsi="Arial" w:cs="Arial"/>
        </w:rPr>
        <w:t>a</w:t>
      </w:r>
      <w:r w:rsidR="00BC550F" w:rsidRPr="00012626">
        <w:rPr>
          <w:rFonts w:ascii="Arial" w:hAnsi="Arial" w:cs="Arial"/>
        </w:rPr>
        <w:t xml:space="preserve"> pelo </w:t>
      </w:r>
      <w:r w:rsidR="007124B9" w:rsidRPr="00012626">
        <w:rPr>
          <w:rFonts w:ascii="Arial" w:hAnsi="Arial" w:cs="Arial"/>
        </w:rPr>
        <w:t>acadêmico</w:t>
      </w:r>
      <w:r w:rsidR="005B4E80" w:rsidRPr="00012626">
        <w:rPr>
          <w:rFonts w:ascii="Arial" w:hAnsi="Arial" w:cs="Arial"/>
        </w:rPr>
        <w:t xml:space="preserve"> para apreciação do Colegiado de C</w:t>
      </w:r>
      <w:r w:rsidR="00E030C9" w:rsidRPr="00012626">
        <w:rPr>
          <w:rFonts w:ascii="Arial" w:hAnsi="Arial" w:cs="Arial"/>
        </w:rPr>
        <w:t>urso de origem, com antecedência mínima de 45 dias da data da conclusão,</w:t>
      </w:r>
      <w:r w:rsidR="00BC550F" w:rsidRPr="00012626">
        <w:rPr>
          <w:rFonts w:ascii="Arial" w:hAnsi="Arial" w:cs="Arial"/>
        </w:rPr>
        <w:t xml:space="preserve"> mediante um ofício, contendo a</w:t>
      </w:r>
      <w:r w:rsidR="005B4E80" w:rsidRPr="00012626">
        <w:rPr>
          <w:rFonts w:ascii="Arial" w:hAnsi="Arial" w:cs="Arial"/>
        </w:rPr>
        <w:t xml:space="preserve"> solicitação e a</w:t>
      </w:r>
      <w:r w:rsidR="00BC550F" w:rsidRPr="00012626">
        <w:rPr>
          <w:rFonts w:ascii="Arial" w:hAnsi="Arial" w:cs="Arial"/>
        </w:rPr>
        <w:t xml:space="preserve"> justificativa.</w:t>
      </w:r>
    </w:p>
    <w:p w14:paraId="2CED8C05" w14:textId="77777777" w:rsidR="00BC550F" w:rsidRPr="00012626" w:rsidRDefault="00997E4F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 xml:space="preserve">§ </w:t>
      </w:r>
      <w:r w:rsidR="00552DC8" w:rsidRPr="00012626">
        <w:rPr>
          <w:rFonts w:ascii="Arial" w:hAnsi="Arial" w:cs="Arial"/>
          <w:b/>
        </w:rPr>
        <w:t>2</w:t>
      </w:r>
      <w:r w:rsidRPr="00012626">
        <w:rPr>
          <w:rFonts w:ascii="Arial" w:hAnsi="Arial" w:cs="Arial"/>
          <w:b/>
        </w:rPr>
        <w:t>º.</w:t>
      </w:r>
      <w:r w:rsidR="00BC550F" w:rsidRPr="00012626">
        <w:rPr>
          <w:rFonts w:ascii="Arial" w:hAnsi="Arial" w:cs="Arial"/>
        </w:rPr>
        <w:t xml:space="preserve"> Uma vez aceit</w:t>
      </w:r>
      <w:r w:rsidR="000D3531" w:rsidRPr="00012626">
        <w:rPr>
          <w:rFonts w:ascii="Arial" w:hAnsi="Arial" w:cs="Arial"/>
        </w:rPr>
        <w:t>a a</w:t>
      </w:r>
      <w:r w:rsidR="00BC550F" w:rsidRPr="00012626">
        <w:rPr>
          <w:rFonts w:ascii="Arial" w:hAnsi="Arial" w:cs="Arial"/>
        </w:rPr>
        <w:t xml:space="preserve"> prorrogação d</w:t>
      </w:r>
      <w:r w:rsidR="00DC347D" w:rsidRPr="00012626">
        <w:rPr>
          <w:rFonts w:ascii="Arial" w:hAnsi="Arial" w:cs="Arial"/>
        </w:rPr>
        <w:t>a</w:t>
      </w:r>
      <w:r w:rsidR="00BC550F" w:rsidRPr="00012626">
        <w:rPr>
          <w:rFonts w:ascii="Arial" w:hAnsi="Arial" w:cs="Arial"/>
        </w:rPr>
        <w:t xml:space="preserve"> mobilidade, o </w:t>
      </w:r>
      <w:r w:rsidR="007124B9" w:rsidRPr="00012626">
        <w:rPr>
          <w:rFonts w:ascii="Arial" w:hAnsi="Arial" w:cs="Arial"/>
        </w:rPr>
        <w:t>acadêmico</w:t>
      </w:r>
      <w:r w:rsidR="00BC550F" w:rsidRPr="00012626">
        <w:rPr>
          <w:rFonts w:ascii="Arial" w:hAnsi="Arial" w:cs="Arial"/>
        </w:rPr>
        <w:t xml:space="preserve"> deverá elaborar um novo Plano de Estudos, no qual serão aplicadas as mesmas regras do plano original.</w:t>
      </w:r>
    </w:p>
    <w:p w14:paraId="30217282" w14:textId="77180CBA" w:rsidR="00F22092" w:rsidRPr="00012626" w:rsidRDefault="00BC550F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lastRenderedPageBreak/>
        <w:t xml:space="preserve">§ </w:t>
      </w:r>
      <w:r w:rsidR="00DC347D" w:rsidRPr="00012626">
        <w:rPr>
          <w:rFonts w:ascii="Arial" w:hAnsi="Arial" w:cs="Arial"/>
          <w:b/>
        </w:rPr>
        <w:t>3</w:t>
      </w:r>
      <w:r w:rsidRPr="00012626">
        <w:rPr>
          <w:rFonts w:ascii="Arial" w:hAnsi="Arial" w:cs="Arial"/>
          <w:b/>
        </w:rPr>
        <w:t>°</w:t>
      </w:r>
      <w:r w:rsidR="00997E4F" w:rsidRPr="00012626">
        <w:rPr>
          <w:rFonts w:ascii="Arial" w:hAnsi="Arial" w:cs="Arial"/>
          <w:b/>
        </w:rPr>
        <w:t>.</w:t>
      </w:r>
      <w:r w:rsidRPr="00012626">
        <w:rPr>
          <w:rFonts w:ascii="Arial" w:hAnsi="Arial" w:cs="Arial"/>
        </w:rPr>
        <w:t xml:space="preserve"> Em caso de prorrogação da mobilidade, o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 xml:space="preserve"> deverá </w:t>
      </w:r>
      <w:r w:rsidR="00F22092" w:rsidRPr="00012626">
        <w:rPr>
          <w:rFonts w:ascii="Arial" w:hAnsi="Arial" w:cs="Arial"/>
        </w:rPr>
        <w:t>encaminhar à</w:t>
      </w:r>
      <w:r w:rsidRPr="00012626">
        <w:rPr>
          <w:rFonts w:ascii="Arial" w:hAnsi="Arial" w:cs="Arial"/>
        </w:rPr>
        <w:t xml:space="preserve"> Diretoria de</w:t>
      </w:r>
      <w:r w:rsidR="00751EB4" w:rsidRPr="00012626">
        <w:rPr>
          <w:rFonts w:ascii="Arial" w:hAnsi="Arial" w:cs="Arial"/>
        </w:rPr>
        <w:t xml:space="preserve"> </w:t>
      </w:r>
      <w:r w:rsidR="00751EB4" w:rsidRPr="00012626">
        <w:rPr>
          <w:rFonts w:ascii="Arial" w:eastAsia="Calibri" w:hAnsi="Arial" w:cs="Arial"/>
        </w:rPr>
        <w:t>Gestão de</w:t>
      </w:r>
      <w:r w:rsidRPr="00012626">
        <w:rPr>
          <w:rFonts w:ascii="Arial" w:hAnsi="Arial" w:cs="Arial"/>
        </w:rPr>
        <w:t xml:space="preserve"> Mobilidade Acadêmica</w:t>
      </w:r>
      <w:r w:rsidR="00F22092" w:rsidRPr="00012626">
        <w:rPr>
          <w:rFonts w:ascii="Arial" w:hAnsi="Arial" w:cs="Arial"/>
        </w:rPr>
        <w:t xml:space="preserve"> </w:t>
      </w:r>
      <w:r w:rsidR="00990AB1" w:rsidRPr="00012626">
        <w:rPr>
          <w:rFonts w:ascii="Arial" w:hAnsi="Arial" w:cs="Arial"/>
        </w:rPr>
        <w:t>o Plano de Estudos</w:t>
      </w:r>
      <w:r w:rsidR="00F22092" w:rsidRPr="00012626">
        <w:rPr>
          <w:rFonts w:ascii="Arial" w:hAnsi="Arial" w:cs="Arial"/>
        </w:rPr>
        <w:t xml:space="preserve"> reformulado</w:t>
      </w:r>
      <w:r w:rsidR="00990AB1" w:rsidRPr="00012626">
        <w:rPr>
          <w:rFonts w:ascii="Arial" w:hAnsi="Arial" w:cs="Arial"/>
        </w:rPr>
        <w:t>, acompanhado dos Pareceres do Colegia</w:t>
      </w:r>
      <w:r w:rsidR="00924AC9" w:rsidRPr="00012626">
        <w:rPr>
          <w:rFonts w:ascii="Arial" w:hAnsi="Arial" w:cs="Arial"/>
        </w:rPr>
        <w:t xml:space="preserve">do de Curso de origem e da IES e ou do </w:t>
      </w:r>
      <w:r w:rsidR="00990AB1" w:rsidRPr="00012626">
        <w:rPr>
          <w:rFonts w:ascii="Arial" w:hAnsi="Arial" w:cs="Arial"/>
        </w:rPr>
        <w:t>campus receptor</w:t>
      </w:r>
      <w:r w:rsidR="00F22092" w:rsidRPr="00012626">
        <w:rPr>
          <w:rFonts w:ascii="Arial" w:hAnsi="Arial" w:cs="Arial"/>
        </w:rPr>
        <w:t>;</w:t>
      </w:r>
    </w:p>
    <w:p w14:paraId="0E32C523" w14:textId="70AD3301" w:rsidR="006E7843" w:rsidRPr="00012626" w:rsidRDefault="00F22092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 4º.</w:t>
      </w:r>
      <w:r w:rsidRPr="00012626">
        <w:rPr>
          <w:rFonts w:ascii="Arial" w:hAnsi="Arial" w:cs="Arial"/>
        </w:rPr>
        <w:t xml:space="preserve"> Caberá à Direto</w:t>
      </w:r>
      <w:r w:rsidR="006E7843" w:rsidRPr="00012626">
        <w:rPr>
          <w:rFonts w:ascii="Arial" w:hAnsi="Arial" w:cs="Arial"/>
        </w:rPr>
        <w:t>r</w:t>
      </w:r>
      <w:r w:rsidRPr="00012626">
        <w:rPr>
          <w:rFonts w:ascii="Arial" w:hAnsi="Arial" w:cs="Arial"/>
        </w:rPr>
        <w:t xml:space="preserve">ia </w:t>
      </w:r>
      <w:r w:rsidR="00751EB4" w:rsidRPr="00012626">
        <w:rPr>
          <w:rFonts w:ascii="Arial" w:eastAsia="Calibri" w:hAnsi="Arial" w:cs="Arial"/>
        </w:rPr>
        <w:t>de Gestão</w:t>
      </w:r>
      <w:r w:rsidR="00751EB4" w:rsidRPr="00012626">
        <w:rPr>
          <w:rFonts w:ascii="Arial" w:hAnsi="Arial" w:cs="Arial"/>
        </w:rPr>
        <w:t xml:space="preserve"> </w:t>
      </w:r>
      <w:r w:rsidRPr="00012626">
        <w:rPr>
          <w:rFonts w:ascii="Arial" w:hAnsi="Arial" w:cs="Arial"/>
        </w:rPr>
        <w:t>de Mobilidade Acadêmica oficializar</w:t>
      </w:r>
      <w:r w:rsidR="00B75DE6" w:rsidRPr="00012626">
        <w:rPr>
          <w:rFonts w:ascii="Arial" w:hAnsi="Arial" w:cs="Arial"/>
        </w:rPr>
        <w:t>, junto à</w:t>
      </w:r>
      <w:r w:rsidRPr="00012626">
        <w:rPr>
          <w:rFonts w:ascii="Arial" w:hAnsi="Arial" w:cs="Arial"/>
        </w:rPr>
        <w:t xml:space="preserve"> </w:t>
      </w:r>
      <w:r w:rsidR="006E7843" w:rsidRPr="00012626">
        <w:rPr>
          <w:rFonts w:ascii="Arial" w:hAnsi="Arial" w:cs="Arial"/>
        </w:rPr>
        <w:t>Supervisão de Apoio Acadêmico</w:t>
      </w:r>
      <w:r w:rsidR="00924AC9" w:rsidRPr="00012626">
        <w:rPr>
          <w:rFonts w:ascii="Arial" w:hAnsi="Arial" w:cs="Arial"/>
        </w:rPr>
        <w:t xml:space="preserve"> (SAA)</w:t>
      </w:r>
      <w:r w:rsidR="006E7843" w:rsidRPr="00012626">
        <w:rPr>
          <w:rFonts w:ascii="Arial" w:hAnsi="Arial" w:cs="Arial"/>
        </w:rPr>
        <w:t xml:space="preserve"> do respectivo campus de origem</w:t>
      </w:r>
      <w:r w:rsidR="003B15BA" w:rsidRPr="00012626">
        <w:rPr>
          <w:rFonts w:ascii="Arial" w:hAnsi="Arial" w:cs="Arial"/>
        </w:rPr>
        <w:t>,</w:t>
      </w:r>
      <w:r w:rsidR="006E7843" w:rsidRPr="00012626">
        <w:rPr>
          <w:rFonts w:ascii="Arial" w:hAnsi="Arial" w:cs="Arial"/>
        </w:rPr>
        <w:t xml:space="preserve"> a prorrogação da mobilidade</w:t>
      </w:r>
      <w:r w:rsidR="003B15BA" w:rsidRPr="00012626">
        <w:rPr>
          <w:rFonts w:ascii="Arial" w:hAnsi="Arial" w:cs="Arial"/>
        </w:rPr>
        <w:t>,</w:t>
      </w:r>
      <w:r w:rsidR="006E7843" w:rsidRPr="00012626">
        <w:rPr>
          <w:rFonts w:ascii="Arial" w:hAnsi="Arial" w:cs="Arial"/>
        </w:rPr>
        <w:t xml:space="preserve"> a fim de que a situação do </w:t>
      </w:r>
      <w:r w:rsidR="007124B9" w:rsidRPr="00012626">
        <w:rPr>
          <w:rFonts w:ascii="Arial" w:hAnsi="Arial" w:cs="Arial"/>
        </w:rPr>
        <w:t>acadêmico</w:t>
      </w:r>
      <w:r w:rsidR="006E7843" w:rsidRPr="00012626">
        <w:rPr>
          <w:rFonts w:ascii="Arial" w:hAnsi="Arial" w:cs="Arial"/>
        </w:rPr>
        <w:t xml:space="preserve"> </w:t>
      </w:r>
      <w:r w:rsidR="005B4E80" w:rsidRPr="00012626">
        <w:rPr>
          <w:rFonts w:ascii="Arial" w:hAnsi="Arial" w:cs="Arial"/>
        </w:rPr>
        <w:t xml:space="preserve">mantenha-se </w:t>
      </w:r>
      <w:r w:rsidR="006E7843" w:rsidRPr="00012626">
        <w:rPr>
          <w:rFonts w:ascii="Arial" w:hAnsi="Arial" w:cs="Arial"/>
        </w:rPr>
        <w:t>regularizada.</w:t>
      </w:r>
    </w:p>
    <w:p w14:paraId="4CC1965F" w14:textId="77777777" w:rsidR="006E7843" w:rsidRPr="00012626" w:rsidRDefault="006E7843" w:rsidP="006064A9">
      <w:pPr>
        <w:pStyle w:val="Default"/>
        <w:spacing w:line="320" w:lineRule="exact"/>
        <w:contextualSpacing/>
        <w:jc w:val="both"/>
        <w:rPr>
          <w:rFonts w:ascii="Arial" w:hAnsi="Arial" w:cs="Arial"/>
          <w:b/>
          <w:bCs/>
          <w:color w:val="auto"/>
        </w:rPr>
      </w:pPr>
    </w:p>
    <w:p w14:paraId="39B29F5E" w14:textId="77777777" w:rsidR="00531155" w:rsidRPr="00012626" w:rsidRDefault="00306F67" w:rsidP="006064A9">
      <w:pPr>
        <w:pStyle w:val="Default"/>
        <w:spacing w:line="320" w:lineRule="exact"/>
        <w:contextualSpacing/>
        <w:jc w:val="both"/>
        <w:rPr>
          <w:rFonts w:ascii="Arial" w:hAnsi="Arial" w:cs="Arial"/>
          <w:color w:val="auto"/>
        </w:rPr>
      </w:pPr>
      <w:r w:rsidRPr="00012626">
        <w:rPr>
          <w:rFonts w:ascii="Arial" w:hAnsi="Arial" w:cs="Arial"/>
          <w:b/>
          <w:bCs/>
          <w:color w:val="auto"/>
        </w:rPr>
        <w:t>Art. 1</w:t>
      </w:r>
      <w:r w:rsidR="00E20298" w:rsidRPr="00012626">
        <w:rPr>
          <w:rFonts w:ascii="Arial" w:hAnsi="Arial" w:cs="Arial"/>
          <w:b/>
          <w:bCs/>
          <w:color w:val="auto"/>
        </w:rPr>
        <w:t>4</w:t>
      </w:r>
      <w:r w:rsidRPr="00012626">
        <w:rPr>
          <w:rFonts w:ascii="Arial" w:hAnsi="Arial" w:cs="Arial"/>
          <w:b/>
          <w:bCs/>
          <w:color w:val="auto"/>
        </w:rPr>
        <w:t>.</w:t>
      </w:r>
      <w:r w:rsidR="00BC550F" w:rsidRPr="00012626">
        <w:rPr>
          <w:rFonts w:ascii="Arial" w:hAnsi="Arial" w:cs="Arial"/>
          <w:bCs/>
          <w:color w:val="auto"/>
        </w:rPr>
        <w:t xml:space="preserve"> </w:t>
      </w:r>
      <w:r w:rsidR="00BC550F" w:rsidRPr="00012626">
        <w:rPr>
          <w:rFonts w:ascii="Arial" w:hAnsi="Arial" w:cs="Arial"/>
          <w:color w:val="auto"/>
        </w:rPr>
        <w:t xml:space="preserve">O </w:t>
      </w:r>
      <w:r w:rsidR="007124B9" w:rsidRPr="00012626">
        <w:rPr>
          <w:rFonts w:ascii="Arial" w:hAnsi="Arial" w:cs="Arial"/>
          <w:color w:val="auto"/>
        </w:rPr>
        <w:t>acadêmico</w:t>
      </w:r>
      <w:r w:rsidR="00BC550F" w:rsidRPr="00012626">
        <w:rPr>
          <w:rFonts w:ascii="Arial" w:hAnsi="Arial" w:cs="Arial"/>
          <w:color w:val="auto"/>
        </w:rPr>
        <w:t xml:space="preserve"> da </w:t>
      </w:r>
      <w:r w:rsidR="007124B9" w:rsidRPr="00012626">
        <w:rPr>
          <w:rFonts w:ascii="Arial" w:hAnsi="Arial" w:cs="Arial"/>
          <w:color w:val="auto"/>
        </w:rPr>
        <w:t>UNEMAT</w:t>
      </w:r>
      <w:r w:rsidR="00BC550F" w:rsidRPr="00012626">
        <w:rPr>
          <w:rFonts w:ascii="Arial" w:hAnsi="Arial" w:cs="Arial"/>
          <w:color w:val="auto"/>
        </w:rPr>
        <w:t xml:space="preserve"> </w:t>
      </w:r>
      <w:r w:rsidR="00003990" w:rsidRPr="00012626">
        <w:rPr>
          <w:rFonts w:ascii="Arial" w:hAnsi="Arial" w:cs="Arial"/>
          <w:color w:val="auto"/>
        </w:rPr>
        <w:t>em mobilidade</w:t>
      </w:r>
      <w:r w:rsidR="00BC550F" w:rsidRPr="00012626">
        <w:rPr>
          <w:rFonts w:ascii="Arial" w:hAnsi="Arial" w:cs="Arial"/>
          <w:color w:val="auto"/>
        </w:rPr>
        <w:t xml:space="preserve"> terá a sua vaga assegurada no seu curso, devendo o período de afastamento ser computado no tempo máximo disponível para a integralização</w:t>
      </w:r>
      <w:r w:rsidR="00531155" w:rsidRPr="00012626">
        <w:rPr>
          <w:rFonts w:ascii="Arial" w:hAnsi="Arial" w:cs="Arial"/>
          <w:color w:val="auto"/>
        </w:rPr>
        <w:t>.</w:t>
      </w:r>
    </w:p>
    <w:p w14:paraId="3E264777" w14:textId="77777777" w:rsidR="00BC550F" w:rsidRPr="00012626" w:rsidRDefault="00BC550F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5D907F2A" w14:textId="77777777" w:rsidR="007A0F7A" w:rsidRPr="00012626" w:rsidRDefault="007A0F7A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  <w:r w:rsidRPr="00012626">
        <w:rPr>
          <w:rFonts w:ascii="Arial" w:hAnsi="Arial" w:cs="Arial"/>
          <w:b/>
        </w:rPr>
        <w:t xml:space="preserve">DAS </w:t>
      </w:r>
      <w:r w:rsidR="00DB2478" w:rsidRPr="00012626">
        <w:rPr>
          <w:rFonts w:ascii="Arial" w:hAnsi="Arial" w:cs="Arial"/>
          <w:b/>
        </w:rPr>
        <w:t xml:space="preserve">OBRIGAÇÕES DO </w:t>
      </w:r>
      <w:r w:rsidR="007124B9" w:rsidRPr="00012626">
        <w:rPr>
          <w:rFonts w:ascii="Arial" w:hAnsi="Arial" w:cs="Arial"/>
          <w:b/>
        </w:rPr>
        <w:t>ACADÊMICO</w:t>
      </w:r>
      <w:r w:rsidR="00F95EF3" w:rsidRPr="00012626">
        <w:rPr>
          <w:rFonts w:ascii="Arial" w:hAnsi="Arial" w:cs="Arial"/>
          <w:b/>
        </w:rPr>
        <w:t xml:space="preserve"> </w:t>
      </w:r>
      <w:r w:rsidR="00C315B8" w:rsidRPr="00012626">
        <w:rPr>
          <w:rFonts w:ascii="Arial" w:hAnsi="Arial" w:cs="Arial"/>
          <w:b/>
        </w:rPr>
        <w:t xml:space="preserve">DA </w:t>
      </w:r>
      <w:r w:rsidR="007124B9" w:rsidRPr="00012626">
        <w:rPr>
          <w:rFonts w:ascii="Arial" w:hAnsi="Arial" w:cs="Arial"/>
          <w:b/>
        </w:rPr>
        <w:t>UNEMAT</w:t>
      </w:r>
      <w:r w:rsidR="0038477F" w:rsidRPr="00012626">
        <w:rPr>
          <w:rFonts w:ascii="Arial" w:hAnsi="Arial" w:cs="Arial"/>
          <w:b/>
        </w:rPr>
        <w:t xml:space="preserve"> E DE IES CONVENIDADAS</w:t>
      </w:r>
      <w:r w:rsidR="00C315B8" w:rsidRPr="00012626">
        <w:rPr>
          <w:rFonts w:ascii="Arial" w:hAnsi="Arial" w:cs="Arial"/>
          <w:b/>
        </w:rPr>
        <w:t xml:space="preserve"> </w:t>
      </w:r>
      <w:r w:rsidR="00F95EF3" w:rsidRPr="00012626">
        <w:rPr>
          <w:rFonts w:ascii="Arial" w:hAnsi="Arial" w:cs="Arial"/>
          <w:b/>
        </w:rPr>
        <w:t>EM MOBILIDADE</w:t>
      </w:r>
      <w:r w:rsidR="00C315B8" w:rsidRPr="00012626">
        <w:rPr>
          <w:rFonts w:ascii="Arial" w:hAnsi="Arial" w:cs="Arial"/>
          <w:b/>
        </w:rPr>
        <w:t xml:space="preserve"> ACADÊMICA</w:t>
      </w:r>
    </w:p>
    <w:p w14:paraId="0B6B4D6C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</w:p>
    <w:p w14:paraId="2E85CF93" w14:textId="77777777" w:rsidR="003026ED" w:rsidRPr="00012626" w:rsidRDefault="00014032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 1</w:t>
      </w:r>
      <w:r w:rsidR="00E20298" w:rsidRPr="00012626">
        <w:rPr>
          <w:rFonts w:ascii="Arial" w:hAnsi="Arial" w:cs="Arial"/>
          <w:b/>
          <w:bCs/>
        </w:rPr>
        <w:t>5</w:t>
      </w:r>
      <w:r w:rsidR="003026ED" w:rsidRPr="00012626">
        <w:rPr>
          <w:rFonts w:ascii="Arial" w:hAnsi="Arial" w:cs="Arial"/>
          <w:b/>
          <w:bCs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946BA7" w:rsidRPr="00012626">
        <w:rPr>
          <w:rFonts w:ascii="Arial" w:hAnsi="Arial" w:cs="Arial"/>
        </w:rPr>
        <w:t>Compete ao</w:t>
      </w:r>
      <w:r w:rsidR="00841F86" w:rsidRPr="00012626">
        <w:rPr>
          <w:rFonts w:ascii="Arial" w:hAnsi="Arial" w:cs="Arial"/>
        </w:rPr>
        <w:t xml:space="preserve"> acadêmico</w:t>
      </w:r>
      <w:r w:rsidR="003A3DFA" w:rsidRPr="00012626">
        <w:rPr>
          <w:rFonts w:ascii="Arial" w:hAnsi="Arial" w:cs="Arial"/>
        </w:rPr>
        <w:t>,</w:t>
      </w:r>
      <w:r w:rsidR="0068397E" w:rsidRPr="00012626">
        <w:rPr>
          <w:rFonts w:ascii="Arial" w:hAnsi="Arial" w:cs="Arial"/>
        </w:rPr>
        <w:t xml:space="preserve"> </w:t>
      </w:r>
      <w:r w:rsidR="0068397E" w:rsidRPr="00012626">
        <w:rPr>
          <w:rFonts w:ascii="Arial" w:hAnsi="Arial" w:cs="Arial"/>
          <w:bCs/>
        </w:rPr>
        <w:t>para concessão da mobilidade</w:t>
      </w:r>
      <w:r w:rsidR="001232E2" w:rsidRPr="00012626">
        <w:rPr>
          <w:rFonts w:ascii="Arial" w:hAnsi="Arial" w:cs="Arial"/>
        </w:rPr>
        <w:t xml:space="preserve">: </w:t>
      </w:r>
    </w:p>
    <w:p w14:paraId="5E78FBBD" w14:textId="68FB38EA" w:rsidR="00BB6592" w:rsidRPr="00012626" w:rsidRDefault="008F303C" w:rsidP="006064A9">
      <w:pPr>
        <w:spacing w:line="320" w:lineRule="exact"/>
        <w:jc w:val="both"/>
        <w:rPr>
          <w:rFonts w:ascii="Arial" w:hAnsi="Arial" w:cs="Arial"/>
          <w:bCs/>
        </w:rPr>
      </w:pPr>
      <w:r w:rsidRPr="00012626">
        <w:rPr>
          <w:rFonts w:ascii="Arial" w:hAnsi="Arial" w:cs="Arial"/>
        </w:rPr>
        <w:t xml:space="preserve">I. </w:t>
      </w:r>
      <w:r w:rsidR="0026779F" w:rsidRPr="00012626">
        <w:rPr>
          <w:rFonts w:ascii="Arial" w:hAnsi="Arial" w:cs="Arial"/>
          <w:bCs/>
        </w:rPr>
        <w:t>Reunir e assinar todos os documentos exigidos pela</w:t>
      </w:r>
      <w:r w:rsidR="00047CC7" w:rsidRPr="00012626">
        <w:rPr>
          <w:rFonts w:ascii="Arial" w:hAnsi="Arial" w:cs="Arial"/>
          <w:bCs/>
        </w:rPr>
        <w:t>s</w:t>
      </w:r>
      <w:r w:rsidR="0026779F" w:rsidRPr="00012626">
        <w:rPr>
          <w:rFonts w:ascii="Arial" w:hAnsi="Arial" w:cs="Arial"/>
          <w:bCs/>
        </w:rPr>
        <w:t xml:space="preserve"> IES</w:t>
      </w:r>
      <w:r w:rsidR="00047CC7" w:rsidRPr="00012626">
        <w:rPr>
          <w:rFonts w:ascii="Arial" w:hAnsi="Arial" w:cs="Arial"/>
          <w:bCs/>
        </w:rPr>
        <w:t xml:space="preserve"> de origem e</w:t>
      </w:r>
      <w:r w:rsidR="0026779F" w:rsidRPr="00012626">
        <w:rPr>
          <w:rFonts w:ascii="Arial" w:hAnsi="Arial" w:cs="Arial"/>
          <w:bCs/>
        </w:rPr>
        <w:t xml:space="preserve"> </w:t>
      </w:r>
      <w:r w:rsidR="00DB1756" w:rsidRPr="00012626">
        <w:rPr>
          <w:rFonts w:ascii="Arial" w:hAnsi="Arial" w:cs="Arial"/>
          <w:bCs/>
        </w:rPr>
        <w:t xml:space="preserve">pela IES </w:t>
      </w:r>
      <w:r w:rsidR="0026779F" w:rsidRPr="00012626">
        <w:rPr>
          <w:rFonts w:ascii="Arial" w:hAnsi="Arial" w:cs="Arial"/>
          <w:bCs/>
        </w:rPr>
        <w:t xml:space="preserve">receptora </w:t>
      </w:r>
      <w:r w:rsidR="009E44B3" w:rsidRPr="00012626">
        <w:rPr>
          <w:rFonts w:ascii="Arial" w:hAnsi="Arial" w:cs="Arial"/>
          <w:bCs/>
        </w:rPr>
        <w:t>exigida em edital</w:t>
      </w:r>
      <w:r w:rsidR="00DB1756" w:rsidRPr="00012626">
        <w:rPr>
          <w:rFonts w:ascii="Arial" w:hAnsi="Arial" w:cs="Arial"/>
          <w:bCs/>
        </w:rPr>
        <w:t xml:space="preserve"> ou em documento que regule a mobilidade na IES</w:t>
      </w:r>
      <w:r w:rsidR="00751A4B" w:rsidRPr="00012626">
        <w:rPr>
          <w:rFonts w:ascii="Arial" w:hAnsi="Arial" w:cs="Arial"/>
          <w:bCs/>
        </w:rPr>
        <w:t xml:space="preserve"> receptora</w:t>
      </w:r>
      <w:r w:rsidR="00BB6592" w:rsidRPr="00012626">
        <w:rPr>
          <w:rFonts w:ascii="Arial" w:hAnsi="Arial" w:cs="Arial"/>
          <w:bCs/>
        </w:rPr>
        <w:t>.</w:t>
      </w:r>
    </w:p>
    <w:p w14:paraId="625E6A7C" w14:textId="15592DC3" w:rsidR="0026779F" w:rsidRPr="00012626" w:rsidRDefault="00BB6592" w:rsidP="006064A9">
      <w:pPr>
        <w:spacing w:line="320" w:lineRule="exact"/>
        <w:jc w:val="both"/>
        <w:rPr>
          <w:rFonts w:ascii="Arial" w:hAnsi="Arial" w:cs="Arial"/>
          <w:bCs/>
        </w:rPr>
      </w:pPr>
      <w:r w:rsidRPr="00012626">
        <w:rPr>
          <w:rFonts w:ascii="Arial" w:hAnsi="Arial" w:cs="Arial"/>
          <w:bCs/>
        </w:rPr>
        <w:t>I</w:t>
      </w:r>
      <w:r w:rsidR="008F303C" w:rsidRPr="00012626">
        <w:rPr>
          <w:rFonts w:ascii="Arial" w:hAnsi="Arial" w:cs="Arial"/>
          <w:bCs/>
        </w:rPr>
        <w:t xml:space="preserve">I. </w:t>
      </w:r>
      <w:r w:rsidR="001D6D96" w:rsidRPr="00012626">
        <w:rPr>
          <w:rFonts w:ascii="Arial" w:hAnsi="Arial" w:cs="Arial"/>
          <w:bCs/>
        </w:rPr>
        <w:t>E</w:t>
      </w:r>
      <w:r w:rsidR="0026779F" w:rsidRPr="00012626">
        <w:rPr>
          <w:rFonts w:ascii="Arial" w:hAnsi="Arial" w:cs="Arial"/>
          <w:bCs/>
        </w:rPr>
        <w:t>ntregar</w:t>
      </w:r>
      <w:r w:rsidRPr="00012626">
        <w:rPr>
          <w:rFonts w:ascii="Arial" w:hAnsi="Arial" w:cs="Arial"/>
          <w:bCs/>
        </w:rPr>
        <w:t xml:space="preserve"> a documentação</w:t>
      </w:r>
      <w:r w:rsidR="0026779F" w:rsidRPr="00012626">
        <w:rPr>
          <w:rFonts w:ascii="Arial" w:hAnsi="Arial" w:cs="Arial"/>
          <w:bCs/>
        </w:rPr>
        <w:t xml:space="preserve"> à Coordenação do Curso de origem</w:t>
      </w:r>
      <w:r w:rsidR="003C1142" w:rsidRPr="00012626">
        <w:rPr>
          <w:rFonts w:ascii="Arial" w:hAnsi="Arial" w:cs="Arial"/>
          <w:bCs/>
        </w:rPr>
        <w:t xml:space="preserve">, no caso do acadêmico da </w:t>
      </w:r>
      <w:r w:rsidR="007124B9" w:rsidRPr="00012626">
        <w:rPr>
          <w:rFonts w:ascii="Arial" w:hAnsi="Arial" w:cs="Arial"/>
          <w:bCs/>
        </w:rPr>
        <w:t>UNEMAT</w:t>
      </w:r>
      <w:r w:rsidR="003C1142" w:rsidRPr="00012626">
        <w:rPr>
          <w:rFonts w:ascii="Arial" w:hAnsi="Arial" w:cs="Arial"/>
          <w:bCs/>
        </w:rPr>
        <w:t>, e</w:t>
      </w:r>
      <w:r w:rsidRPr="00012626">
        <w:rPr>
          <w:rFonts w:ascii="Arial" w:hAnsi="Arial" w:cs="Arial"/>
          <w:bCs/>
        </w:rPr>
        <w:t xml:space="preserve"> à</w:t>
      </w:r>
      <w:r w:rsidR="003C1142" w:rsidRPr="00012626">
        <w:rPr>
          <w:rFonts w:ascii="Arial" w:hAnsi="Arial" w:cs="Arial"/>
          <w:bCs/>
        </w:rPr>
        <w:t xml:space="preserve"> Diretoria</w:t>
      </w:r>
      <w:r w:rsidR="002F532F" w:rsidRPr="00012626">
        <w:rPr>
          <w:rFonts w:ascii="Arial" w:hAnsi="Arial" w:cs="Arial"/>
          <w:bCs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3C1142" w:rsidRPr="00012626">
        <w:rPr>
          <w:rFonts w:ascii="Arial" w:hAnsi="Arial" w:cs="Arial"/>
          <w:bCs/>
        </w:rPr>
        <w:t xml:space="preserve"> de Mobilidade Acadêmica</w:t>
      </w:r>
      <w:r w:rsidR="001D6D96" w:rsidRPr="00012626">
        <w:rPr>
          <w:rFonts w:ascii="Arial" w:hAnsi="Arial" w:cs="Arial"/>
          <w:bCs/>
        </w:rPr>
        <w:t xml:space="preserve"> da </w:t>
      </w:r>
      <w:r w:rsidR="005B4E80" w:rsidRPr="00012626">
        <w:rPr>
          <w:rFonts w:ascii="Arial" w:hAnsi="Arial" w:cs="Arial"/>
          <w:bCs/>
        </w:rPr>
        <w:t>PROEG</w:t>
      </w:r>
      <w:r w:rsidR="001D6D96" w:rsidRPr="00012626">
        <w:rPr>
          <w:rFonts w:ascii="Arial" w:hAnsi="Arial" w:cs="Arial"/>
          <w:bCs/>
        </w:rPr>
        <w:t>-UNEMAT</w:t>
      </w:r>
      <w:r w:rsidR="003C1142" w:rsidRPr="00012626">
        <w:rPr>
          <w:rFonts w:ascii="Arial" w:hAnsi="Arial" w:cs="Arial"/>
          <w:bCs/>
        </w:rPr>
        <w:t>, no caso de acadêmicos de outras IES,</w:t>
      </w:r>
      <w:r w:rsidR="0026779F" w:rsidRPr="00012626">
        <w:rPr>
          <w:rFonts w:ascii="Arial" w:hAnsi="Arial" w:cs="Arial"/>
          <w:bCs/>
        </w:rPr>
        <w:t xml:space="preserve"> para juntada em processo.</w:t>
      </w:r>
    </w:p>
    <w:p w14:paraId="5B27F54E" w14:textId="26E27E97" w:rsidR="00BB6592" w:rsidRPr="00012626" w:rsidRDefault="008F303C" w:rsidP="00BB6592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 xml:space="preserve">III. </w:t>
      </w:r>
      <w:r w:rsidR="00DF47D5" w:rsidRPr="00012626">
        <w:rPr>
          <w:rFonts w:ascii="Arial" w:hAnsi="Arial" w:cs="Arial"/>
        </w:rPr>
        <w:t xml:space="preserve">No caso de acadêmicos de outras IES </w:t>
      </w:r>
      <w:r w:rsidR="0007773B" w:rsidRPr="00012626">
        <w:rPr>
          <w:rFonts w:ascii="Arial" w:hAnsi="Arial" w:cs="Arial"/>
        </w:rPr>
        <w:t xml:space="preserve">em mobilidade </w:t>
      </w:r>
      <w:r w:rsidR="00DF47D5" w:rsidRPr="00012626">
        <w:rPr>
          <w:rFonts w:ascii="Arial" w:hAnsi="Arial" w:cs="Arial"/>
        </w:rPr>
        <w:t xml:space="preserve">na </w:t>
      </w:r>
      <w:r w:rsidR="007124B9" w:rsidRPr="00012626">
        <w:rPr>
          <w:rFonts w:ascii="Arial" w:hAnsi="Arial" w:cs="Arial"/>
        </w:rPr>
        <w:t>UNEMAT</w:t>
      </w:r>
      <w:r w:rsidR="00DF47D5" w:rsidRPr="00012626">
        <w:rPr>
          <w:rFonts w:ascii="Arial" w:hAnsi="Arial" w:cs="Arial"/>
        </w:rPr>
        <w:t>, a</w:t>
      </w:r>
      <w:r w:rsidR="00BB6592" w:rsidRPr="00012626">
        <w:rPr>
          <w:rFonts w:ascii="Arial" w:hAnsi="Arial" w:cs="Arial"/>
        </w:rPr>
        <w:t>presentar à Supervisão de Apoio Acadêmico</w:t>
      </w:r>
      <w:r w:rsidR="00924AC9" w:rsidRPr="00012626">
        <w:rPr>
          <w:rFonts w:ascii="Arial" w:hAnsi="Arial" w:cs="Arial"/>
        </w:rPr>
        <w:t xml:space="preserve"> (SAA)</w:t>
      </w:r>
      <w:r w:rsidR="00BB6592" w:rsidRPr="00012626">
        <w:rPr>
          <w:rFonts w:ascii="Arial" w:hAnsi="Arial" w:cs="Arial"/>
        </w:rPr>
        <w:t xml:space="preserve"> os documentos exigidos para matrícula nas disciplinas</w:t>
      </w:r>
      <w:r w:rsidR="005B4E80" w:rsidRPr="00012626">
        <w:rPr>
          <w:rFonts w:ascii="Arial" w:hAnsi="Arial" w:cs="Arial"/>
        </w:rPr>
        <w:t>,</w:t>
      </w:r>
      <w:r w:rsidR="00BB6592" w:rsidRPr="00012626">
        <w:rPr>
          <w:rFonts w:ascii="Arial" w:hAnsi="Arial" w:cs="Arial"/>
        </w:rPr>
        <w:t xml:space="preserve"> no prazo estabelecido no Calendário Acadêmico da </w:t>
      </w:r>
      <w:r w:rsidR="007124B9" w:rsidRPr="00012626">
        <w:rPr>
          <w:rFonts w:ascii="Arial" w:hAnsi="Arial" w:cs="Arial"/>
        </w:rPr>
        <w:t>UNEMAT</w:t>
      </w:r>
      <w:r w:rsidR="00BB6592" w:rsidRPr="00012626">
        <w:rPr>
          <w:rFonts w:ascii="Arial" w:hAnsi="Arial" w:cs="Arial"/>
        </w:rPr>
        <w:t>.</w:t>
      </w:r>
    </w:p>
    <w:p w14:paraId="26FA9E82" w14:textId="78D722CD" w:rsidR="00AE75C7" w:rsidRPr="00012626" w:rsidRDefault="00E62492" w:rsidP="00E62492">
      <w:pPr>
        <w:spacing w:line="320" w:lineRule="exact"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DF47D5" w:rsidRPr="00012626">
        <w:rPr>
          <w:rFonts w:ascii="Arial" w:hAnsi="Arial" w:cs="Arial"/>
        </w:rPr>
        <w:t>V</w:t>
      </w:r>
      <w:r w:rsidR="008F303C" w:rsidRPr="00012626">
        <w:rPr>
          <w:rFonts w:ascii="Arial" w:hAnsi="Arial" w:cs="Arial"/>
        </w:rPr>
        <w:t xml:space="preserve">. </w:t>
      </w:r>
      <w:r w:rsidR="00841F86" w:rsidRPr="00012626">
        <w:rPr>
          <w:rFonts w:ascii="Arial" w:hAnsi="Arial" w:cs="Arial"/>
        </w:rPr>
        <w:t>A</w:t>
      </w:r>
      <w:r w:rsidR="000008B7" w:rsidRPr="00012626">
        <w:rPr>
          <w:rFonts w:ascii="Arial" w:hAnsi="Arial" w:cs="Arial"/>
        </w:rPr>
        <w:t>presentar à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0008B7" w:rsidRPr="00012626">
        <w:rPr>
          <w:rFonts w:ascii="Arial" w:hAnsi="Arial" w:cs="Arial"/>
        </w:rPr>
        <w:t xml:space="preserve"> de Mobilidade Acadêmica, ao término da mobilidade, o histórico escolar emitido pel</w:t>
      </w:r>
      <w:r w:rsidR="00AB7ED0" w:rsidRPr="00012626">
        <w:rPr>
          <w:rFonts w:ascii="Arial" w:hAnsi="Arial" w:cs="Arial"/>
        </w:rPr>
        <w:t>a IES/</w:t>
      </w:r>
      <w:r w:rsidR="00924AC9" w:rsidRPr="00012626">
        <w:rPr>
          <w:rFonts w:ascii="Arial" w:hAnsi="Arial" w:cs="Arial"/>
        </w:rPr>
        <w:t xml:space="preserve"> pelo </w:t>
      </w:r>
      <w:r w:rsidR="000008B7" w:rsidRPr="00012626">
        <w:rPr>
          <w:rFonts w:ascii="Arial" w:hAnsi="Arial" w:cs="Arial"/>
        </w:rPr>
        <w:t>campus em que a mobilidade foi realizada, acompanhado das ementas das disciplinas</w:t>
      </w:r>
      <w:r w:rsidR="00AB7ED0" w:rsidRPr="00012626">
        <w:rPr>
          <w:rFonts w:ascii="Arial" w:hAnsi="Arial" w:cs="Arial"/>
        </w:rPr>
        <w:t xml:space="preserve"> cursadas</w:t>
      </w:r>
      <w:r w:rsidR="00AE75C7" w:rsidRPr="00012626">
        <w:rPr>
          <w:rFonts w:ascii="Arial" w:hAnsi="Arial" w:cs="Arial"/>
        </w:rPr>
        <w:t xml:space="preserve"> e de </w:t>
      </w:r>
      <w:r w:rsidR="00AE75C7" w:rsidRPr="00012626">
        <w:rPr>
          <w:rFonts w:ascii="Arial" w:eastAsiaTheme="minorHAnsi" w:hAnsi="Arial" w:cs="Arial"/>
          <w:lang w:eastAsia="en-US"/>
        </w:rPr>
        <w:t>memorial das atividades desenvolvidas na IES/</w:t>
      </w:r>
      <w:r w:rsidR="00924AC9" w:rsidRPr="00012626">
        <w:rPr>
          <w:rFonts w:ascii="Arial" w:eastAsiaTheme="minorHAnsi" w:hAnsi="Arial" w:cs="Arial"/>
          <w:lang w:eastAsia="en-US"/>
        </w:rPr>
        <w:t xml:space="preserve"> no </w:t>
      </w:r>
      <w:r w:rsidR="00AE75C7" w:rsidRPr="00012626">
        <w:rPr>
          <w:rFonts w:ascii="Arial" w:eastAsiaTheme="minorHAnsi" w:hAnsi="Arial" w:cs="Arial"/>
          <w:lang w:eastAsia="en-US"/>
        </w:rPr>
        <w:t>campus receptor</w:t>
      </w:r>
      <w:r w:rsidR="000008B7" w:rsidRPr="00012626">
        <w:rPr>
          <w:rFonts w:ascii="Arial" w:hAnsi="Arial" w:cs="Arial"/>
        </w:rPr>
        <w:t>, para juntada ao processo e encaminhamento ao Colegiado de Curso</w:t>
      </w:r>
      <w:r w:rsidR="003E5E1A" w:rsidRPr="00012626">
        <w:rPr>
          <w:rFonts w:ascii="Arial" w:hAnsi="Arial" w:cs="Arial"/>
        </w:rPr>
        <w:t>.</w:t>
      </w:r>
    </w:p>
    <w:p w14:paraId="779FADA6" w14:textId="280F94F5" w:rsidR="00096A70" w:rsidRPr="00012626" w:rsidRDefault="00096A70" w:rsidP="003E5E1A">
      <w:pPr>
        <w:spacing w:line="320" w:lineRule="exact"/>
        <w:jc w:val="both"/>
        <w:rPr>
          <w:rFonts w:ascii="Arial" w:hAnsi="Arial" w:cs="Arial"/>
          <w:b/>
        </w:rPr>
      </w:pPr>
      <w:r w:rsidRPr="00012626">
        <w:rPr>
          <w:rFonts w:ascii="Arial" w:hAnsi="Arial" w:cs="Arial"/>
          <w:b/>
          <w:bCs/>
        </w:rPr>
        <w:t xml:space="preserve">§ 1º. </w:t>
      </w:r>
      <w:r w:rsidRPr="00012626">
        <w:rPr>
          <w:rFonts w:ascii="Arial" w:hAnsi="Arial" w:cs="Arial"/>
        </w:rPr>
        <w:t xml:space="preserve">O aproveitamento de </w:t>
      </w:r>
      <w:r w:rsidR="003C0B09" w:rsidRPr="00012626">
        <w:rPr>
          <w:rFonts w:ascii="Arial" w:hAnsi="Arial" w:cs="Arial"/>
        </w:rPr>
        <w:t>disciplinas</w:t>
      </w:r>
      <w:r w:rsidRPr="00012626">
        <w:rPr>
          <w:rFonts w:ascii="Arial" w:hAnsi="Arial" w:cs="Arial"/>
        </w:rPr>
        <w:t xml:space="preserve"> </w:t>
      </w:r>
      <w:r w:rsidR="003C0B09" w:rsidRPr="00012626">
        <w:rPr>
          <w:rFonts w:ascii="Arial" w:hAnsi="Arial" w:cs="Arial"/>
        </w:rPr>
        <w:t>cursadas</w:t>
      </w:r>
      <w:r w:rsidR="00E67D4C" w:rsidRPr="00012626">
        <w:rPr>
          <w:rFonts w:ascii="Arial" w:hAnsi="Arial" w:cs="Arial"/>
        </w:rPr>
        <w:t xml:space="preserve"> pelo acadêmico</w:t>
      </w:r>
      <w:r w:rsidR="003C0B09" w:rsidRPr="00012626">
        <w:rPr>
          <w:rFonts w:ascii="Arial" w:hAnsi="Arial" w:cs="Arial"/>
        </w:rPr>
        <w:t xml:space="preserve"> </w:t>
      </w:r>
      <w:r w:rsidRPr="00012626">
        <w:rPr>
          <w:rFonts w:ascii="Arial" w:hAnsi="Arial" w:cs="Arial"/>
        </w:rPr>
        <w:t xml:space="preserve">da </w:t>
      </w:r>
      <w:r w:rsidR="007124B9" w:rsidRPr="00012626">
        <w:rPr>
          <w:rFonts w:ascii="Arial" w:hAnsi="Arial" w:cs="Arial"/>
        </w:rPr>
        <w:t>UNEMAT</w:t>
      </w:r>
      <w:r w:rsidRPr="00012626">
        <w:rPr>
          <w:rFonts w:ascii="Arial" w:hAnsi="Arial" w:cs="Arial"/>
        </w:rPr>
        <w:t xml:space="preserve"> em</w:t>
      </w:r>
      <w:r w:rsidR="00750EB5" w:rsidRPr="00012626">
        <w:rPr>
          <w:rFonts w:ascii="Arial" w:hAnsi="Arial" w:cs="Arial"/>
        </w:rPr>
        <w:t xml:space="preserve"> mobilidade deverá obedecer ao Plano de E</w:t>
      </w:r>
      <w:r w:rsidRPr="00012626">
        <w:rPr>
          <w:rFonts w:ascii="Arial" w:hAnsi="Arial" w:cs="Arial"/>
        </w:rPr>
        <w:t>studos aprovado pelo Colegiado de Curso.</w:t>
      </w:r>
    </w:p>
    <w:p w14:paraId="43D5C3FF" w14:textId="77777777" w:rsidR="00A70852" w:rsidRPr="00012626" w:rsidRDefault="00096A70" w:rsidP="003E5E1A">
      <w:pPr>
        <w:spacing w:line="320" w:lineRule="exact"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 2º.</w:t>
      </w:r>
      <w:r w:rsidR="003E5E1A" w:rsidRPr="00012626">
        <w:rPr>
          <w:rFonts w:ascii="Arial" w:hAnsi="Arial" w:cs="Arial"/>
        </w:rPr>
        <w:t xml:space="preserve"> O</w:t>
      </w:r>
      <w:r w:rsidR="00A70852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A70852" w:rsidRPr="00012626">
        <w:rPr>
          <w:rFonts w:ascii="Arial" w:hAnsi="Arial" w:cs="Arial"/>
        </w:rPr>
        <w:t xml:space="preserve"> em mobilidade internacional deverá apresentar, para fins de aproveitamento de estudos, documento expedido pela IES receptora que oriente quanto ao sistema de registro de notas</w:t>
      </w:r>
      <w:r w:rsidR="0039583B" w:rsidRPr="00012626">
        <w:rPr>
          <w:rFonts w:ascii="Arial" w:hAnsi="Arial" w:cs="Arial"/>
        </w:rPr>
        <w:t>.</w:t>
      </w:r>
    </w:p>
    <w:p w14:paraId="7ACCEFDD" w14:textId="77777777" w:rsidR="00AE6A35" w:rsidRPr="00012626" w:rsidRDefault="00AE6A35" w:rsidP="00AE6A35">
      <w:pPr>
        <w:spacing w:line="320" w:lineRule="exact"/>
        <w:contextualSpacing/>
        <w:jc w:val="both"/>
        <w:rPr>
          <w:rFonts w:ascii="Arial" w:hAnsi="Arial" w:cs="Arial"/>
        </w:rPr>
      </w:pPr>
    </w:p>
    <w:p w14:paraId="231AF682" w14:textId="77777777" w:rsidR="00BD173B" w:rsidRPr="00012626" w:rsidRDefault="00BD173B" w:rsidP="00BD173B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 xml:space="preserve">Art. </w:t>
      </w:r>
      <w:r w:rsidR="00E20298" w:rsidRPr="00012626">
        <w:rPr>
          <w:rFonts w:ascii="Arial" w:hAnsi="Arial" w:cs="Arial"/>
          <w:b/>
        </w:rPr>
        <w:t>16</w:t>
      </w:r>
      <w:r w:rsidRPr="00012626">
        <w:rPr>
          <w:rFonts w:ascii="Arial" w:hAnsi="Arial" w:cs="Arial"/>
          <w:b/>
        </w:rPr>
        <w:t>.</w:t>
      </w:r>
      <w:r w:rsidRPr="00012626">
        <w:rPr>
          <w:rFonts w:ascii="Arial" w:hAnsi="Arial" w:cs="Arial"/>
        </w:rPr>
        <w:t xml:space="preserve">  Ao </w:t>
      </w:r>
      <w:r w:rsidR="00D548D4" w:rsidRPr="00012626">
        <w:rPr>
          <w:rFonts w:ascii="Arial" w:hAnsi="Arial" w:cs="Arial"/>
        </w:rPr>
        <w:t xml:space="preserve">acadêmico </w:t>
      </w:r>
      <w:r w:rsidR="0059294F" w:rsidRPr="00012626">
        <w:rPr>
          <w:rFonts w:ascii="Arial" w:hAnsi="Arial" w:cs="Arial"/>
        </w:rPr>
        <w:t xml:space="preserve">da </w:t>
      </w:r>
      <w:r w:rsidR="007124B9" w:rsidRPr="00012626">
        <w:rPr>
          <w:rFonts w:ascii="Arial" w:hAnsi="Arial" w:cs="Arial"/>
        </w:rPr>
        <w:t>UNEMAT</w:t>
      </w:r>
      <w:r w:rsidR="0059294F" w:rsidRPr="00012626">
        <w:rPr>
          <w:rFonts w:ascii="Arial" w:hAnsi="Arial" w:cs="Arial"/>
        </w:rPr>
        <w:t xml:space="preserve"> </w:t>
      </w:r>
      <w:r w:rsidRPr="00012626">
        <w:rPr>
          <w:rFonts w:ascii="Arial" w:hAnsi="Arial" w:cs="Arial"/>
        </w:rPr>
        <w:t>em mobilidade não será permitido:</w:t>
      </w:r>
    </w:p>
    <w:p w14:paraId="5C6FB191" w14:textId="0BFA35FA" w:rsidR="00BD173B" w:rsidRPr="00012626" w:rsidRDefault="00BD173B" w:rsidP="00BD173B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59294F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T</w:t>
      </w:r>
      <w:r w:rsidRPr="00012626">
        <w:rPr>
          <w:rFonts w:ascii="Arial" w:hAnsi="Arial" w:cs="Arial"/>
        </w:rPr>
        <w:t>ransferência de curso ou de IES durante o período de mobilidade</w:t>
      </w:r>
      <w:r w:rsidR="0059294F" w:rsidRPr="00012626">
        <w:rPr>
          <w:rFonts w:ascii="Arial" w:hAnsi="Arial" w:cs="Arial"/>
        </w:rPr>
        <w:t>;</w:t>
      </w:r>
    </w:p>
    <w:p w14:paraId="43FBE76F" w14:textId="186D27F1" w:rsidR="00BD173B" w:rsidRPr="00012626" w:rsidRDefault="00BD173B" w:rsidP="00BD173B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</w:t>
      </w:r>
      <w:r w:rsidR="0059294F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T</w:t>
      </w:r>
      <w:r w:rsidRPr="00012626">
        <w:rPr>
          <w:rFonts w:ascii="Arial" w:hAnsi="Arial" w:cs="Arial"/>
        </w:rPr>
        <w:t>rancamento de matrícula no curso de origem</w:t>
      </w:r>
      <w:r w:rsidR="0059294F" w:rsidRPr="00012626">
        <w:rPr>
          <w:rFonts w:ascii="Arial" w:hAnsi="Arial" w:cs="Arial"/>
        </w:rPr>
        <w:t>;</w:t>
      </w:r>
    </w:p>
    <w:p w14:paraId="31EA6C69" w14:textId="19201544" w:rsidR="00BD173B" w:rsidRPr="00012626" w:rsidRDefault="00BD173B" w:rsidP="00BD173B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III</w:t>
      </w:r>
      <w:r w:rsidR="0059294F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S</w:t>
      </w:r>
      <w:r w:rsidRPr="00012626">
        <w:rPr>
          <w:rFonts w:ascii="Arial" w:hAnsi="Arial" w:cs="Arial"/>
        </w:rPr>
        <w:t xml:space="preserve">olicitação de matrícula </w:t>
      </w:r>
      <w:r w:rsidR="00750EB5" w:rsidRPr="00012626">
        <w:rPr>
          <w:rFonts w:ascii="Arial" w:hAnsi="Arial" w:cs="Arial"/>
        </w:rPr>
        <w:t xml:space="preserve">em disciplina </w:t>
      </w:r>
      <w:r w:rsidR="00924AC9" w:rsidRPr="00012626">
        <w:rPr>
          <w:rFonts w:ascii="Arial" w:hAnsi="Arial" w:cs="Arial"/>
        </w:rPr>
        <w:t>que não cons</w:t>
      </w:r>
      <w:r w:rsidR="00750EB5" w:rsidRPr="00012626">
        <w:rPr>
          <w:rFonts w:ascii="Arial" w:hAnsi="Arial" w:cs="Arial"/>
        </w:rPr>
        <w:t>te do Plano de E</w:t>
      </w:r>
      <w:r w:rsidRPr="00012626">
        <w:rPr>
          <w:rFonts w:ascii="Arial" w:hAnsi="Arial" w:cs="Arial"/>
        </w:rPr>
        <w:t>studos e</w:t>
      </w:r>
      <w:r w:rsidR="0059294F" w:rsidRPr="00012626">
        <w:rPr>
          <w:rFonts w:ascii="Arial" w:hAnsi="Arial" w:cs="Arial"/>
        </w:rPr>
        <w:t>/</w:t>
      </w:r>
      <w:r w:rsidRPr="00012626">
        <w:rPr>
          <w:rFonts w:ascii="Arial" w:hAnsi="Arial" w:cs="Arial"/>
        </w:rPr>
        <w:t>ou fora do curso de origem</w:t>
      </w:r>
      <w:r w:rsidR="00D906E0" w:rsidRPr="00012626">
        <w:rPr>
          <w:rFonts w:ascii="Arial" w:hAnsi="Arial" w:cs="Arial"/>
        </w:rPr>
        <w:t>.</w:t>
      </w:r>
      <w:r w:rsidR="00D906E0" w:rsidRPr="00012626">
        <w:rPr>
          <w:rFonts w:ascii="Arial" w:hAnsi="Arial" w:cs="Arial"/>
          <w:u w:val="single"/>
        </w:rPr>
        <w:t xml:space="preserve"> </w:t>
      </w:r>
    </w:p>
    <w:p w14:paraId="094DBEE1" w14:textId="77777777" w:rsidR="005F56CB" w:rsidRPr="00012626" w:rsidRDefault="005F56CB" w:rsidP="006064A9">
      <w:pPr>
        <w:spacing w:line="320" w:lineRule="exact"/>
        <w:contextualSpacing/>
        <w:jc w:val="both"/>
        <w:rPr>
          <w:rFonts w:ascii="Arial" w:hAnsi="Arial" w:cs="Arial"/>
          <w:b/>
        </w:rPr>
      </w:pPr>
    </w:p>
    <w:p w14:paraId="06A08333" w14:textId="77777777" w:rsidR="006A0959" w:rsidRPr="00012626" w:rsidRDefault="006A0959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  <w:r w:rsidRPr="00012626">
        <w:rPr>
          <w:rFonts w:ascii="Arial" w:hAnsi="Arial" w:cs="Arial"/>
          <w:b/>
          <w:bCs/>
        </w:rPr>
        <w:t>DAS ATRIBUIÇÕES DA DIRETORIA DE GESTÃO DE MOBILIDADE ACADÊMICA</w:t>
      </w:r>
    </w:p>
    <w:p w14:paraId="56D5FD9D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</w:p>
    <w:p w14:paraId="6A6F51D0" w14:textId="77777777" w:rsidR="003E7AFB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  <w:b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E20298" w:rsidRPr="00012626">
        <w:rPr>
          <w:rFonts w:ascii="Arial" w:hAnsi="Arial" w:cs="Arial"/>
          <w:b/>
          <w:bCs/>
        </w:rPr>
        <w:t>17</w:t>
      </w:r>
      <w:r w:rsidRPr="00012626">
        <w:rPr>
          <w:rFonts w:ascii="Arial" w:hAnsi="Arial" w:cs="Arial"/>
          <w:b/>
          <w:bCs/>
        </w:rPr>
        <w:t>.</w:t>
      </w:r>
      <w:r w:rsidRPr="00012626">
        <w:rPr>
          <w:rFonts w:ascii="Arial" w:hAnsi="Arial" w:cs="Arial"/>
          <w:b/>
        </w:rPr>
        <w:t xml:space="preserve"> </w:t>
      </w:r>
      <w:r w:rsidR="00FA4EAE" w:rsidRPr="00012626">
        <w:rPr>
          <w:rFonts w:ascii="Arial" w:hAnsi="Arial" w:cs="Arial"/>
        </w:rPr>
        <w:t>No âmbito de suas atribuições, compete à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FA4EAE" w:rsidRPr="00012626">
        <w:rPr>
          <w:rFonts w:ascii="Arial" w:hAnsi="Arial" w:cs="Arial"/>
        </w:rPr>
        <w:t xml:space="preserve"> de Mobilidade Acadêmica</w:t>
      </w:r>
      <w:r w:rsidR="003E7AFB" w:rsidRPr="00012626">
        <w:rPr>
          <w:rFonts w:ascii="Arial" w:hAnsi="Arial" w:cs="Arial"/>
        </w:rPr>
        <w:t>:</w:t>
      </w:r>
    </w:p>
    <w:p w14:paraId="4BA29A57" w14:textId="704C6095" w:rsidR="003026ED" w:rsidRPr="00012626" w:rsidRDefault="003E7AF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BF0EC2" w:rsidRPr="00012626">
        <w:rPr>
          <w:rFonts w:ascii="Arial" w:hAnsi="Arial" w:cs="Arial"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F</w:t>
      </w:r>
      <w:r w:rsidR="003026ED" w:rsidRPr="00012626">
        <w:rPr>
          <w:rFonts w:ascii="Arial" w:hAnsi="Arial" w:cs="Arial"/>
        </w:rPr>
        <w:t>azer gestão para vi</w:t>
      </w:r>
      <w:r w:rsidR="00DB5B63" w:rsidRPr="00012626">
        <w:rPr>
          <w:rFonts w:ascii="Arial" w:hAnsi="Arial" w:cs="Arial"/>
        </w:rPr>
        <w:t xml:space="preserve">abilizar a mobilidade acadêmica </w:t>
      </w:r>
      <w:proofErr w:type="spellStart"/>
      <w:r w:rsidR="00DB5B63" w:rsidRPr="00012626">
        <w:rPr>
          <w:rFonts w:ascii="Arial" w:hAnsi="Arial" w:cs="Arial"/>
        </w:rPr>
        <w:t>intercampi</w:t>
      </w:r>
      <w:proofErr w:type="spellEnd"/>
      <w:r w:rsidR="00DB5B63" w:rsidRPr="00012626">
        <w:rPr>
          <w:rFonts w:ascii="Arial" w:hAnsi="Arial" w:cs="Arial"/>
        </w:rPr>
        <w:t xml:space="preserve"> nacional e internacional</w:t>
      </w:r>
      <w:r w:rsidR="00BF0EC2" w:rsidRPr="00012626">
        <w:rPr>
          <w:rFonts w:ascii="Arial" w:hAnsi="Arial" w:cs="Arial"/>
        </w:rPr>
        <w:t>;</w:t>
      </w:r>
    </w:p>
    <w:p w14:paraId="3807C629" w14:textId="62E58225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</w:t>
      </w:r>
      <w:r w:rsidR="00BF0EC2" w:rsidRPr="00012626">
        <w:rPr>
          <w:rFonts w:ascii="Arial" w:hAnsi="Arial" w:cs="Arial"/>
        </w:rPr>
        <w:t>.</w:t>
      </w:r>
      <w:r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P</w:t>
      </w:r>
      <w:r w:rsidR="00356D6C" w:rsidRPr="00012626">
        <w:rPr>
          <w:rFonts w:ascii="Arial" w:hAnsi="Arial" w:cs="Arial"/>
        </w:rPr>
        <w:t xml:space="preserve">ropor </w:t>
      </w:r>
      <w:r w:rsidRPr="00012626">
        <w:rPr>
          <w:rFonts w:ascii="Arial" w:hAnsi="Arial" w:cs="Arial"/>
        </w:rPr>
        <w:t xml:space="preserve">e administrar os </w:t>
      </w:r>
      <w:r w:rsidR="00750EB5" w:rsidRPr="00012626">
        <w:rPr>
          <w:rFonts w:ascii="Arial" w:hAnsi="Arial" w:cs="Arial"/>
        </w:rPr>
        <w:t xml:space="preserve">acordos de cooperação </w:t>
      </w:r>
      <w:r w:rsidRPr="00012626">
        <w:rPr>
          <w:rFonts w:ascii="Arial" w:hAnsi="Arial" w:cs="Arial"/>
        </w:rPr>
        <w:t>e parcerias nacionais e internacionais</w:t>
      </w:r>
      <w:r w:rsidR="00DC6207" w:rsidRPr="00012626">
        <w:rPr>
          <w:rFonts w:ascii="Arial" w:hAnsi="Arial" w:cs="Arial"/>
        </w:rPr>
        <w:t>, juntamente com a Diretoria Administrativa de Contratos e Convênios</w:t>
      </w:r>
      <w:r w:rsidR="00BF0EC2" w:rsidRPr="00012626">
        <w:rPr>
          <w:rFonts w:ascii="Arial" w:hAnsi="Arial" w:cs="Arial"/>
        </w:rPr>
        <w:t>;</w:t>
      </w:r>
    </w:p>
    <w:p w14:paraId="1D49E279" w14:textId="414A7AD2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III</w:t>
      </w:r>
      <w:r w:rsidR="00BF0EC2" w:rsidRPr="00012626">
        <w:rPr>
          <w:rFonts w:ascii="Arial" w:hAnsi="Arial" w:cs="Arial"/>
        </w:rPr>
        <w:t>.</w:t>
      </w:r>
      <w:r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D</w:t>
      </w:r>
      <w:r w:rsidRPr="00012626">
        <w:rPr>
          <w:rFonts w:ascii="Arial" w:hAnsi="Arial" w:cs="Arial"/>
        </w:rPr>
        <w:t>esenvolver parcer</w:t>
      </w:r>
      <w:r w:rsidR="00DB5B63" w:rsidRPr="00012626">
        <w:rPr>
          <w:rFonts w:ascii="Arial" w:hAnsi="Arial" w:cs="Arial"/>
        </w:rPr>
        <w:t>ias com instituições de fomento</w:t>
      </w:r>
      <w:r w:rsidR="00BF0EC2" w:rsidRPr="00012626">
        <w:rPr>
          <w:rFonts w:ascii="Arial" w:hAnsi="Arial" w:cs="Arial"/>
        </w:rPr>
        <w:t>;</w:t>
      </w:r>
    </w:p>
    <w:p w14:paraId="3681EBB0" w14:textId="51EC4E4B" w:rsidR="003026ED" w:rsidRPr="00012626" w:rsidRDefault="00DC6207" w:rsidP="006064A9">
      <w:pPr>
        <w:tabs>
          <w:tab w:val="left" w:pos="851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DB5B63" w:rsidRPr="00012626">
        <w:rPr>
          <w:rFonts w:ascii="Arial" w:hAnsi="Arial" w:cs="Arial"/>
        </w:rPr>
        <w:t>V</w:t>
      </w:r>
      <w:r w:rsidR="00BF0EC2" w:rsidRPr="00012626">
        <w:rPr>
          <w:rFonts w:ascii="Arial" w:hAnsi="Arial" w:cs="Arial"/>
        </w:rPr>
        <w:t>.</w:t>
      </w:r>
      <w:r w:rsidR="00DB5B63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E</w:t>
      </w:r>
      <w:r w:rsidR="00DB5B63" w:rsidRPr="00012626">
        <w:rPr>
          <w:rFonts w:ascii="Arial" w:hAnsi="Arial" w:cs="Arial"/>
        </w:rPr>
        <w:t>laborar e supervisionar a elaboração de editais</w:t>
      </w:r>
      <w:r w:rsidR="00BF0EC2" w:rsidRPr="00012626">
        <w:rPr>
          <w:rFonts w:ascii="Arial" w:hAnsi="Arial" w:cs="Arial"/>
        </w:rPr>
        <w:t>;</w:t>
      </w:r>
    </w:p>
    <w:p w14:paraId="313B8D77" w14:textId="7F2064C2" w:rsidR="003026ED" w:rsidRPr="00012626" w:rsidRDefault="00DC6207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</w:t>
      </w:r>
      <w:r w:rsidR="00BF0EC2" w:rsidRPr="00012626">
        <w:rPr>
          <w:rFonts w:ascii="Arial" w:hAnsi="Arial" w:cs="Arial"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E</w:t>
      </w:r>
      <w:r w:rsidR="003026ED" w:rsidRPr="00012626">
        <w:rPr>
          <w:rFonts w:ascii="Arial" w:hAnsi="Arial" w:cs="Arial"/>
        </w:rPr>
        <w:t xml:space="preserve">ncaminhar </w:t>
      </w:r>
      <w:r w:rsidR="00BE74C0" w:rsidRPr="00012626">
        <w:rPr>
          <w:rFonts w:ascii="Arial" w:hAnsi="Arial" w:cs="Arial"/>
        </w:rPr>
        <w:t xml:space="preserve">a </w:t>
      </w:r>
      <w:r w:rsidR="00356D6C" w:rsidRPr="00012626">
        <w:rPr>
          <w:rFonts w:ascii="Arial" w:hAnsi="Arial" w:cs="Arial"/>
        </w:rPr>
        <w:t xml:space="preserve">inscrição </w:t>
      </w:r>
      <w:r w:rsidR="006D7C7A" w:rsidRPr="00012626">
        <w:rPr>
          <w:rFonts w:ascii="Arial" w:hAnsi="Arial" w:cs="Arial"/>
        </w:rPr>
        <w:t xml:space="preserve">de </w:t>
      </w:r>
      <w:r w:rsidR="007124B9" w:rsidRPr="00012626">
        <w:rPr>
          <w:rFonts w:ascii="Arial" w:hAnsi="Arial" w:cs="Arial"/>
        </w:rPr>
        <w:t>acadêmico</w:t>
      </w:r>
      <w:r w:rsidR="006D7C7A" w:rsidRPr="00012626">
        <w:rPr>
          <w:rFonts w:ascii="Arial" w:hAnsi="Arial" w:cs="Arial"/>
        </w:rPr>
        <w:t xml:space="preserve">s da </w:t>
      </w:r>
      <w:r w:rsidR="007124B9" w:rsidRPr="00012626">
        <w:rPr>
          <w:rFonts w:ascii="Arial" w:hAnsi="Arial" w:cs="Arial"/>
        </w:rPr>
        <w:t>UNEMAT</w:t>
      </w:r>
      <w:r w:rsidR="00BE74C0" w:rsidRPr="00012626">
        <w:rPr>
          <w:rFonts w:ascii="Arial" w:hAnsi="Arial" w:cs="Arial"/>
        </w:rPr>
        <w:t xml:space="preserve"> à coordenação institucional da IES receptora</w:t>
      </w:r>
      <w:r w:rsidR="003026ED" w:rsidRPr="00012626">
        <w:rPr>
          <w:rFonts w:ascii="Arial" w:hAnsi="Arial" w:cs="Arial"/>
        </w:rPr>
        <w:t xml:space="preserve"> de interesse do </w:t>
      </w:r>
      <w:r w:rsidR="007124B9" w:rsidRPr="00012626">
        <w:rPr>
          <w:rFonts w:ascii="Arial" w:hAnsi="Arial" w:cs="Arial"/>
        </w:rPr>
        <w:t>acadêmico</w:t>
      </w:r>
      <w:r w:rsidR="008C618D" w:rsidRPr="00012626">
        <w:rPr>
          <w:rFonts w:ascii="Arial" w:hAnsi="Arial" w:cs="Arial"/>
        </w:rPr>
        <w:t>;</w:t>
      </w:r>
    </w:p>
    <w:p w14:paraId="54AECF7E" w14:textId="0CA346E1" w:rsidR="003026ED" w:rsidRPr="00012626" w:rsidRDefault="00DC6207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</w:t>
      </w:r>
      <w:r w:rsidR="003026ED" w:rsidRPr="00012626">
        <w:rPr>
          <w:rFonts w:ascii="Arial" w:hAnsi="Arial" w:cs="Arial"/>
        </w:rPr>
        <w:t>I</w:t>
      </w:r>
      <w:r w:rsidR="00BF0EC2" w:rsidRPr="00012626">
        <w:rPr>
          <w:rFonts w:ascii="Arial" w:hAnsi="Arial" w:cs="Arial"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C</w:t>
      </w:r>
      <w:r w:rsidR="003026ED" w:rsidRPr="00012626">
        <w:rPr>
          <w:rFonts w:ascii="Arial" w:hAnsi="Arial" w:cs="Arial"/>
        </w:rPr>
        <w:t>omunicar formalmente à IES de origem o início e o término da pe</w:t>
      </w:r>
      <w:r w:rsidR="00642F41" w:rsidRPr="00012626">
        <w:rPr>
          <w:rFonts w:ascii="Arial" w:hAnsi="Arial" w:cs="Arial"/>
        </w:rPr>
        <w:t xml:space="preserve">rmanência do discente na </w:t>
      </w:r>
      <w:r w:rsidR="007124B9" w:rsidRPr="00012626">
        <w:rPr>
          <w:rFonts w:ascii="Arial" w:hAnsi="Arial" w:cs="Arial"/>
        </w:rPr>
        <w:t>UNEMAT</w:t>
      </w:r>
      <w:r w:rsidR="008C618D" w:rsidRPr="00012626">
        <w:rPr>
          <w:rFonts w:ascii="Arial" w:hAnsi="Arial" w:cs="Arial"/>
        </w:rPr>
        <w:t>;</w:t>
      </w:r>
    </w:p>
    <w:p w14:paraId="515AF6A1" w14:textId="0E0D57AB" w:rsidR="003026ED" w:rsidRPr="00012626" w:rsidRDefault="00356D6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VII</w:t>
      </w:r>
      <w:r w:rsidR="00BF0EC2" w:rsidRPr="00012626">
        <w:rPr>
          <w:rFonts w:ascii="Arial" w:hAnsi="Arial" w:cs="Arial"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I</w:t>
      </w:r>
      <w:r w:rsidR="003026ED" w:rsidRPr="00012626">
        <w:rPr>
          <w:rFonts w:ascii="Arial" w:hAnsi="Arial" w:cs="Arial"/>
        </w:rPr>
        <w:t>ndeferir solicitações de discente que estiverem em desacordo com esta Resolução e com o</w:t>
      </w:r>
      <w:r w:rsidR="0016403A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respectivo</w:t>
      </w:r>
      <w:r w:rsidR="0016403A" w:rsidRPr="00012626">
        <w:rPr>
          <w:rFonts w:ascii="Arial" w:hAnsi="Arial" w:cs="Arial"/>
        </w:rPr>
        <w:t>s editais de mobilidade</w:t>
      </w:r>
      <w:r w:rsidR="008C618D" w:rsidRPr="00012626">
        <w:rPr>
          <w:rFonts w:ascii="Arial" w:hAnsi="Arial" w:cs="Arial"/>
        </w:rPr>
        <w:t>;</w:t>
      </w:r>
    </w:p>
    <w:p w14:paraId="29B460DF" w14:textId="27D955F5" w:rsidR="003026ED" w:rsidRPr="00012626" w:rsidRDefault="00356D6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VII</w:t>
      </w:r>
      <w:r w:rsidR="006C4D69" w:rsidRPr="00012626">
        <w:rPr>
          <w:rFonts w:ascii="Arial" w:hAnsi="Arial" w:cs="Arial"/>
        </w:rPr>
        <w:t>I.</w:t>
      </w:r>
      <w:r w:rsidR="008F303C" w:rsidRPr="00012626">
        <w:rPr>
          <w:rFonts w:ascii="Arial" w:hAnsi="Arial" w:cs="Arial"/>
        </w:rPr>
        <w:t xml:space="preserve"> E</w:t>
      </w:r>
      <w:r w:rsidR="00E37BD3" w:rsidRPr="00012626">
        <w:rPr>
          <w:rFonts w:ascii="Arial" w:hAnsi="Arial" w:cs="Arial"/>
        </w:rPr>
        <w:t>ncaminhar à Supervisão de Apoio Acadêmico</w:t>
      </w:r>
      <w:r w:rsidR="006C4D69" w:rsidRPr="00012626">
        <w:rPr>
          <w:rFonts w:ascii="Arial" w:hAnsi="Arial" w:cs="Arial"/>
        </w:rPr>
        <w:t xml:space="preserve"> (SAA)</w:t>
      </w:r>
      <w:r w:rsidR="00E37BD3" w:rsidRPr="00012626">
        <w:rPr>
          <w:rFonts w:ascii="Arial" w:hAnsi="Arial" w:cs="Arial"/>
        </w:rPr>
        <w:t xml:space="preserve"> do </w:t>
      </w:r>
      <w:r w:rsidR="006C4D69" w:rsidRPr="00012626">
        <w:rPr>
          <w:rFonts w:ascii="Arial" w:hAnsi="Arial" w:cs="Arial"/>
        </w:rPr>
        <w:t xml:space="preserve">campus </w:t>
      </w:r>
      <w:r w:rsidR="00E37BD3" w:rsidRPr="00012626">
        <w:rPr>
          <w:rFonts w:ascii="Arial" w:hAnsi="Arial" w:cs="Arial"/>
        </w:rPr>
        <w:t xml:space="preserve">de origem do </w:t>
      </w:r>
      <w:r w:rsidR="007124B9" w:rsidRPr="00012626">
        <w:rPr>
          <w:rFonts w:ascii="Arial" w:hAnsi="Arial" w:cs="Arial"/>
        </w:rPr>
        <w:t>acadêmico</w:t>
      </w:r>
      <w:r w:rsidR="00E37BD3" w:rsidRPr="00012626">
        <w:rPr>
          <w:rFonts w:ascii="Arial" w:hAnsi="Arial" w:cs="Arial"/>
        </w:rPr>
        <w:t xml:space="preserve"> a solicitação de mudança de status do </w:t>
      </w:r>
      <w:r w:rsidR="007124B9" w:rsidRPr="00012626">
        <w:rPr>
          <w:rFonts w:ascii="Arial" w:hAnsi="Arial" w:cs="Arial"/>
        </w:rPr>
        <w:t>acadêmico</w:t>
      </w:r>
      <w:r w:rsidR="00E37BD3" w:rsidRPr="00012626">
        <w:rPr>
          <w:rFonts w:ascii="Arial" w:hAnsi="Arial" w:cs="Arial"/>
        </w:rPr>
        <w:t xml:space="preserve"> que sai em mobilidade</w:t>
      </w:r>
      <w:r w:rsidR="00BF0EC2" w:rsidRPr="00012626">
        <w:rPr>
          <w:rFonts w:ascii="Arial" w:hAnsi="Arial" w:cs="Arial"/>
        </w:rPr>
        <w:t xml:space="preserve">. </w:t>
      </w:r>
    </w:p>
    <w:p w14:paraId="07F51173" w14:textId="3F3E7737" w:rsidR="00721FEB" w:rsidRPr="00012626" w:rsidRDefault="008F303C" w:rsidP="006064A9">
      <w:pPr>
        <w:spacing w:line="320" w:lineRule="exact"/>
        <w:contextualSpacing/>
        <w:jc w:val="both"/>
        <w:rPr>
          <w:rStyle w:val="grame"/>
          <w:rFonts w:ascii="Arial" w:hAnsi="Arial" w:cs="Arial"/>
        </w:rPr>
      </w:pPr>
      <w:r w:rsidRPr="00012626">
        <w:rPr>
          <w:rFonts w:ascii="Arial" w:hAnsi="Arial" w:cs="Arial"/>
        </w:rPr>
        <w:t>IX. E</w:t>
      </w:r>
      <w:r w:rsidR="004D4D0A" w:rsidRPr="00012626">
        <w:rPr>
          <w:rFonts w:ascii="Arial" w:hAnsi="Arial" w:cs="Arial"/>
        </w:rPr>
        <w:t>ncaminhar à Supervisão de Apoio Acadêmico</w:t>
      </w:r>
      <w:r w:rsidR="006C4D69" w:rsidRPr="00012626">
        <w:rPr>
          <w:rFonts w:ascii="Arial" w:hAnsi="Arial" w:cs="Arial"/>
        </w:rPr>
        <w:t xml:space="preserve"> ou instância correspondente</w:t>
      </w:r>
      <w:r w:rsidR="00351BF9" w:rsidRPr="00012626">
        <w:rPr>
          <w:rFonts w:ascii="Arial" w:hAnsi="Arial" w:cs="Arial"/>
        </w:rPr>
        <w:t xml:space="preserve"> da IES de origem </w:t>
      </w:r>
      <w:r w:rsidR="004D4D0A" w:rsidRPr="00012626">
        <w:rPr>
          <w:rFonts w:ascii="Arial" w:hAnsi="Arial" w:cs="Arial"/>
        </w:rPr>
        <w:t xml:space="preserve">de acadêmicos de outras IES em mobilidade na </w:t>
      </w:r>
      <w:r w:rsidR="007124B9" w:rsidRPr="00012626">
        <w:rPr>
          <w:rFonts w:ascii="Arial" w:hAnsi="Arial" w:cs="Arial"/>
        </w:rPr>
        <w:t>UNEMAT</w:t>
      </w:r>
      <w:r w:rsidR="00351BF9" w:rsidRPr="00012626">
        <w:rPr>
          <w:rFonts w:ascii="Arial" w:hAnsi="Arial" w:cs="Arial"/>
        </w:rPr>
        <w:t xml:space="preserve"> </w:t>
      </w:r>
      <w:r w:rsidR="006C4D69" w:rsidRPr="00012626">
        <w:rPr>
          <w:rFonts w:ascii="Arial" w:hAnsi="Arial" w:cs="Arial"/>
        </w:rPr>
        <w:t>o comprovante de matrícula do acadêmico</w:t>
      </w:r>
      <w:r w:rsidR="00694CB4" w:rsidRPr="00012626">
        <w:rPr>
          <w:rFonts w:ascii="Arial" w:hAnsi="Arial" w:cs="Arial"/>
        </w:rPr>
        <w:t>.</w:t>
      </w:r>
      <w:r w:rsidR="006C4D69" w:rsidRPr="00012626">
        <w:rPr>
          <w:rFonts w:ascii="Arial" w:hAnsi="Arial" w:cs="Arial"/>
        </w:rPr>
        <w:t xml:space="preserve"> </w:t>
      </w:r>
    </w:p>
    <w:p w14:paraId="5FAB125C" w14:textId="2370A517" w:rsidR="003026ED" w:rsidRPr="00012626" w:rsidRDefault="00356D6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X</w:t>
      </w:r>
      <w:r w:rsidR="00BF0EC2" w:rsidRPr="00012626">
        <w:rPr>
          <w:rFonts w:ascii="Arial" w:hAnsi="Arial" w:cs="Arial"/>
        </w:rPr>
        <w:t>.</w:t>
      </w:r>
      <w:r w:rsidR="003026ED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>upervisionar o prazo do afastamento</w:t>
      </w:r>
      <w:r w:rsidR="0090276C" w:rsidRPr="00012626">
        <w:rPr>
          <w:rFonts w:ascii="Arial" w:hAnsi="Arial" w:cs="Arial"/>
        </w:rPr>
        <w:t>/</w:t>
      </w:r>
      <w:r w:rsidR="003026ED" w:rsidRPr="00012626">
        <w:rPr>
          <w:rFonts w:ascii="Arial" w:hAnsi="Arial" w:cs="Arial"/>
        </w:rPr>
        <w:t>permanência do discente para fins de registro</w:t>
      </w:r>
      <w:r w:rsidR="00700D52" w:rsidRPr="00012626">
        <w:rPr>
          <w:rFonts w:ascii="Arial" w:hAnsi="Arial" w:cs="Arial"/>
        </w:rPr>
        <w:t xml:space="preserve"> na Supervisão de Apoio </w:t>
      </w:r>
      <w:r w:rsidR="007124B9" w:rsidRPr="00012626">
        <w:rPr>
          <w:rFonts w:ascii="Arial" w:hAnsi="Arial" w:cs="Arial"/>
        </w:rPr>
        <w:t>Acadêmico</w:t>
      </w:r>
      <w:r w:rsidR="006C4D69" w:rsidRPr="00012626">
        <w:rPr>
          <w:rFonts w:ascii="Arial" w:hAnsi="Arial" w:cs="Arial"/>
        </w:rPr>
        <w:t xml:space="preserve"> (SAA)</w:t>
      </w:r>
      <w:r w:rsidR="003026ED" w:rsidRPr="00012626">
        <w:rPr>
          <w:rFonts w:ascii="Arial" w:hAnsi="Arial" w:cs="Arial"/>
        </w:rPr>
        <w:t xml:space="preserve"> e de adoção de providências </w:t>
      </w:r>
      <w:r w:rsidR="00234DFA" w:rsidRPr="00012626">
        <w:rPr>
          <w:rFonts w:ascii="Arial" w:hAnsi="Arial" w:cs="Arial"/>
        </w:rPr>
        <w:t>necessárias</w:t>
      </w:r>
      <w:r w:rsidR="008C618D" w:rsidRPr="00012626">
        <w:rPr>
          <w:rFonts w:ascii="Arial" w:hAnsi="Arial" w:cs="Arial"/>
        </w:rPr>
        <w:t>;</w:t>
      </w:r>
    </w:p>
    <w:p w14:paraId="40EC4C5B" w14:textId="36D6E7CF" w:rsidR="003026ED" w:rsidRPr="00012626" w:rsidRDefault="004A7763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X</w:t>
      </w:r>
      <w:r w:rsidR="00FB5177" w:rsidRPr="00012626">
        <w:rPr>
          <w:rFonts w:ascii="Arial" w:hAnsi="Arial" w:cs="Arial"/>
        </w:rPr>
        <w:t>I</w:t>
      </w:r>
      <w:r w:rsidR="00BF0EC2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E</w:t>
      </w:r>
      <w:r w:rsidR="003026ED" w:rsidRPr="00012626">
        <w:rPr>
          <w:rFonts w:ascii="Arial" w:hAnsi="Arial" w:cs="Arial"/>
        </w:rPr>
        <w:t>ncaminhar ao Colegiado de Curso</w:t>
      </w:r>
      <w:r w:rsidR="00700D52" w:rsidRPr="00012626">
        <w:rPr>
          <w:rFonts w:ascii="Arial" w:hAnsi="Arial" w:cs="Arial"/>
        </w:rPr>
        <w:t xml:space="preserve"> de origem</w:t>
      </w:r>
      <w:r w:rsidR="006C4D69" w:rsidRPr="00012626">
        <w:rPr>
          <w:rFonts w:ascii="Arial" w:hAnsi="Arial" w:cs="Arial"/>
        </w:rPr>
        <w:t xml:space="preserve"> ou à instância responsável das IES parceiras</w:t>
      </w:r>
      <w:r w:rsidR="003026ED" w:rsidRPr="00012626">
        <w:rPr>
          <w:rFonts w:ascii="Arial" w:hAnsi="Arial" w:cs="Arial"/>
        </w:rPr>
        <w:t>, após</w:t>
      </w:r>
      <w:r w:rsidR="002F5342" w:rsidRPr="00012626">
        <w:rPr>
          <w:rFonts w:ascii="Arial" w:hAnsi="Arial" w:cs="Arial"/>
        </w:rPr>
        <w:t xml:space="preserve"> o</w:t>
      </w:r>
      <w:r w:rsidR="003026ED" w:rsidRPr="00012626">
        <w:rPr>
          <w:rFonts w:ascii="Arial" w:hAnsi="Arial" w:cs="Arial"/>
        </w:rPr>
        <w:t xml:space="preserve"> </w:t>
      </w:r>
      <w:r w:rsidR="00700D52" w:rsidRPr="00012626">
        <w:rPr>
          <w:rFonts w:ascii="Arial" w:hAnsi="Arial" w:cs="Arial"/>
        </w:rPr>
        <w:t>término</w:t>
      </w:r>
      <w:r w:rsidR="003026ED" w:rsidRPr="00012626">
        <w:rPr>
          <w:rFonts w:ascii="Arial" w:hAnsi="Arial" w:cs="Arial"/>
        </w:rPr>
        <w:t xml:space="preserve"> da mobilidade,</w:t>
      </w:r>
      <w:r w:rsidR="00C43AA3" w:rsidRPr="00012626">
        <w:rPr>
          <w:rFonts w:ascii="Arial" w:hAnsi="Arial" w:cs="Arial"/>
        </w:rPr>
        <w:t xml:space="preserve"> o </w:t>
      </w:r>
      <w:r w:rsidR="003026ED" w:rsidRPr="00012626">
        <w:rPr>
          <w:rFonts w:ascii="Arial" w:hAnsi="Arial" w:cs="Arial"/>
        </w:rPr>
        <w:t>processo</w:t>
      </w:r>
      <w:r w:rsidR="00C43AA3" w:rsidRPr="00012626">
        <w:rPr>
          <w:rFonts w:ascii="Arial" w:hAnsi="Arial" w:cs="Arial"/>
        </w:rPr>
        <w:t xml:space="preserve"> do acadêmico</w:t>
      </w:r>
      <w:r w:rsidR="00C43F05" w:rsidRPr="00012626">
        <w:rPr>
          <w:rFonts w:ascii="Arial" w:hAnsi="Arial" w:cs="Arial"/>
        </w:rPr>
        <w:t xml:space="preserve">, </w:t>
      </w:r>
      <w:r w:rsidR="003026ED" w:rsidRPr="00012626">
        <w:rPr>
          <w:rFonts w:ascii="Arial" w:hAnsi="Arial" w:cs="Arial"/>
        </w:rPr>
        <w:t xml:space="preserve">para fins de </w:t>
      </w:r>
      <w:r w:rsidR="00F852A0" w:rsidRPr="00012626">
        <w:rPr>
          <w:rFonts w:ascii="Arial" w:hAnsi="Arial" w:cs="Arial"/>
        </w:rPr>
        <w:t>aproveitamento de estudos em mobilidade</w:t>
      </w:r>
      <w:r w:rsidR="008C618D" w:rsidRPr="00012626">
        <w:rPr>
          <w:rFonts w:ascii="Arial" w:hAnsi="Arial" w:cs="Arial"/>
        </w:rPr>
        <w:t>;</w:t>
      </w:r>
    </w:p>
    <w:p w14:paraId="443A1F57" w14:textId="1FAADE7F" w:rsidR="00A07A8E" w:rsidRPr="00012626" w:rsidRDefault="00356D6C" w:rsidP="006064A9">
      <w:pPr>
        <w:tabs>
          <w:tab w:val="left" w:pos="180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X</w:t>
      </w:r>
      <w:r w:rsidR="00FB5177" w:rsidRPr="00012626">
        <w:rPr>
          <w:rFonts w:ascii="Arial" w:hAnsi="Arial" w:cs="Arial"/>
        </w:rPr>
        <w:t>I</w:t>
      </w:r>
      <w:r w:rsidRPr="00012626">
        <w:rPr>
          <w:rFonts w:ascii="Arial" w:hAnsi="Arial" w:cs="Arial"/>
        </w:rPr>
        <w:t>I</w:t>
      </w:r>
      <w:r w:rsidR="00BF0EC2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F</w:t>
      </w:r>
      <w:r w:rsidR="00A07A8E" w:rsidRPr="00012626">
        <w:rPr>
          <w:rFonts w:ascii="Arial" w:hAnsi="Arial" w:cs="Arial"/>
        </w:rPr>
        <w:t xml:space="preserve">ornecer programas e ementas oficiais de componentes curriculares aos </w:t>
      </w:r>
      <w:r w:rsidR="007124B9" w:rsidRPr="00012626">
        <w:rPr>
          <w:rFonts w:ascii="Arial" w:hAnsi="Arial" w:cs="Arial"/>
        </w:rPr>
        <w:t>acadêmico</w:t>
      </w:r>
      <w:r w:rsidR="00A07A8E" w:rsidRPr="00012626">
        <w:rPr>
          <w:rFonts w:ascii="Arial" w:hAnsi="Arial" w:cs="Arial"/>
        </w:rPr>
        <w:t xml:space="preserve">s interessados, para análise prévia por </w:t>
      </w:r>
      <w:r w:rsidR="00EA1275" w:rsidRPr="00012626">
        <w:rPr>
          <w:rFonts w:ascii="Arial" w:hAnsi="Arial" w:cs="Arial"/>
        </w:rPr>
        <w:t xml:space="preserve">parte da instituição </w:t>
      </w:r>
      <w:r w:rsidR="00054DA4" w:rsidRPr="00012626">
        <w:rPr>
          <w:rFonts w:ascii="Arial" w:hAnsi="Arial" w:cs="Arial"/>
        </w:rPr>
        <w:t>de origem;</w:t>
      </w:r>
    </w:p>
    <w:p w14:paraId="04D1361C" w14:textId="55B159B3" w:rsidR="00EA1275" w:rsidRPr="00012626" w:rsidRDefault="00F233E4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XI</w:t>
      </w:r>
      <w:r w:rsidR="00FB5177" w:rsidRPr="00012626">
        <w:rPr>
          <w:rFonts w:ascii="Arial" w:hAnsi="Arial" w:cs="Arial"/>
        </w:rPr>
        <w:t>I</w:t>
      </w:r>
      <w:r w:rsidRPr="00012626">
        <w:rPr>
          <w:rFonts w:ascii="Arial" w:hAnsi="Arial" w:cs="Arial"/>
        </w:rPr>
        <w:t>I</w:t>
      </w:r>
      <w:r w:rsidR="00BF0EC2" w:rsidRPr="00012626">
        <w:rPr>
          <w:rFonts w:ascii="Arial" w:hAnsi="Arial" w:cs="Arial"/>
        </w:rPr>
        <w:t>.</w:t>
      </w:r>
      <w:r w:rsidR="000846E2"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E</w:t>
      </w:r>
      <w:r w:rsidR="000846E2" w:rsidRPr="00012626">
        <w:rPr>
          <w:rFonts w:ascii="Arial" w:hAnsi="Arial" w:cs="Arial"/>
        </w:rPr>
        <w:t>ncaminhar documentação</w:t>
      </w:r>
      <w:r w:rsidR="00EA1275" w:rsidRPr="00012626">
        <w:rPr>
          <w:rFonts w:ascii="Arial" w:hAnsi="Arial" w:cs="Arial"/>
        </w:rPr>
        <w:t xml:space="preserve"> </w:t>
      </w:r>
      <w:r w:rsidR="00387333" w:rsidRPr="00012626">
        <w:rPr>
          <w:rFonts w:ascii="Arial" w:hAnsi="Arial" w:cs="Arial"/>
        </w:rPr>
        <w:t>do</w:t>
      </w:r>
      <w:r w:rsidR="007A6179" w:rsidRPr="00012626">
        <w:rPr>
          <w:rFonts w:ascii="Arial" w:hAnsi="Arial" w:cs="Arial"/>
        </w:rPr>
        <w:t xml:space="preserve"> acadêmico de outras IES</w:t>
      </w:r>
      <w:r w:rsidR="00387333" w:rsidRPr="00012626">
        <w:rPr>
          <w:rFonts w:ascii="Arial" w:hAnsi="Arial" w:cs="Arial"/>
        </w:rPr>
        <w:t xml:space="preserve"> </w:t>
      </w:r>
      <w:r w:rsidR="00351BF9" w:rsidRPr="00012626">
        <w:rPr>
          <w:rFonts w:ascii="Arial" w:hAnsi="Arial" w:cs="Arial"/>
        </w:rPr>
        <w:t>à instância responsável pela mobilidade</w:t>
      </w:r>
      <w:r w:rsidR="00EA1275" w:rsidRPr="00012626">
        <w:rPr>
          <w:rFonts w:ascii="Arial" w:hAnsi="Arial" w:cs="Arial"/>
        </w:rPr>
        <w:t xml:space="preserve"> </w:t>
      </w:r>
      <w:r w:rsidR="00234DFA" w:rsidRPr="00012626">
        <w:rPr>
          <w:rFonts w:ascii="Arial" w:hAnsi="Arial" w:cs="Arial"/>
        </w:rPr>
        <w:t>para</w:t>
      </w:r>
      <w:r w:rsidR="00351BF9" w:rsidRPr="00012626">
        <w:rPr>
          <w:rFonts w:ascii="Arial" w:hAnsi="Arial" w:cs="Arial"/>
        </w:rPr>
        <w:t xml:space="preserve"> encaminhamentos</w:t>
      </w:r>
      <w:r w:rsidR="00EA2584" w:rsidRPr="00012626">
        <w:rPr>
          <w:rFonts w:ascii="Arial" w:hAnsi="Arial" w:cs="Arial"/>
        </w:rPr>
        <w:t>;</w:t>
      </w:r>
    </w:p>
    <w:p w14:paraId="69157A0E" w14:textId="7AEDE97D" w:rsidR="00815081" w:rsidRPr="00012626" w:rsidRDefault="00FB5177" w:rsidP="006064A9">
      <w:pPr>
        <w:tabs>
          <w:tab w:val="left" w:pos="180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XIV</w:t>
      </w:r>
      <w:r w:rsidR="008F303C" w:rsidRPr="00012626">
        <w:rPr>
          <w:rFonts w:ascii="Arial" w:hAnsi="Arial" w:cs="Arial"/>
        </w:rPr>
        <w:t xml:space="preserve">. </w:t>
      </w:r>
      <w:r w:rsidR="00815081" w:rsidRPr="00012626">
        <w:rPr>
          <w:rFonts w:ascii="Arial" w:hAnsi="Arial" w:cs="Arial"/>
        </w:rPr>
        <w:t>Arquivar e controlar o processo do</w:t>
      </w:r>
      <w:r w:rsidR="00291F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291FED" w:rsidRPr="00012626">
        <w:rPr>
          <w:rFonts w:ascii="Arial" w:hAnsi="Arial" w:cs="Arial"/>
        </w:rPr>
        <w:t xml:space="preserve"> durante a mobilidade.</w:t>
      </w:r>
    </w:p>
    <w:p w14:paraId="77F85987" w14:textId="69555F39" w:rsidR="005C5540" w:rsidRPr="00012626" w:rsidRDefault="005C5540" w:rsidP="005C5540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Parágrafo único.</w:t>
      </w:r>
      <w:r w:rsidRPr="00012626">
        <w:rPr>
          <w:rFonts w:ascii="Arial" w:hAnsi="Arial" w:cs="Arial"/>
        </w:rPr>
        <w:t xml:space="preserve"> Encaminhar à Supervisão de Apoio Acadêmico do campus de origem do acadêmico em mobilidade uma cópia do processo</w:t>
      </w:r>
      <w:r w:rsidR="00FF76BD" w:rsidRPr="00012626">
        <w:rPr>
          <w:rFonts w:ascii="Arial" w:hAnsi="Arial" w:cs="Arial"/>
        </w:rPr>
        <w:t xml:space="preserve"> inicial</w:t>
      </w:r>
      <w:r w:rsidRPr="00012626">
        <w:rPr>
          <w:rFonts w:ascii="Arial" w:hAnsi="Arial" w:cs="Arial"/>
        </w:rPr>
        <w:t xml:space="preserve"> de afastamento, para registro</w:t>
      </w:r>
      <w:r w:rsidR="00750EB5" w:rsidRPr="00012626">
        <w:rPr>
          <w:rFonts w:ascii="Arial" w:hAnsi="Arial" w:cs="Arial"/>
        </w:rPr>
        <w:t xml:space="preserve"> no Sistema de Gestão A</w:t>
      </w:r>
      <w:r w:rsidR="002B72AC" w:rsidRPr="00012626">
        <w:rPr>
          <w:rFonts w:ascii="Arial" w:hAnsi="Arial" w:cs="Arial"/>
        </w:rPr>
        <w:t>cadêmico</w:t>
      </w:r>
      <w:r w:rsidRPr="00012626">
        <w:rPr>
          <w:rFonts w:ascii="Arial" w:hAnsi="Arial" w:cs="Arial"/>
        </w:rPr>
        <w:t xml:space="preserve"> e arquivo.</w:t>
      </w:r>
    </w:p>
    <w:p w14:paraId="0D8F8635" w14:textId="77777777" w:rsidR="00B734E4" w:rsidRPr="00012626" w:rsidRDefault="00B734E4" w:rsidP="006064A9">
      <w:pPr>
        <w:tabs>
          <w:tab w:val="left" w:pos="180"/>
        </w:tabs>
        <w:spacing w:line="320" w:lineRule="exact"/>
        <w:contextualSpacing/>
        <w:jc w:val="both"/>
        <w:rPr>
          <w:rFonts w:ascii="Arial" w:hAnsi="Arial" w:cs="Arial"/>
        </w:rPr>
      </w:pPr>
    </w:p>
    <w:p w14:paraId="561C63F6" w14:textId="77777777" w:rsidR="00673D15" w:rsidRPr="00012626" w:rsidRDefault="00673D15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  <w:r w:rsidRPr="00012626">
        <w:rPr>
          <w:rFonts w:ascii="Arial" w:hAnsi="Arial" w:cs="Arial"/>
          <w:b/>
          <w:bCs/>
        </w:rPr>
        <w:t>DAS ATRIBUIÇÕES DO COLEGIADO DE CURSO</w:t>
      </w:r>
      <w:r w:rsidR="00C43F05" w:rsidRPr="00012626">
        <w:rPr>
          <w:rFonts w:ascii="Arial" w:hAnsi="Arial" w:cs="Arial"/>
          <w:b/>
          <w:bCs/>
        </w:rPr>
        <w:t xml:space="preserve"> DA </w:t>
      </w:r>
      <w:r w:rsidR="007124B9" w:rsidRPr="00012626">
        <w:rPr>
          <w:rFonts w:ascii="Arial" w:hAnsi="Arial" w:cs="Arial"/>
          <w:b/>
          <w:bCs/>
        </w:rPr>
        <w:t>UNEMAT</w:t>
      </w:r>
    </w:p>
    <w:p w14:paraId="1A33C3DD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</w:p>
    <w:p w14:paraId="4EEDB38D" w14:textId="77777777" w:rsidR="00CF4556" w:rsidRPr="00012626" w:rsidRDefault="003669E1" w:rsidP="006064A9">
      <w:pPr>
        <w:spacing w:line="320" w:lineRule="exact"/>
        <w:contextualSpacing/>
        <w:jc w:val="both"/>
        <w:rPr>
          <w:rFonts w:ascii="Arial" w:hAnsi="Arial" w:cs="Arial"/>
          <w:b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E20298" w:rsidRPr="00012626">
        <w:rPr>
          <w:rFonts w:ascii="Arial" w:hAnsi="Arial" w:cs="Arial"/>
          <w:b/>
          <w:bCs/>
        </w:rPr>
        <w:t>18</w:t>
      </w:r>
      <w:r w:rsidRPr="00012626">
        <w:rPr>
          <w:rFonts w:ascii="Arial" w:hAnsi="Arial" w:cs="Arial"/>
          <w:b/>
          <w:bCs/>
        </w:rPr>
        <w:t>.</w:t>
      </w:r>
      <w:r w:rsidRPr="00012626">
        <w:rPr>
          <w:rFonts w:ascii="Arial" w:hAnsi="Arial" w:cs="Arial"/>
          <w:b/>
        </w:rPr>
        <w:t xml:space="preserve"> </w:t>
      </w:r>
      <w:r w:rsidRPr="00012626">
        <w:rPr>
          <w:rFonts w:ascii="Arial" w:hAnsi="Arial" w:cs="Arial"/>
        </w:rPr>
        <w:t xml:space="preserve">Compete ao Colegiado do Curso, em relação a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 xml:space="preserve">s da </w:t>
      </w:r>
      <w:r w:rsidR="007124B9" w:rsidRPr="00012626">
        <w:rPr>
          <w:rFonts w:ascii="Arial" w:hAnsi="Arial" w:cs="Arial"/>
        </w:rPr>
        <w:t>UNEMAT</w:t>
      </w:r>
      <w:r w:rsidR="00AF295E" w:rsidRPr="00012626">
        <w:rPr>
          <w:rFonts w:ascii="Arial" w:hAnsi="Arial" w:cs="Arial"/>
        </w:rPr>
        <w:t xml:space="preserve"> em mobilidade:</w:t>
      </w:r>
    </w:p>
    <w:p w14:paraId="100DFFE4" w14:textId="17730425" w:rsidR="003C50DF" w:rsidRPr="00012626" w:rsidRDefault="008F303C" w:rsidP="00320323">
      <w:pPr>
        <w:tabs>
          <w:tab w:val="left" w:pos="180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lastRenderedPageBreak/>
        <w:t>I. A</w:t>
      </w:r>
      <w:r w:rsidR="003669E1" w:rsidRPr="00012626">
        <w:rPr>
          <w:rFonts w:ascii="Arial" w:hAnsi="Arial" w:cs="Arial"/>
        </w:rPr>
        <w:t>nalisar</w:t>
      </w:r>
      <w:r w:rsidR="007221E6" w:rsidRPr="00012626">
        <w:rPr>
          <w:rFonts w:ascii="Arial" w:hAnsi="Arial" w:cs="Arial"/>
        </w:rPr>
        <w:t xml:space="preserve"> </w:t>
      </w:r>
      <w:r w:rsidR="009D61E0" w:rsidRPr="00012626">
        <w:rPr>
          <w:rFonts w:ascii="Arial" w:hAnsi="Arial" w:cs="Arial"/>
        </w:rPr>
        <w:t xml:space="preserve">a inscrição do acadêmico à </w:t>
      </w:r>
      <w:r w:rsidR="007221E6" w:rsidRPr="00012626">
        <w:rPr>
          <w:rFonts w:ascii="Arial" w:hAnsi="Arial" w:cs="Arial"/>
        </w:rPr>
        <w:t>mobilidade</w:t>
      </w:r>
      <w:r w:rsidR="000875C5" w:rsidRPr="00012626">
        <w:rPr>
          <w:rFonts w:ascii="Arial" w:hAnsi="Arial" w:cs="Arial"/>
        </w:rPr>
        <w:t xml:space="preserve"> e</w:t>
      </w:r>
      <w:r w:rsidR="003669E1" w:rsidRPr="00012626">
        <w:rPr>
          <w:rFonts w:ascii="Arial" w:hAnsi="Arial" w:cs="Arial"/>
        </w:rPr>
        <w:t xml:space="preserve"> emitir parecer quanto</w:t>
      </w:r>
      <w:r w:rsidR="000875C5" w:rsidRPr="00012626">
        <w:rPr>
          <w:rFonts w:ascii="Arial" w:hAnsi="Arial" w:cs="Arial"/>
        </w:rPr>
        <w:t xml:space="preserve"> ao Plano de Estudo apresentado</w:t>
      </w:r>
      <w:r w:rsidR="00EA5B0C" w:rsidRPr="00012626">
        <w:rPr>
          <w:rFonts w:ascii="Arial" w:hAnsi="Arial" w:cs="Arial"/>
        </w:rPr>
        <w:t xml:space="preserve">, sobretudo </w:t>
      </w:r>
      <w:r w:rsidR="00AC56E0" w:rsidRPr="00012626">
        <w:rPr>
          <w:rFonts w:ascii="Arial" w:hAnsi="Arial" w:cs="Arial"/>
        </w:rPr>
        <w:t xml:space="preserve">quanto </w:t>
      </w:r>
      <w:r w:rsidR="003669E1" w:rsidRPr="00012626">
        <w:rPr>
          <w:rFonts w:ascii="Arial" w:hAnsi="Arial" w:cs="Arial"/>
        </w:rPr>
        <w:t>ao aproveitamento e à validação dos estudos a serem realizados</w:t>
      </w:r>
      <w:r w:rsidR="00356898" w:rsidRPr="00012626">
        <w:rPr>
          <w:rFonts w:ascii="Arial" w:hAnsi="Arial" w:cs="Arial"/>
        </w:rPr>
        <w:t>;</w:t>
      </w:r>
    </w:p>
    <w:p w14:paraId="041E953D" w14:textId="32D4AD70" w:rsidR="00EA5B0C" w:rsidRPr="00012626" w:rsidRDefault="003669E1" w:rsidP="006064A9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8F303C" w:rsidRPr="00012626">
        <w:rPr>
          <w:rFonts w:ascii="Arial" w:hAnsi="Arial" w:cs="Arial"/>
        </w:rPr>
        <w:t>I. O</w:t>
      </w:r>
      <w:r w:rsidR="005175D6" w:rsidRPr="00012626">
        <w:rPr>
          <w:rFonts w:ascii="Arial" w:hAnsi="Arial" w:cs="Arial"/>
        </w:rPr>
        <w:t>rganizar, após a aceitação do acadêmico</w:t>
      </w:r>
      <w:r w:rsidR="002F5E47" w:rsidRPr="00012626">
        <w:rPr>
          <w:rFonts w:ascii="Arial" w:hAnsi="Arial" w:cs="Arial"/>
        </w:rPr>
        <w:t xml:space="preserve"> </w:t>
      </w:r>
      <w:r w:rsidR="00750EB5" w:rsidRPr="00012626">
        <w:rPr>
          <w:rFonts w:ascii="Arial" w:hAnsi="Arial" w:cs="Arial"/>
        </w:rPr>
        <w:t>na</w:t>
      </w:r>
      <w:r w:rsidR="005175D6" w:rsidRPr="00012626">
        <w:rPr>
          <w:rFonts w:ascii="Arial" w:hAnsi="Arial" w:cs="Arial"/>
        </w:rPr>
        <w:t xml:space="preserve"> mobilidade, </w:t>
      </w:r>
      <w:r w:rsidR="009400EA" w:rsidRPr="00012626">
        <w:rPr>
          <w:rFonts w:ascii="Arial" w:hAnsi="Arial" w:cs="Arial"/>
        </w:rPr>
        <w:t>os documentos apresentados pelo</w:t>
      </w:r>
      <w:r w:rsidR="005175D6" w:rsidRPr="00012626">
        <w:rPr>
          <w:rFonts w:ascii="Arial" w:hAnsi="Arial" w:cs="Arial"/>
        </w:rPr>
        <w:t xml:space="preserve"> acadêmico</w:t>
      </w:r>
      <w:r w:rsidR="00750EB5" w:rsidRPr="00012626">
        <w:rPr>
          <w:rFonts w:ascii="Arial" w:hAnsi="Arial" w:cs="Arial"/>
        </w:rPr>
        <w:t>,</w:t>
      </w:r>
      <w:r w:rsidR="005175D6" w:rsidRPr="00012626">
        <w:rPr>
          <w:rFonts w:ascii="Arial" w:hAnsi="Arial" w:cs="Arial"/>
        </w:rPr>
        <w:t xml:space="preserve"> em processo individual, no qual deve estar explicitado que se trata de mobilidade acadêmica,</w:t>
      </w:r>
      <w:r w:rsidR="006C4D69" w:rsidRPr="00012626">
        <w:rPr>
          <w:rFonts w:ascii="Arial" w:hAnsi="Arial" w:cs="Arial"/>
        </w:rPr>
        <w:t xml:space="preserve"> ter a capa preenchida e as</w:t>
      </w:r>
      <w:r w:rsidR="005175D6" w:rsidRPr="00012626">
        <w:rPr>
          <w:rFonts w:ascii="Arial" w:hAnsi="Arial" w:cs="Arial"/>
        </w:rPr>
        <w:t xml:space="preserve"> folhas numeradas</w:t>
      </w:r>
      <w:r w:rsidR="00EA5B0C" w:rsidRPr="00012626">
        <w:rPr>
          <w:rFonts w:ascii="Arial" w:hAnsi="Arial" w:cs="Arial"/>
        </w:rPr>
        <w:t>.</w:t>
      </w:r>
    </w:p>
    <w:p w14:paraId="244FFC9C" w14:textId="41D9B193" w:rsidR="005175D6" w:rsidRPr="00012626" w:rsidRDefault="008F303C" w:rsidP="006064A9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hAnsi="Arial" w:cs="Arial"/>
          <w:bCs/>
        </w:rPr>
      </w:pPr>
      <w:r w:rsidRPr="00012626">
        <w:rPr>
          <w:rFonts w:ascii="Arial" w:hAnsi="Arial" w:cs="Arial"/>
        </w:rPr>
        <w:t>III. E</w:t>
      </w:r>
      <w:r w:rsidR="005175D6" w:rsidRPr="00012626">
        <w:rPr>
          <w:rFonts w:ascii="Arial" w:hAnsi="Arial" w:cs="Arial"/>
        </w:rPr>
        <w:t>ncaminhar</w:t>
      </w:r>
      <w:r w:rsidR="00EA5B0C" w:rsidRPr="00012626">
        <w:rPr>
          <w:rFonts w:ascii="Arial" w:hAnsi="Arial" w:cs="Arial"/>
        </w:rPr>
        <w:t xml:space="preserve"> o processo do acadêmico</w:t>
      </w:r>
      <w:r w:rsidR="005175D6" w:rsidRPr="00012626">
        <w:rPr>
          <w:rFonts w:ascii="Arial" w:hAnsi="Arial" w:cs="Arial"/>
        </w:rPr>
        <w:t xml:space="preserve"> para a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5175D6" w:rsidRPr="00012626">
        <w:rPr>
          <w:rFonts w:ascii="Arial" w:hAnsi="Arial" w:cs="Arial"/>
        </w:rPr>
        <w:t xml:space="preserve"> de Mobilidade Acadêmica da </w:t>
      </w:r>
      <w:r w:rsidR="00750EB5" w:rsidRPr="00012626">
        <w:rPr>
          <w:rFonts w:ascii="Arial" w:hAnsi="Arial" w:cs="Arial"/>
        </w:rPr>
        <w:t>PROEG</w:t>
      </w:r>
      <w:r w:rsidR="005175D6" w:rsidRPr="00012626">
        <w:rPr>
          <w:rFonts w:ascii="Arial" w:hAnsi="Arial" w:cs="Arial"/>
        </w:rPr>
        <w:t>-</w:t>
      </w:r>
      <w:r w:rsidR="00750EB5" w:rsidRPr="00012626">
        <w:rPr>
          <w:rFonts w:ascii="Arial" w:hAnsi="Arial" w:cs="Arial"/>
        </w:rPr>
        <w:t>UNEMAT</w:t>
      </w:r>
      <w:r w:rsidR="005175D6" w:rsidRPr="00012626">
        <w:rPr>
          <w:rFonts w:ascii="Arial" w:hAnsi="Arial" w:cs="Arial"/>
        </w:rPr>
        <w:t xml:space="preserve"> </w:t>
      </w:r>
      <w:r w:rsidR="005175D6" w:rsidRPr="00012626">
        <w:rPr>
          <w:rFonts w:ascii="Arial" w:hAnsi="Arial" w:cs="Arial"/>
          <w:bCs/>
        </w:rPr>
        <w:t xml:space="preserve">para </w:t>
      </w:r>
      <w:r w:rsidR="002F5E47" w:rsidRPr="00012626">
        <w:rPr>
          <w:rFonts w:ascii="Arial" w:hAnsi="Arial" w:cs="Arial"/>
          <w:bCs/>
        </w:rPr>
        <w:t>providências e arquivamento</w:t>
      </w:r>
      <w:r w:rsidR="005175D6" w:rsidRPr="00012626">
        <w:rPr>
          <w:rFonts w:ascii="Arial" w:hAnsi="Arial" w:cs="Arial"/>
          <w:bCs/>
        </w:rPr>
        <w:t xml:space="preserve"> enquanto o acadêmico permanecer em mobilidade.</w:t>
      </w:r>
    </w:p>
    <w:p w14:paraId="2B9AB009" w14:textId="39145E89" w:rsidR="005A00DF" w:rsidRPr="00012626" w:rsidRDefault="008F303C" w:rsidP="006064A9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IV. E</w:t>
      </w:r>
      <w:r w:rsidR="00D42885" w:rsidRPr="00012626">
        <w:rPr>
          <w:rFonts w:ascii="Arial" w:hAnsi="Arial" w:cs="Arial"/>
        </w:rPr>
        <w:t>mitir, após o término da mobilidade, parecer</w:t>
      </w:r>
      <w:r w:rsidR="00471CA9" w:rsidRPr="00012626">
        <w:rPr>
          <w:rFonts w:ascii="Arial" w:hAnsi="Arial" w:cs="Arial"/>
        </w:rPr>
        <w:t xml:space="preserve"> conclusivo</w:t>
      </w:r>
      <w:r w:rsidR="0048300A" w:rsidRPr="00012626">
        <w:rPr>
          <w:rFonts w:ascii="Arial" w:hAnsi="Arial" w:cs="Arial"/>
        </w:rPr>
        <w:t xml:space="preserve"> a ser</w:t>
      </w:r>
      <w:r w:rsidR="00471CA9" w:rsidRPr="00012626">
        <w:rPr>
          <w:rFonts w:ascii="Arial" w:hAnsi="Arial" w:cs="Arial"/>
        </w:rPr>
        <w:t xml:space="preserve"> </w:t>
      </w:r>
      <w:r w:rsidR="005A00DF" w:rsidRPr="00012626">
        <w:rPr>
          <w:rFonts w:ascii="Arial" w:hAnsi="Arial" w:cs="Arial"/>
        </w:rPr>
        <w:t>juntado ao processo.</w:t>
      </w:r>
    </w:p>
    <w:p w14:paraId="6860080F" w14:textId="42886A20" w:rsidR="003669E1" w:rsidRPr="00012626" w:rsidRDefault="00A824B6" w:rsidP="006064A9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</w:t>
      </w:r>
      <w:r w:rsidR="008F303C" w:rsidRPr="00012626">
        <w:rPr>
          <w:rFonts w:ascii="Arial" w:hAnsi="Arial" w:cs="Arial"/>
        </w:rPr>
        <w:t>. E</w:t>
      </w:r>
      <w:r w:rsidR="003669E1" w:rsidRPr="00012626">
        <w:rPr>
          <w:rFonts w:ascii="Arial" w:hAnsi="Arial" w:cs="Arial"/>
        </w:rPr>
        <w:t>ncaminhar</w:t>
      </w:r>
      <w:r w:rsidR="00E804FD" w:rsidRPr="00012626">
        <w:rPr>
          <w:rFonts w:ascii="Arial" w:hAnsi="Arial" w:cs="Arial"/>
        </w:rPr>
        <w:t>, após o término da mobilidade,</w:t>
      </w:r>
      <w:r w:rsidR="009A570F" w:rsidRPr="00012626">
        <w:rPr>
          <w:rFonts w:ascii="Arial" w:hAnsi="Arial" w:cs="Arial"/>
        </w:rPr>
        <w:t xml:space="preserve"> o processo do acadêmico</w:t>
      </w:r>
      <w:r w:rsidR="00E804FD" w:rsidRPr="00012626">
        <w:rPr>
          <w:rFonts w:ascii="Arial" w:hAnsi="Arial" w:cs="Arial"/>
        </w:rPr>
        <w:t xml:space="preserve"> </w:t>
      </w:r>
      <w:r w:rsidR="003669E1" w:rsidRPr="00012626">
        <w:rPr>
          <w:rFonts w:ascii="Arial" w:hAnsi="Arial" w:cs="Arial"/>
        </w:rPr>
        <w:t>à S</w:t>
      </w:r>
      <w:r w:rsidR="00A32186" w:rsidRPr="00012626">
        <w:rPr>
          <w:rFonts w:ascii="Arial" w:hAnsi="Arial" w:cs="Arial"/>
        </w:rPr>
        <w:t>upervisão de Apoio Acadêmico do campus onde o curso de origem é ofertado</w:t>
      </w:r>
      <w:r w:rsidR="00465239" w:rsidRPr="00012626">
        <w:rPr>
          <w:rFonts w:ascii="Arial" w:hAnsi="Arial" w:cs="Arial"/>
        </w:rPr>
        <w:t>, para registro</w:t>
      </w:r>
      <w:r w:rsidR="00A32186" w:rsidRPr="00012626">
        <w:rPr>
          <w:rFonts w:ascii="Arial" w:hAnsi="Arial" w:cs="Arial"/>
        </w:rPr>
        <w:t xml:space="preserve"> no Histórico Escolar</w:t>
      </w:r>
      <w:r w:rsidR="009A570F" w:rsidRPr="00012626">
        <w:rPr>
          <w:rFonts w:ascii="Arial" w:hAnsi="Arial" w:cs="Arial"/>
        </w:rPr>
        <w:t xml:space="preserve"> e arquivo. </w:t>
      </w:r>
    </w:p>
    <w:p w14:paraId="47220988" w14:textId="065C3242" w:rsidR="0044714F" w:rsidRPr="00012626" w:rsidRDefault="0044714F" w:rsidP="006064A9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§</w:t>
      </w:r>
      <w:r w:rsidR="008C6F2A" w:rsidRPr="00012626">
        <w:rPr>
          <w:rFonts w:ascii="Arial" w:hAnsi="Arial" w:cs="Arial"/>
          <w:b/>
        </w:rPr>
        <w:t>1°</w:t>
      </w:r>
      <w:r w:rsidR="008F303C" w:rsidRPr="00012626">
        <w:rPr>
          <w:rFonts w:ascii="Arial" w:hAnsi="Arial" w:cs="Arial"/>
          <w:b/>
        </w:rPr>
        <w:t>.</w:t>
      </w:r>
      <w:r w:rsidR="009D766F" w:rsidRPr="00012626">
        <w:rPr>
          <w:rFonts w:ascii="Arial" w:hAnsi="Arial" w:cs="Arial"/>
        </w:rPr>
        <w:t xml:space="preserve"> O</w:t>
      </w:r>
      <w:r w:rsidRPr="00012626">
        <w:rPr>
          <w:rFonts w:ascii="Arial" w:hAnsi="Arial" w:cs="Arial"/>
        </w:rPr>
        <w:t xml:space="preserve"> parecer a que se refere o inciso IV deverá conter as disciplinas aproveitadas em mobilidade (APROM) e as disciplinas</w:t>
      </w:r>
      <w:r w:rsidR="006C4D69" w:rsidRPr="00012626">
        <w:rPr>
          <w:rFonts w:ascii="Arial" w:hAnsi="Arial" w:cs="Arial"/>
        </w:rPr>
        <w:t xml:space="preserve"> não aproveitadas, mas consideradas de enriquecimento,</w:t>
      </w:r>
      <w:r w:rsidRPr="00012626">
        <w:rPr>
          <w:rFonts w:ascii="Arial" w:hAnsi="Arial" w:cs="Arial"/>
        </w:rPr>
        <w:t xml:space="preserve"> conforme o caso.</w:t>
      </w:r>
    </w:p>
    <w:p w14:paraId="7FD47753" w14:textId="1A00BF48" w:rsidR="00356898" w:rsidRPr="00012626" w:rsidRDefault="005A00DF" w:rsidP="005A00DF">
      <w:pPr>
        <w:tabs>
          <w:tab w:val="left" w:pos="180"/>
          <w:tab w:val="num" w:pos="426"/>
        </w:tabs>
        <w:spacing w:line="320" w:lineRule="exact"/>
        <w:contextualSpacing/>
        <w:jc w:val="both"/>
        <w:rPr>
          <w:rFonts w:ascii="Arial" w:eastAsia="Calibri" w:hAnsi="Arial" w:cs="Arial"/>
        </w:rPr>
      </w:pPr>
      <w:r w:rsidRPr="00012626">
        <w:rPr>
          <w:rFonts w:ascii="Arial" w:hAnsi="Arial" w:cs="Arial"/>
          <w:b/>
        </w:rPr>
        <w:t>§ 2°</w:t>
      </w:r>
      <w:r w:rsidR="008F303C" w:rsidRPr="00012626">
        <w:rPr>
          <w:rFonts w:ascii="Arial" w:hAnsi="Arial" w:cs="Arial"/>
          <w:b/>
        </w:rPr>
        <w:t xml:space="preserve">. </w:t>
      </w:r>
      <w:r w:rsidR="00356898" w:rsidRPr="00012626">
        <w:rPr>
          <w:rFonts w:ascii="Arial" w:hAnsi="Arial" w:cs="Arial"/>
        </w:rPr>
        <w:t>A análise prévia do Plano de Estudos, conforme disposto no inciso I, tem por objetivo garantir ao acadêmico</w:t>
      </w:r>
      <w:r w:rsidR="00D7557F" w:rsidRPr="00012626">
        <w:rPr>
          <w:rFonts w:ascii="Arial" w:hAnsi="Arial" w:cs="Arial"/>
        </w:rPr>
        <w:t xml:space="preserve"> em mobilidade</w:t>
      </w:r>
      <w:r w:rsidR="00356898" w:rsidRPr="00012626">
        <w:rPr>
          <w:rFonts w:ascii="Arial" w:hAnsi="Arial" w:cs="Arial"/>
        </w:rPr>
        <w:t xml:space="preserve">, quando do retorno à instituição, a obrigatória concessão de reconhecimento dos estudos e </w:t>
      </w:r>
      <w:r w:rsidR="00356898" w:rsidRPr="00012626">
        <w:rPr>
          <w:rFonts w:ascii="Arial" w:eastAsia="Calibri" w:hAnsi="Arial" w:cs="Arial"/>
        </w:rPr>
        <w:t xml:space="preserve">consequente dispensa das disciplinas </w:t>
      </w:r>
      <w:r w:rsidR="00C55EDC" w:rsidRPr="00012626">
        <w:rPr>
          <w:rFonts w:ascii="Arial" w:eastAsia="Calibri" w:hAnsi="Arial" w:cs="Arial"/>
        </w:rPr>
        <w:t>cursadas com aprovação na IES/campus receptor</w:t>
      </w:r>
      <w:r w:rsidR="00356898" w:rsidRPr="00012626">
        <w:rPr>
          <w:rFonts w:ascii="Arial" w:eastAsia="Calibri" w:hAnsi="Arial" w:cs="Arial"/>
        </w:rPr>
        <w:t xml:space="preserve">. </w:t>
      </w:r>
    </w:p>
    <w:p w14:paraId="14F2B1F4" w14:textId="77777777" w:rsidR="00356898" w:rsidRPr="00012626" w:rsidRDefault="00356898" w:rsidP="006064A9">
      <w:pPr>
        <w:tabs>
          <w:tab w:val="num" w:pos="0"/>
          <w:tab w:val="left" w:pos="180"/>
        </w:tabs>
        <w:spacing w:line="320" w:lineRule="exact"/>
        <w:contextualSpacing/>
        <w:jc w:val="both"/>
        <w:rPr>
          <w:rFonts w:ascii="Arial" w:hAnsi="Arial" w:cs="Arial"/>
        </w:rPr>
      </w:pPr>
    </w:p>
    <w:p w14:paraId="3DA1886D" w14:textId="06A52826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E20298" w:rsidRPr="00012626">
        <w:rPr>
          <w:rFonts w:ascii="Arial" w:hAnsi="Arial" w:cs="Arial"/>
          <w:b/>
          <w:bCs/>
        </w:rPr>
        <w:t>19</w:t>
      </w:r>
      <w:r w:rsidRPr="00012626">
        <w:rPr>
          <w:rFonts w:ascii="Arial" w:hAnsi="Arial" w:cs="Arial"/>
          <w:b/>
          <w:bCs/>
        </w:rPr>
        <w:t>.</w:t>
      </w:r>
      <w:r w:rsidRPr="00012626">
        <w:rPr>
          <w:rFonts w:ascii="Arial" w:hAnsi="Arial" w:cs="Arial"/>
        </w:rPr>
        <w:t xml:space="preserve"> Compete ao Colegiado do Curso, em relação </w:t>
      </w:r>
      <w:r w:rsidR="009B238C" w:rsidRPr="00012626">
        <w:rPr>
          <w:rFonts w:ascii="Arial" w:hAnsi="Arial" w:cs="Arial"/>
        </w:rPr>
        <w:t>a</w:t>
      </w:r>
      <w:r w:rsidR="00D14F11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9B238C" w:rsidRPr="00012626">
        <w:rPr>
          <w:rFonts w:ascii="Arial" w:hAnsi="Arial" w:cs="Arial"/>
        </w:rPr>
        <w:t>s</w:t>
      </w:r>
      <w:r w:rsidRPr="00012626">
        <w:rPr>
          <w:rFonts w:ascii="Arial" w:hAnsi="Arial" w:cs="Arial"/>
        </w:rPr>
        <w:t xml:space="preserve"> de outra</w:t>
      </w:r>
      <w:r w:rsidR="00EB3609" w:rsidRPr="00012626">
        <w:rPr>
          <w:rFonts w:ascii="Arial" w:hAnsi="Arial" w:cs="Arial"/>
        </w:rPr>
        <w:t>s</w:t>
      </w:r>
      <w:r w:rsidRPr="00012626">
        <w:rPr>
          <w:rFonts w:ascii="Arial" w:hAnsi="Arial" w:cs="Arial"/>
        </w:rPr>
        <w:t xml:space="preserve"> IES</w:t>
      </w:r>
      <w:r w:rsidR="00D14F11" w:rsidRPr="00012626">
        <w:rPr>
          <w:rFonts w:ascii="Arial" w:hAnsi="Arial" w:cs="Arial"/>
        </w:rPr>
        <w:t xml:space="preserve"> interessado na mobilidade na </w:t>
      </w:r>
      <w:r w:rsidR="007124B9" w:rsidRPr="00012626">
        <w:rPr>
          <w:rFonts w:ascii="Arial" w:hAnsi="Arial" w:cs="Arial"/>
        </w:rPr>
        <w:t>UNEMAT</w:t>
      </w:r>
      <w:r w:rsidR="00CC1B01" w:rsidRPr="00012626">
        <w:rPr>
          <w:rFonts w:ascii="Arial" w:hAnsi="Arial" w:cs="Arial"/>
        </w:rPr>
        <w:t>:</w:t>
      </w:r>
    </w:p>
    <w:p w14:paraId="78FB8C92" w14:textId="6AD1161F" w:rsidR="003026ED" w:rsidRPr="00012626" w:rsidRDefault="003026ED" w:rsidP="006064A9">
      <w:pPr>
        <w:spacing w:line="320" w:lineRule="exact"/>
        <w:contextualSpacing/>
        <w:jc w:val="both"/>
        <w:rPr>
          <w:rStyle w:val="grame"/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D54691" w:rsidRPr="00012626">
        <w:rPr>
          <w:rFonts w:ascii="Arial" w:hAnsi="Arial" w:cs="Arial"/>
        </w:rPr>
        <w:t>.</w:t>
      </w:r>
      <w:r w:rsidRPr="00012626">
        <w:rPr>
          <w:rFonts w:ascii="Arial" w:hAnsi="Arial" w:cs="Arial"/>
        </w:rPr>
        <w:t xml:space="preserve"> </w:t>
      </w:r>
      <w:r w:rsidR="008F303C" w:rsidRPr="00012626">
        <w:rPr>
          <w:rStyle w:val="grame"/>
          <w:rFonts w:ascii="Arial" w:hAnsi="Arial" w:cs="Arial"/>
        </w:rPr>
        <w:t>A</w:t>
      </w:r>
      <w:r w:rsidRPr="00012626">
        <w:rPr>
          <w:rStyle w:val="grame"/>
          <w:rFonts w:ascii="Arial" w:hAnsi="Arial" w:cs="Arial"/>
        </w:rPr>
        <w:t>nalisar os documentos do candidato à mobilidade acadêmica</w:t>
      </w:r>
      <w:r w:rsidR="000F0F8C" w:rsidRPr="00012626">
        <w:rPr>
          <w:rStyle w:val="grame"/>
          <w:rFonts w:ascii="Arial" w:hAnsi="Arial" w:cs="Arial"/>
        </w:rPr>
        <w:t xml:space="preserve">, de acordo com os critérios definidos </w:t>
      </w:r>
      <w:r w:rsidRPr="00012626">
        <w:rPr>
          <w:rStyle w:val="grame"/>
          <w:rFonts w:ascii="Arial" w:hAnsi="Arial" w:cs="Arial"/>
        </w:rPr>
        <w:t>em edital</w:t>
      </w:r>
      <w:r w:rsidR="007976A5" w:rsidRPr="00012626">
        <w:rPr>
          <w:rStyle w:val="grame"/>
          <w:rFonts w:ascii="Arial" w:hAnsi="Arial" w:cs="Arial"/>
        </w:rPr>
        <w:t xml:space="preserve"> e por esta Resolução</w:t>
      </w:r>
      <w:r w:rsidR="00D54691" w:rsidRPr="00012626">
        <w:rPr>
          <w:rStyle w:val="grame"/>
          <w:rFonts w:ascii="Arial" w:hAnsi="Arial" w:cs="Arial"/>
        </w:rPr>
        <w:t>;</w:t>
      </w:r>
    </w:p>
    <w:p w14:paraId="654CA81C" w14:textId="310F84C7" w:rsidR="00AF3BBA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</w:t>
      </w:r>
      <w:r w:rsidR="00D54691" w:rsidRPr="00012626">
        <w:rPr>
          <w:rFonts w:ascii="Arial" w:hAnsi="Arial" w:cs="Arial"/>
        </w:rPr>
        <w:t>.</w:t>
      </w:r>
      <w:r w:rsidRPr="00012626">
        <w:rPr>
          <w:rFonts w:ascii="Arial" w:hAnsi="Arial" w:cs="Arial"/>
        </w:rPr>
        <w:t xml:space="preserve"> </w:t>
      </w:r>
      <w:r w:rsidR="008F303C" w:rsidRPr="00012626">
        <w:rPr>
          <w:rFonts w:ascii="Arial" w:hAnsi="Arial" w:cs="Arial"/>
        </w:rPr>
        <w:t>E</w:t>
      </w:r>
      <w:r w:rsidR="000B5D51" w:rsidRPr="00012626">
        <w:rPr>
          <w:rFonts w:ascii="Arial" w:hAnsi="Arial" w:cs="Arial"/>
        </w:rPr>
        <w:t xml:space="preserve">mitir </w:t>
      </w:r>
      <w:r w:rsidRPr="00012626">
        <w:rPr>
          <w:rFonts w:ascii="Arial" w:hAnsi="Arial" w:cs="Arial"/>
        </w:rPr>
        <w:t>parecer sobre a efetividade da mobilidade pretendida e decidir quanto à possibilidade de atendimento do plano de estudo</w:t>
      </w:r>
      <w:r w:rsidR="00D2133D" w:rsidRPr="00012626">
        <w:rPr>
          <w:rFonts w:ascii="Arial" w:hAnsi="Arial" w:cs="Arial"/>
        </w:rPr>
        <w:t>;</w:t>
      </w:r>
    </w:p>
    <w:p w14:paraId="48DA29BD" w14:textId="00796DD1" w:rsidR="00F34D3C" w:rsidRPr="00012626" w:rsidRDefault="008F303C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III. E</w:t>
      </w:r>
      <w:r w:rsidR="00545126" w:rsidRPr="00012626">
        <w:rPr>
          <w:rFonts w:ascii="Arial" w:hAnsi="Arial" w:cs="Arial"/>
        </w:rPr>
        <w:t>ncaminhar</w:t>
      </w:r>
      <w:r w:rsidR="00CC1B01" w:rsidRPr="00012626">
        <w:rPr>
          <w:rFonts w:ascii="Arial" w:hAnsi="Arial" w:cs="Arial"/>
        </w:rPr>
        <w:t>,</w:t>
      </w:r>
      <w:r w:rsidR="00AF3BBA" w:rsidRPr="00012626">
        <w:rPr>
          <w:rFonts w:ascii="Arial" w:hAnsi="Arial" w:cs="Arial"/>
        </w:rPr>
        <w:t xml:space="preserve"> </w:t>
      </w:r>
      <w:r w:rsidR="00CC1B01" w:rsidRPr="00012626">
        <w:rPr>
          <w:rFonts w:ascii="Arial" w:hAnsi="Arial" w:cs="Arial"/>
        </w:rPr>
        <w:t>à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CC1B01" w:rsidRPr="00012626">
        <w:rPr>
          <w:rFonts w:ascii="Arial" w:hAnsi="Arial" w:cs="Arial"/>
        </w:rPr>
        <w:t xml:space="preserve"> de Mobilidade Acadêmica,</w:t>
      </w:r>
      <w:r w:rsidR="00FA328C" w:rsidRPr="00012626">
        <w:rPr>
          <w:rFonts w:ascii="Arial" w:hAnsi="Arial" w:cs="Arial"/>
        </w:rPr>
        <w:t xml:space="preserve"> os documentos do candidato </w:t>
      </w:r>
      <w:r w:rsidR="00A3447E" w:rsidRPr="00012626">
        <w:rPr>
          <w:rFonts w:ascii="Arial" w:hAnsi="Arial" w:cs="Arial"/>
        </w:rPr>
        <w:t>para a instrução do processo, conforme disposto em edital</w:t>
      </w:r>
      <w:r w:rsidR="00CC1B01" w:rsidRPr="00012626">
        <w:rPr>
          <w:rFonts w:ascii="Arial" w:hAnsi="Arial" w:cs="Arial"/>
        </w:rPr>
        <w:t>;</w:t>
      </w:r>
    </w:p>
    <w:p w14:paraId="74802341" w14:textId="5A1DAD4C" w:rsidR="003026ED" w:rsidRPr="00012626" w:rsidRDefault="008764E1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IV</w:t>
      </w:r>
      <w:r w:rsidR="00D54691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A</w:t>
      </w:r>
      <w:r w:rsidR="003026ED" w:rsidRPr="00012626">
        <w:rPr>
          <w:rFonts w:ascii="Arial" w:hAnsi="Arial" w:cs="Arial"/>
        </w:rPr>
        <w:t xml:space="preserve">companhar e orientar o desenvolvimento </w:t>
      </w:r>
      <w:r w:rsidR="007124B9" w:rsidRPr="00012626">
        <w:rPr>
          <w:rFonts w:ascii="Arial" w:hAnsi="Arial" w:cs="Arial"/>
        </w:rPr>
        <w:t>acadêmico</w:t>
      </w:r>
      <w:r w:rsidR="003026ED" w:rsidRPr="00012626">
        <w:rPr>
          <w:rFonts w:ascii="Arial" w:hAnsi="Arial" w:cs="Arial"/>
        </w:rPr>
        <w:t xml:space="preserve"> do discente em mobilidade.</w:t>
      </w:r>
    </w:p>
    <w:p w14:paraId="72D56E85" w14:textId="4B8C8E18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V</w:t>
      </w:r>
      <w:r w:rsidR="00D54691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F</w:t>
      </w:r>
      <w:r w:rsidRPr="00012626">
        <w:rPr>
          <w:rFonts w:ascii="Arial" w:hAnsi="Arial" w:cs="Arial"/>
        </w:rPr>
        <w:t>ornecer programas e ement</w:t>
      </w:r>
      <w:r w:rsidR="002F532F" w:rsidRPr="00012626">
        <w:rPr>
          <w:rFonts w:ascii="Arial" w:hAnsi="Arial" w:cs="Arial"/>
        </w:rPr>
        <w:t>as oficiais de disciplinas à DMOB</w:t>
      </w:r>
      <w:r w:rsidRPr="00012626">
        <w:rPr>
          <w:rFonts w:ascii="Arial" w:hAnsi="Arial" w:cs="Arial"/>
        </w:rPr>
        <w:t>.</w:t>
      </w:r>
    </w:p>
    <w:p w14:paraId="00FDD28A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  <w:b/>
          <w:bCs/>
        </w:rPr>
      </w:pPr>
    </w:p>
    <w:p w14:paraId="2482B31A" w14:textId="77777777" w:rsidR="00167894" w:rsidRPr="00012626" w:rsidRDefault="00167894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  <w:r w:rsidRPr="00012626">
        <w:rPr>
          <w:rFonts w:ascii="Arial" w:hAnsi="Arial" w:cs="Arial"/>
          <w:b/>
          <w:bCs/>
        </w:rPr>
        <w:t xml:space="preserve">DAS ATRIBUIÇÕES DA </w:t>
      </w:r>
      <w:r w:rsidR="0029445A" w:rsidRPr="00012626">
        <w:rPr>
          <w:rFonts w:ascii="Arial" w:hAnsi="Arial" w:cs="Arial"/>
          <w:b/>
          <w:bCs/>
        </w:rPr>
        <w:t xml:space="preserve">SUPERVISÃO DE APOIO ACADÊMICO DA </w:t>
      </w:r>
      <w:r w:rsidR="007124B9" w:rsidRPr="00012626">
        <w:rPr>
          <w:rFonts w:ascii="Arial" w:hAnsi="Arial" w:cs="Arial"/>
          <w:b/>
          <w:bCs/>
        </w:rPr>
        <w:t>UNEMAT</w:t>
      </w:r>
    </w:p>
    <w:p w14:paraId="451DC46A" w14:textId="77777777" w:rsidR="008C6F2A" w:rsidRPr="00012626" w:rsidRDefault="008C6F2A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</w:p>
    <w:p w14:paraId="2204DEEE" w14:textId="7DF68BD9" w:rsidR="003026ED" w:rsidRPr="00012626" w:rsidRDefault="00E20298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 20</w:t>
      </w:r>
      <w:r w:rsidR="003026ED" w:rsidRPr="00012626">
        <w:rPr>
          <w:rFonts w:ascii="Arial" w:hAnsi="Arial" w:cs="Arial"/>
          <w:b/>
          <w:bCs/>
        </w:rPr>
        <w:t>.</w:t>
      </w:r>
      <w:r w:rsidR="003026ED" w:rsidRPr="00012626">
        <w:rPr>
          <w:rFonts w:ascii="Arial" w:hAnsi="Arial" w:cs="Arial"/>
        </w:rPr>
        <w:t xml:space="preserve"> Compete à S</w:t>
      </w:r>
      <w:r w:rsidR="005466C8" w:rsidRPr="00012626">
        <w:rPr>
          <w:rFonts w:ascii="Arial" w:hAnsi="Arial" w:cs="Arial"/>
        </w:rPr>
        <w:t>upervisão de Apoio Acadêmico</w:t>
      </w:r>
      <w:r w:rsidR="006C4D69" w:rsidRPr="00012626">
        <w:rPr>
          <w:rFonts w:ascii="Arial" w:hAnsi="Arial" w:cs="Arial"/>
        </w:rPr>
        <w:t xml:space="preserve"> (SAA)</w:t>
      </w:r>
      <w:r w:rsidR="005466C8" w:rsidRPr="00012626">
        <w:rPr>
          <w:rFonts w:ascii="Arial" w:hAnsi="Arial" w:cs="Arial"/>
        </w:rPr>
        <w:t xml:space="preserve"> da </w:t>
      </w:r>
      <w:r w:rsidR="007124B9" w:rsidRPr="00012626">
        <w:rPr>
          <w:rFonts w:ascii="Arial" w:hAnsi="Arial" w:cs="Arial"/>
        </w:rPr>
        <w:t>UNEMAT</w:t>
      </w:r>
      <w:r w:rsidR="003026ED" w:rsidRPr="00012626">
        <w:rPr>
          <w:rFonts w:ascii="Arial" w:hAnsi="Arial" w:cs="Arial"/>
        </w:rPr>
        <w:t>:</w:t>
      </w:r>
    </w:p>
    <w:p w14:paraId="2FE9061C" w14:textId="66F1A1DF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</w:t>
      </w:r>
      <w:r w:rsidR="005466C8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G</w:t>
      </w:r>
      <w:r w:rsidRPr="00012626">
        <w:rPr>
          <w:rFonts w:ascii="Arial" w:hAnsi="Arial" w:cs="Arial"/>
        </w:rPr>
        <w:t>erir o registro da mobilidade acadêmica</w:t>
      </w:r>
      <w:r w:rsidR="003C19B2" w:rsidRPr="00012626">
        <w:rPr>
          <w:rFonts w:ascii="Arial" w:hAnsi="Arial" w:cs="Arial"/>
        </w:rPr>
        <w:t>, atendendo, mediante solicitação da D</w:t>
      </w:r>
      <w:r w:rsidR="005466C8" w:rsidRPr="00012626">
        <w:rPr>
          <w:rFonts w:ascii="Arial" w:hAnsi="Arial" w:cs="Arial"/>
        </w:rPr>
        <w:t xml:space="preserve">iretoria </w:t>
      </w:r>
      <w:r w:rsidR="002F532F" w:rsidRPr="00012626">
        <w:rPr>
          <w:rFonts w:ascii="Arial" w:eastAsia="Calibri" w:hAnsi="Arial" w:cs="Arial"/>
        </w:rPr>
        <w:t>de Gestão</w:t>
      </w:r>
      <w:r w:rsidR="002F532F" w:rsidRPr="00012626">
        <w:rPr>
          <w:rFonts w:ascii="Arial" w:hAnsi="Arial" w:cs="Arial"/>
        </w:rPr>
        <w:t xml:space="preserve"> </w:t>
      </w:r>
      <w:r w:rsidR="005466C8" w:rsidRPr="00012626">
        <w:rPr>
          <w:rFonts w:ascii="Arial" w:hAnsi="Arial" w:cs="Arial"/>
        </w:rPr>
        <w:t>de Mobilidade Acadêmica</w:t>
      </w:r>
      <w:r w:rsidR="003C19B2" w:rsidRPr="00012626">
        <w:rPr>
          <w:rFonts w:ascii="Arial" w:hAnsi="Arial" w:cs="Arial"/>
        </w:rPr>
        <w:t xml:space="preserve">, a alteração do status do </w:t>
      </w:r>
      <w:r w:rsidR="007124B9" w:rsidRPr="00012626">
        <w:rPr>
          <w:rFonts w:ascii="Arial" w:hAnsi="Arial" w:cs="Arial"/>
        </w:rPr>
        <w:t>acadêmico</w:t>
      </w:r>
      <w:r w:rsidR="003C19B2" w:rsidRPr="00012626">
        <w:rPr>
          <w:rFonts w:ascii="Arial" w:hAnsi="Arial" w:cs="Arial"/>
        </w:rPr>
        <w:t xml:space="preserve"> em mobilidade antes de seu início e após o seu retorno</w:t>
      </w:r>
      <w:r w:rsidR="000B57AD" w:rsidRPr="00012626">
        <w:rPr>
          <w:rFonts w:ascii="Arial" w:hAnsi="Arial" w:cs="Arial"/>
        </w:rPr>
        <w:t>;</w:t>
      </w:r>
    </w:p>
    <w:p w14:paraId="199C3C1D" w14:textId="343A853C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lastRenderedPageBreak/>
        <w:t>II</w:t>
      </w:r>
      <w:r w:rsidR="005466C8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P</w:t>
      </w:r>
      <w:r w:rsidRPr="00012626">
        <w:rPr>
          <w:rFonts w:ascii="Arial" w:hAnsi="Arial" w:cs="Arial"/>
        </w:rPr>
        <w:t xml:space="preserve">roceder </w:t>
      </w:r>
      <w:r w:rsidRPr="00012626">
        <w:rPr>
          <w:rStyle w:val="grame"/>
          <w:rFonts w:ascii="Arial" w:hAnsi="Arial" w:cs="Arial"/>
        </w:rPr>
        <w:t>à</w:t>
      </w:r>
      <w:r w:rsidRPr="00012626">
        <w:rPr>
          <w:rFonts w:ascii="Arial" w:hAnsi="Arial" w:cs="Arial"/>
        </w:rPr>
        <w:t xml:space="preserve"> matrícula do </w:t>
      </w:r>
      <w:r w:rsidR="007124B9" w:rsidRPr="00012626">
        <w:rPr>
          <w:rFonts w:ascii="Arial" w:hAnsi="Arial" w:cs="Arial"/>
        </w:rPr>
        <w:t>acadêmico</w:t>
      </w:r>
      <w:r w:rsidR="00963022" w:rsidRPr="00012626">
        <w:rPr>
          <w:rFonts w:ascii="Arial" w:hAnsi="Arial" w:cs="Arial"/>
        </w:rPr>
        <w:t xml:space="preserve"> após o retorno</w:t>
      </w:r>
      <w:r w:rsidR="004E7520" w:rsidRPr="00012626">
        <w:rPr>
          <w:rFonts w:ascii="Arial" w:hAnsi="Arial" w:cs="Arial"/>
        </w:rPr>
        <w:t xml:space="preserve"> </w:t>
      </w:r>
      <w:r w:rsidR="00963022" w:rsidRPr="00012626">
        <w:rPr>
          <w:rFonts w:ascii="Arial" w:hAnsi="Arial" w:cs="Arial"/>
        </w:rPr>
        <w:t xml:space="preserve">à </w:t>
      </w:r>
      <w:r w:rsidR="007124B9" w:rsidRPr="00012626">
        <w:rPr>
          <w:rFonts w:ascii="Arial" w:hAnsi="Arial" w:cs="Arial"/>
        </w:rPr>
        <w:t>UNEMAT</w:t>
      </w:r>
      <w:r w:rsidRPr="00012626">
        <w:rPr>
          <w:rFonts w:ascii="Arial" w:hAnsi="Arial" w:cs="Arial"/>
        </w:rPr>
        <w:t>, conform</w:t>
      </w:r>
      <w:r w:rsidR="00A7237D" w:rsidRPr="00012626">
        <w:rPr>
          <w:rFonts w:ascii="Arial" w:hAnsi="Arial" w:cs="Arial"/>
        </w:rPr>
        <w:t>e parecer do Colegiado de Curso</w:t>
      </w:r>
      <w:r w:rsidR="006929E1" w:rsidRPr="00012626">
        <w:rPr>
          <w:rFonts w:ascii="Arial" w:hAnsi="Arial" w:cs="Arial"/>
        </w:rPr>
        <w:t xml:space="preserve"> e/ou solicitação da DMOB, conforme o caso</w:t>
      </w:r>
      <w:r w:rsidR="000B57AD" w:rsidRPr="00012626">
        <w:rPr>
          <w:rFonts w:ascii="Arial" w:hAnsi="Arial" w:cs="Arial"/>
        </w:rPr>
        <w:t>;</w:t>
      </w:r>
    </w:p>
    <w:p w14:paraId="19BAD325" w14:textId="1CEBD763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III</w:t>
      </w:r>
      <w:r w:rsidR="000B57AD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P</w:t>
      </w:r>
      <w:r w:rsidRPr="00012626">
        <w:rPr>
          <w:rFonts w:ascii="Arial" w:hAnsi="Arial" w:cs="Arial"/>
        </w:rPr>
        <w:t>roceder ao registro, no</w:t>
      </w:r>
      <w:r w:rsidR="004E7520" w:rsidRPr="00012626">
        <w:rPr>
          <w:rFonts w:ascii="Arial" w:hAnsi="Arial" w:cs="Arial"/>
        </w:rPr>
        <w:t xml:space="preserve"> histórico</w:t>
      </w:r>
      <w:r w:rsidRPr="00012626">
        <w:rPr>
          <w:rFonts w:ascii="Arial" w:hAnsi="Arial" w:cs="Arial"/>
        </w:rPr>
        <w:t xml:space="preserve"> do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 xml:space="preserve"> da </w:t>
      </w:r>
      <w:r w:rsidR="007124B9" w:rsidRPr="00012626">
        <w:rPr>
          <w:rStyle w:val="grame"/>
          <w:rFonts w:ascii="Arial" w:hAnsi="Arial" w:cs="Arial"/>
        </w:rPr>
        <w:t>UNEMAT</w:t>
      </w:r>
      <w:r w:rsidRPr="00012626">
        <w:rPr>
          <w:rFonts w:ascii="Arial" w:hAnsi="Arial" w:cs="Arial"/>
        </w:rPr>
        <w:t xml:space="preserve">, </w:t>
      </w:r>
      <w:r w:rsidR="00001891" w:rsidRPr="00012626">
        <w:rPr>
          <w:rFonts w:ascii="Arial" w:hAnsi="Arial" w:cs="Arial"/>
        </w:rPr>
        <w:t>d</w:t>
      </w:r>
      <w:r w:rsidRPr="00012626">
        <w:rPr>
          <w:rFonts w:ascii="Arial" w:hAnsi="Arial" w:cs="Arial"/>
        </w:rPr>
        <w:t>a</w:t>
      </w:r>
      <w:r w:rsidR="00945A96" w:rsidRPr="00012626">
        <w:rPr>
          <w:rFonts w:ascii="Arial" w:hAnsi="Arial" w:cs="Arial"/>
        </w:rPr>
        <w:t>s disciplinas cursadas em mobilidade</w:t>
      </w:r>
      <w:r w:rsidR="004E7520" w:rsidRPr="00012626">
        <w:rPr>
          <w:rFonts w:ascii="Arial" w:hAnsi="Arial" w:cs="Arial"/>
        </w:rPr>
        <w:t xml:space="preserve">, </w:t>
      </w:r>
      <w:r w:rsidR="006929E1" w:rsidRPr="00012626">
        <w:rPr>
          <w:rFonts w:ascii="Arial" w:hAnsi="Arial" w:cs="Arial"/>
        </w:rPr>
        <w:t>conforme parecer do Colegiado de Curso</w:t>
      </w:r>
      <w:r w:rsidR="00504E5B" w:rsidRPr="00012626">
        <w:rPr>
          <w:rFonts w:ascii="Arial" w:hAnsi="Arial" w:cs="Arial"/>
        </w:rPr>
        <w:t>;</w:t>
      </w:r>
    </w:p>
    <w:p w14:paraId="2F42E52B" w14:textId="47EAE2BF" w:rsidR="003026ED" w:rsidRPr="00012626" w:rsidRDefault="007976A5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>IV</w:t>
      </w:r>
      <w:r w:rsidR="00FF2E24" w:rsidRPr="00012626">
        <w:rPr>
          <w:rFonts w:ascii="Arial" w:hAnsi="Arial" w:cs="Arial"/>
        </w:rPr>
        <w:t>.</w:t>
      </w:r>
      <w:r w:rsidR="008F303C" w:rsidRPr="00012626">
        <w:rPr>
          <w:rFonts w:ascii="Arial" w:hAnsi="Arial" w:cs="Arial"/>
        </w:rPr>
        <w:t xml:space="preserve"> P</w:t>
      </w:r>
      <w:r w:rsidRPr="00012626">
        <w:rPr>
          <w:rFonts w:ascii="Arial" w:hAnsi="Arial" w:cs="Arial"/>
        </w:rPr>
        <w:t>roceder ao registro</w:t>
      </w:r>
      <w:r w:rsidR="008913B1" w:rsidRPr="00012626">
        <w:rPr>
          <w:rFonts w:ascii="Arial" w:hAnsi="Arial" w:cs="Arial"/>
        </w:rPr>
        <w:t xml:space="preserve"> e organizar os dados</w:t>
      </w:r>
      <w:r w:rsidRPr="00012626">
        <w:rPr>
          <w:rFonts w:ascii="Arial" w:hAnsi="Arial" w:cs="Arial"/>
        </w:rPr>
        <w:t xml:space="preserve"> dos </w:t>
      </w:r>
      <w:r w:rsidR="007124B9" w:rsidRPr="00012626">
        <w:rPr>
          <w:rFonts w:ascii="Arial" w:hAnsi="Arial" w:cs="Arial"/>
        </w:rPr>
        <w:t>acadêmico</w:t>
      </w:r>
      <w:r w:rsidRPr="00012626">
        <w:rPr>
          <w:rFonts w:ascii="Arial" w:hAnsi="Arial" w:cs="Arial"/>
        </w:rPr>
        <w:t>s</w:t>
      </w:r>
      <w:r w:rsidR="00D441CC" w:rsidRPr="00012626">
        <w:rPr>
          <w:rFonts w:ascii="Arial" w:hAnsi="Arial" w:cs="Arial"/>
        </w:rPr>
        <w:t xml:space="preserve"> recebidos em mobilidade</w:t>
      </w:r>
      <w:r w:rsidR="008913B1" w:rsidRPr="00012626">
        <w:rPr>
          <w:rFonts w:ascii="Arial" w:hAnsi="Arial" w:cs="Arial"/>
        </w:rPr>
        <w:t xml:space="preserve"> p</w:t>
      </w:r>
      <w:r w:rsidR="00FF2E24" w:rsidRPr="00012626">
        <w:rPr>
          <w:rFonts w:ascii="Arial" w:hAnsi="Arial" w:cs="Arial"/>
        </w:rPr>
        <w:t xml:space="preserve">ela </w:t>
      </w:r>
      <w:r w:rsidR="007124B9" w:rsidRPr="00012626">
        <w:rPr>
          <w:rFonts w:ascii="Arial" w:hAnsi="Arial" w:cs="Arial"/>
        </w:rPr>
        <w:t>UNEMAT</w:t>
      </w:r>
      <w:r w:rsidR="00D441CC" w:rsidRPr="00012626">
        <w:rPr>
          <w:rFonts w:ascii="Arial" w:hAnsi="Arial" w:cs="Arial"/>
        </w:rPr>
        <w:t>.</w:t>
      </w:r>
    </w:p>
    <w:p w14:paraId="447AC1F7" w14:textId="1FB545FE" w:rsidR="006929E1" w:rsidRPr="00012626" w:rsidRDefault="006929E1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</w:rPr>
        <w:t xml:space="preserve">V. </w:t>
      </w:r>
      <w:r w:rsidR="008F303C" w:rsidRPr="00012626">
        <w:rPr>
          <w:rFonts w:ascii="Arial" w:hAnsi="Arial" w:cs="Arial"/>
        </w:rPr>
        <w:t>F</w:t>
      </w:r>
      <w:r w:rsidRPr="00012626">
        <w:rPr>
          <w:rFonts w:ascii="Arial" w:hAnsi="Arial" w:cs="Arial"/>
        </w:rPr>
        <w:t>ornecer à Diretoria de Gestão de Mobilidade Acadêmica comprovante de matrícula de acadêmicos de outras IES em mobilidade na UNEMAT.</w:t>
      </w:r>
    </w:p>
    <w:p w14:paraId="345E7B56" w14:textId="485593BB" w:rsidR="00D30CF3" w:rsidRPr="00012626" w:rsidRDefault="00D30CF3" w:rsidP="00D30CF3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eastAsiaTheme="minorHAnsi" w:hAnsi="Arial" w:cs="Arial"/>
          <w:lang w:eastAsia="en-US"/>
        </w:rPr>
      </w:pPr>
      <w:r w:rsidRPr="00012626">
        <w:rPr>
          <w:rFonts w:ascii="Arial" w:eastAsiaTheme="minorHAnsi" w:hAnsi="Arial" w:cs="Arial"/>
          <w:b/>
          <w:bCs/>
          <w:lang w:eastAsia="en-US"/>
        </w:rPr>
        <w:t xml:space="preserve">Parágrafo único. </w:t>
      </w:r>
      <w:r w:rsidRPr="00012626">
        <w:rPr>
          <w:rFonts w:ascii="Arial" w:eastAsiaTheme="minorHAnsi" w:hAnsi="Arial" w:cs="Arial"/>
          <w:lang w:eastAsia="en-US"/>
        </w:rPr>
        <w:t>Durante o período em mobilidade acadêm</w:t>
      </w:r>
      <w:r w:rsidR="00D45310" w:rsidRPr="00012626">
        <w:rPr>
          <w:rFonts w:ascii="Arial" w:eastAsiaTheme="minorHAnsi" w:hAnsi="Arial" w:cs="Arial"/>
          <w:lang w:eastAsia="en-US"/>
        </w:rPr>
        <w:t>ica, o status de matrícula do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7124B9" w:rsidRPr="00012626">
        <w:rPr>
          <w:rFonts w:ascii="Arial" w:eastAsiaTheme="minorHAnsi" w:hAnsi="Arial" w:cs="Arial"/>
          <w:lang w:eastAsia="en-US"/>
        </w:rPr>
        <w:t>acadêmico</w:t>
      </w:r>
      <w:r w:rsidRPr="00012626">
        <w:rPr>
          <w:rFonts w:ascii="Arial" w:eastAsiaTheme="minorHAnsi" w:hAnsi="Arial" w:cs="Arial"/>
          <w:lang w:eastAsia="en-US"/>
        </w:rPr>
        <w:t xml:space="preserve"> </w:t>
      </w:r>
      <w:r w:rsidR="00FF2E24" w:rsidRPr="00012626">
        <w:rPr>
          <w:rFonts w:ascii="Arial" w:eastAsiaTheme="minorHAnsi" w:hAnsi="Arial" w:cs="Arial"/>
          <w:lang w:eastAsia="en-US"/>
        </w:rPr>
        <w:t xml:space="preserve">da </w:t>
      </w:r>
      <w:r w:rsidR="007124B9" w:rsidRPr="00012626">
        <w:rPr>
          <w:rFonts w:ascii="Arial" w:eastAsiaTheme="minorHAnsi" w:hAnsi="Arial" w:cs="Arial"/>
          <w:lang w:eastAsia="en-US"/>
        </w:rPr>
        <w:t>UNEMAT</w:t>
      </w:r>
      <w:r w:rsidR="00FF2E24" w:rsidRPr="00012626">
        <w:rPr>
          <w:rFonts w:ascii="Arial" w:eastAsiaTheme="minorHAnsi" w:hAnsi="Arial" w:cs="Arial"/>
          <w:lang w:eastAsia="en-US"/>
        </w:rPr>
        <w:t xml:space="preserve"> </w:t>
      </w:r>
      <w:r w:rsidRPr="00012626">
        <w:rPr>
          <w:rFonts w:ascii="Arial" w:eastAsiaTheme="minorHAnsi" w:hAnsi="Arial" w:cs="Arial"/>
          <w:lang w:eastAsia="en-US"/>
        </w:rPr>
        <w:t>será registrado como “em mobilidade”</w:t>
      </w:r>
      <w:r w:rsidR="00D45310" w:rsidRPr="00012626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D45310" w:rsidRPr="00012626">
        <w:rPr>
          <w:rFonts w:ascii="Arial" w:eastAsiaTheme="minorHAnsi" w:hAnsi="Arial" w:cs="Arial"/>
          <w:lang w:eastAsia="en-US"/>
        </w:rPr>
        <w:t>inter</w:t>
      </w:r>
      <w:r w:rsidR="00E431E1" w:rsidRPr="00012626">
        <w:rPr>
          <w:rFonts w:ascii="Arial" w:eastAsiaTheme="minorHAnsi" w:hAnsi="Arial" w:cs="Arial"/>
          <w:lang w:eastAsia="en-US"/>
        </w:rPr>
        <w:t>campi</w:t>
      </w:r>
      <w:proofErr w:type="spellEnd"/>
      <w:r w:rsidR="00E431E1" w:rsidRPr="00012626">
        <w:rPr>
          <w:rFonts w:ascii="Arial" w:eastAsiaTheme="minorHAnsi" w:hAnsi="Arial" w:cs="Arial"/>
          <w:lang w:eastAsia="en-US"/>
        </w:rPr>
        <w:t>, nacional ou internacional,</w:t>
      </w:r>
      <w:r w:rsidR="00D45310" w:rsidRPr="00012626">
        <w:rPr>
          <w:rFonts w:ascii="Arial" w:eastAsiaTheme="minorHAnsi" w:hAnsi="Arial" w:cs="Arial"/>
          <w:lang w:eastAsia="en-US"/>
        </w:rPr>
        <w:t xml:space="preserve"> saída ou entrada, </w:t>
      </w:r>
      <w:r w:rsidRPr="00012626">
        <w:rPr>
          <w:rFonts w:ascii="Arial" w:eastAsiaTheme="minorHAnsi" w:hAnsi="Arial" w:cs="Arial"/>
          <w:lang w:eastAsia="en-US"/>
        </w:rPr>
        <w:t>conforme o caso</w:t>
      </w:r>
      <w:r w:rsidR="00E431E1" w:rsidRPr="00012626">
        <w:rPr>
          <w:rFonts w:ascii="Arial" w:eastAsiaTheme="minorHAnsi" w:hAnsi="Arial" w:cs="Arial"/>
          <w:lang w:eastAsia="en-US"/>
        </w:rPr>
        <w:t>,</w:t>
      </w:r>
      <w:r w:rsidRPr="00012626">
        <w:rPr>
          <w:rFonts w:ascii="Arial" w:eastAsiaTheme="minorHAnsi" w:hAnsi="Arial" w:cs="Arial"/>
          <w:lang w:eastAsia="en-US"/>
        </w:rPr>
        <w:t xml:space="preserve"> e a renovação de matrícula será automática.</w:t>
      </w:r>
    </w:p>
    <w:p w14:paraId="27AE6E7B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69D12F29" w14:textId="77777777" w:rsidR="003026ED" w:rsidRPr="00012626" w:rsidRDefault="004E0149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  <w:r w:rsidRPr="00012626">
        <w:rPr>
          <w:rFonts w:ascii="Arial" w:hAnsi="Arial" w:cs="Arial"/>
          <w:b/>
        </w:rPr>
        <w:t>DAS DISPOSIÇÕES FINAIS</w:t>
      </w:r>
    </w:p>
    <w:p w14:paraId="1FD7F301" w14:textId="77777777" w:rsidR="00B81505" w:rsidRPr="00012626" w:rsidRDefault="00B81505" w:rsidP="006064A9">
      <w:pPr>
        <w:spacing w:line="320" w:lineRule="exact"/>
        <w:contextualSpacing/>
        <w:jc w:val="center"/>
        <w:rPr>
          <w:rFonts w:ascii="Arial" w:hAnsi="Arial" w:cs="Arial"/>
          <w:b/>
        </w:rPr>
      </w:pPr>
    </w:p>
    <w:p w14:paraId="190B26DE" w14:textId="16113E89" w:rsidR="00FB4798" w:rsidRPr="00012626" w:rsidRDefault="003632D7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eastAsiaTheme="minorHAnsi" w:hAnsi="Arial" w:cs="Arial"/>
          <w:b/>
          <w:lang w:eastAsia="en-US"/>
        </w:rPr>
        <w:t>Art. 2</w:t>
      </w:r>
      <w:r w:rsidR="00E20298" w:rsidRPr="00012626">
        <w:rPr>
          <w:rFonts w:ascii="Arial" w:eastAsiaTheme="minorHAnsi" w:hAnsi="Arial" w:cs="Arial"/>
          <w:b/>
          <w:lang w:eastAsia="en-US"/>
        </w:rPr>
        <w:t>1</w:t>
      </w:r>
      <w:r w:rsidRPr="00012626">
        <w:rPr>
          <w:rFonts w:ascii="Arial" w:eastAsiaTheme="minorHAnsi" w:hAnsi="Arial" w:cs="Arial"/>
          <w:b/>
          <w:lang w:eastAsia="en-US"/>
        </w:rPr>
        <w:t>.</w:t>
      </w:r>
      <w:r w:rsidR="00664B84" w:rsidRPr="00012626">
        <w:rPr>
          <w:rFonts w:ascii="Arial" w:eastAsiaTheme="minorHAnsi" w:hAnsi="Arial" w:cs="Arial"/>
          <w:b/>
          <w:lang w:eastAsia="en-US"/>
        </w:rPr>
        <w:t xml:space="preserve"> </w:t>
      </w:r>
      <w:r w:rsidR="00664B84" w:rsidRPr="00012626">
        <w:rPr>
          <w:rFonts w:ascii="Arial" w:hAnsi="Arial" w:cs="Arial"/>
        </w:rPr>
        <w:t xml:space="preserve">Qualquer violação às normas da </w:t>
      </w:r>
      <w:r w:rsidR="00DE7D50" w:rsidRPr="00012626">
        <w:rPr>
          <w:rFonts w:ascii="Arial" w:hAnsi="Arial" w:cs="Arial"/>
        </w:rPr>
        <w:t>IES/</w:t>
      </w:r>
      <w:r w:rsidR="00B81505" w:rsidRPr="00012626">
        <w:rPr>
          <w:rFonts w:ascii="Arial" w:hAnsi="Arial" w:cs="Arial"/>
        </w:rPr>
        <w:t xml:space="preserve">do </w:t>
      </w:r>
      <w:r w:rsidR="00DE7D50" w:rsidRPr="00012626">
        <w:rPr>
          <w:rFonts w:ascii="Arial" w:hAnsi="Arial" w:cs="Arial"/>
        </w:rPr>
        <w:t>campus receptor</w:t>
      </w:r>
      <w:r w:rsidR="00D368B6" w:rsidRPr="00012626">
        <w:rPr>
          <w:rFonts w:ascii="Arial" w:hAnsi="Arial" w:cs="Arial"/>
        </w:rPr>
        <w:t>(a)</w:t>
      </w:r>
      <w:r w:rsidR="00664B84" w:rsidRPr="00012626">
        <w:rPr>
          <w:rFonts w:ascii="Arial" w:hAnsi="Arial" w:cs="Arial"/>
        </w:rPr>
        <w:t xml:space="preserve"> cometida p</w:t>
      </w:r>
      <w:r w:rsidR="00904BF5" w:rsidRPr="00012626">
        <w:rPr>
          <w:rFonts w:ascii="Arial" w:hAnsi="Arial" w:cs="Arial"/>
        </w:rPr>
        <w:t>or</w:t>
      </w:r>
      <w:r w:rsidR="00664B84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664B84" w:rsidRPr="00012626">
        <w:rPr>
          <w:rFonts w:ascii="Arial" w:hAnsi="Arial" w:cs="Arial"/>
        </w:rPr>
        <w:t xml:space="preserve"> </w:t>
      </w:r>
      <w:r w:rsidR="004D2D79" w:rsidRPr="00012626">
        <w:rPr>
          <w:rFonts w:ascii="Arial" w:hAnsi="Arial" w:cs="Arial"/>
        </w:rPr>
        <w:t xml:space="preserve">da </w:t>
      </w:r>
      <w:r w:rsidR="007124B9" w:rsidRPr="00012626">
        <w:rPr>
          <w:rFonts w:ascii="Arial" w:hAnsi="Arial" w:cs="Arial"/>
        </w:rPr>
        <w:t>UNEMAT</w:t>
      </w:r>
      <w:r w:rsidR="004D2D79" w:rsidRPr="00012626">
        <w:rPr>
          <w:rFonts w:ascii="Arial" w:hAnsi="Arial" w:cs="Arial"/>
        </w:rPr>
        <w:t xml:space="preserve"> </w:t>
      </w:r>
      <w:r w:rsidR="00664B84" w:rsidRPr="00012626">
        <w:rPr>
          <w:rFonts w:ascii="Arial" w:hAnsi="Arial" w:cs="Arial"/>
        </w:rPr>
        <w:t>em mobilidade</w:t>
      </w:r>
      <w:r w:rsidR="00DE7D50" w:rsidRPr="00012626">
        <w:rPr>
          <w:rFonts w:ascii="Arial" w:hAnsi="Arial" w:cs="Arial"/>
        </w:rPr>
        <w:t xml:space="preserve"> </w:t>
      </w:r>
      <w:r w:rsidR="00664B84" w:rsidRPr="00012626">
        <w:rPr>
          <w:rFonts w:ascii="Arial" w:hAnsi="Arial" w:cs="Arial"/>
        </w:rPr>
        <w:t xml:space="preserve">poderá resultar </w:t>
      </w:r>
      <w:r w:rsidR="00DE7D50" w:rsidRPr="00012626">
        <w:rPr>
          <w:rFonts w:ascii="Arial" w:hAnsi="Arial" w:cs="Arial"/>
        </w:rPr>
        <w:t xml:space="preserve">em </w:t>
      </w:r>
      <w:r w:rsidR="00664B84" w:rsidRPr="00012626">
        <w:rPr>
          <w:rFonts w:ascii="Arial" w:hAnsi="Arial" w:cs="Arial"/>
        </w:rPr>
        <w:t>processo disciplinar</w:t>
      </w:r>
      <w:r w:rsidR="00750EB5" w:rsidRPr="00012626">
        <w:rPr>
          <w:rFonts w:ascii="Arial" w:hAnsi="Arial" w:cs="Arial"/>
        </w:rPr>
        <w:t>, conforme disposto na</w:t>
      </w:r>
      <w:r w:rsidR="00FB4798" w:rsidRPr="00012626">
        <w:rPr>
          <w:rFonts w:ascii="Arial" w:hAnsi="Arial" w:cs="Arial"/>
        </w:rPr>
        <w:t xml:space="preserve"> Normatização Acadêmica</w:t>
      </w:r>
      <w:r w:rsidR="004D2D79" w:rsidRPr="00012626">
        <w:rPr>
          <w:rFonts w:ascii="Arial" w:hAnsi="Arial" w:cs="Arial"/>
        </w:rPr>
        <w:t>.</w:t>
      </w:r>
    </w:p>
    <w:p w14:paraId="5BDEC67F" w14:textId="77777777" w:rsidR="00664B84" w:rsidRPr="00012626" w:rsidRDefault="00664B84" w:rsidP="006064A9">
      <w:pPr>
        <w:spacing w:line="320" w:lineRule="exact"/>
        <w:contextualSpacing/>
        <w:jc w:val="both"/>
        <w:rPr>
          <w:rFonts w:ascii="Arial" w:hAnsi="Arial" w:cs="Arial"/>
        </w:rPr>
      </w:pPr>
    </w:p>
    <w:p w14:paraId="0C71EAA7" w14:textId="77777777" w:rsidR="003026ED" w:rsidRPr="00012626" w:rsidRDefault="000719C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</w:rPr>
        <w:t>Art.</w:t>
      </w:r>
      <w:r w:rsidR="00E20298" w:rsidRPr="00012626">
        <w:rPr>
          <w:rFonts w:ascii="Arial" w:hAnsi="Arial" w:cs="Arial"/>
          <w:b/>
        </w:rPr>
        <w:t xml:space="preserve"> 22</w:t>
      </w:r>
      <w:r w:rsidR="003026ED" w:rsidRPr="00012626">
        <w:rPr>
          <w:rFonts w:ascii="Arial" w:hAnsi="Arial" w:cs="Arial"/>
          <w:b/>
        </w:rPr>
        <w:t>.</w:t>
      </w:r>
      <w:r w:rsidR="003026ED" w:rsidRPr="00012626">
        <w:rPr>
          <w:rFonts w:ascii="Arial" w:hAnsi="Arial" w:cs="Arial"/>
        </w:rPr>
        <w:t xml:space="preserve"> O</w:t>
      </w:r>
      <w:r w:rsidR="00A33C1A" w:rsidRPr="00012626">
        <w:rPr>
          <w:rFonts w:ascii="Arial" w:hAnsi="Arial" w:cs="Arial"/>
        </w:rPr>
        <w:t xml:space="preserve"> </w:t>
      </w:r>
      <w:r w:rsidR="00054DA4" w:rsidRPr="00012626">
        <w:rPr>
          <w:rFonts w:ascii="Arial" w:hAnsi="Arial" w:cs="Arial"/>
        </w:rPr>
        <w:t>cancelamento do</w:t>
      </w:r>
      <w:r w:rsidR="003026ED" w:rsidRPr="00012626">
        <w:rPr>
          <w:rFonts w:ascii="Arial" w:hAnsi="Arial" w:cs="Arial"/>
        </w:rPr>
        <w:t xml:space="preserve"> </w:t>
      </w:r>
      <w:r w:rsidR="007124B9" w:rsidRPr="00012626">
        <w:rPr>
          <w:rFonts w:ascii="Arial" w:hAnsi="Arial" w:cs="Arial"/>
        </w:rPr>
        <w:t>acadêmico</w:t>
      </w:r>
      <w:r w:rsidR="003026ED" w:rsidRPr="00012626">
        <w:rPr>
          <w:rFonts w:ascii="Arial" w:hAnsi="Arial" w:cs="Arial"/>
        </w:rPr>
        <w:t xml:space="preserve"> </w:t>
      </w:r>
      <w:r w:rsidR="004D2D79" w:rsidRPr="00012626">
        <w:rPr>
          <w:rFonts w:ascii="Arial" w:hAnsi="Arial" w:cs="Arial"/>
        </w:rPr>
        <w:t xml:space="preserve">em mobilidade </w:t>
      </w:r>
      <w:r w:rsidR="003026ED" w:rsidRPr="00012626">
        <w:rPr>
          <w:rFonts w:ascii="Arial" w:hAnsi="Arial" w:cs="Arial"/>
        </w:rPr>
        <w:t>se dará ao t</w:t>
      </w:r>
      <w:r w:rsidR="00B71ADF" w:rsidRPr="00012626">
        <w:rPr>
          <w:rFonts w:ascii="Arial" w:hAnsi="Arial" w:cs="Arial"/>
        </w:rPr>
        <w:t xml:space="preserve">érmino do período estabelecido </w:t>
      </w:r>
      <w:r w:rsidR="003026ED" w:rsidRPr="00012626">
        <w:rPr>
          <w:rFonts w:ascii="Arial" w:hAnsi="Arial" w:cs="Arial"/>
        </w:rPr>
        <w:t>ou por situações em desconformidade com a lei civil, penal, disciplinar</w:t>
      </w:r>
      <w:r w:rsidR="00D83C0A" w:rsidRPr="00012626">
        <w:rPr>
          <w:rFonts w:ascii="Arial" w:hAnsi="Arial" w:cs="Arial"/>
        </w:rPr>
        <w:t xml:space="preserve"> ou em </w:t>
      </w:r>
      <w:r w:rsidR="004D2D79" w:rsidRPr="00012626">
        <w:rPr>
          <w:rFonts w:ascii="Arial" w:hAnsi="Arial" w:cs="Arial"/>
        </w:rPr>
        <w:t xml:space="preserve">situações </w:t>
      </w:r>
      <w:r w:rsidR="00D83C0A" w:rsidRPr="00012626">
        <w:rPr>
          <w:rFonts w:ascii="Arial" w:hAnsi="Arial" w:cs="Arial"/>
        </w:rPr>
        <w:t>previst</w:t>
      </w:r>
      <w:r w:rsidR="004D2D79" w:rsidRPr="00012626">
        <w:rPr>
          <w:rFonts w:ascii="Arial" w:hAnsi="Arial" w:cs="Arial"/>
        </w:rPr>
        <w:t>as</w:t>
      </w:r>
      <w:r w:rsidR="00D83C0A" w:rsidRPr="00012626">
        <w:rPr>
          <w:rFonts w:ascii="Arial" w:hAnsi="Arial" w:cs="Arial"/>
        </w:rPr>
        <w:t xml:space="preserve"> nos </w:t>
      </w:r>
      <w:r w:rsidR="008D3AD3" w:rsidRPr="00012626">
        <w:rPr>
          <w:rFonts w:ascii="Arial" w:hAnsi="Arial" w:cs="Arial"/>
        </w:rPr>
        <w:t>editais</w:t>
      </w:r>
      <w:r w:rsidR="003026ED" w:rsidRPr="00012626">
        <w:rPr>
          <w:rFonts w:ascii="Arial" w:hAnsi="Arial" w:cs="Arial"/>
        </w:rPr>
        <w:t xml:space="preserve"> de chamada, conforme o caso.</w:t>
      </w:r>
    </w:p>
    <w:p w14:paraId="0943CD75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  <w:b/>
          <w:bCs/>
        </w:rPr>
      </w:pPr>
    </w:p>
    <w:p w14:paraId="092DAB3E" w14:textId="4B72DB31" w:rsidR="003026ED" w:rsidRPr="00012626" w:rsidRDefault="0084658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>Art.</w:t>
      </w:r>
      <w:r w:rsidR="00F20A0F" w:rsidRPr="00012626">
        <w:rPr>
          <w:rFonts w:ascii="Arial" w:hAnsi="Arial" w:cs="Arial"/>
          <w:b/>
          <w:bCs/>
        </w:rPr>
        <w:t xml:space="preserve"> </w:t>
      </w:r>
      <w:r w:rsidR="005222B5" w:rsidRPr="00012626">
        <w:rPr>
          <w:rFonts w:ascii="Arial" w:hAnsi="Arial" w:cs="Arial"/>
          <w:b/>
          <w:bCs/>
        </w:rPr>
        <w:t>2</w:t>
      </w:r>
      <w:r w:rsidR="00E20298" w:rsidRPr="00012626">
        <w:rPr>
          <w:rFonts w:ascii="Arial" w:hAnsi="Arial" w:cs="Arial"/>
          <w:b/>
          <w:bCs/>
        </w:rPr>
        <w:t>3</w:t>
      </w:r>
      <w:r w:rsidR="003026ED" w:rsidRPr="00012626">
        <w:rPr>
          <w:rFonts w:ascii="Arial" w:hAnsi="Arial" w:cs="Arial"/>
          <w:b/>
          <w:bCs/>
        </w:rPr>
        <w:t>.</w:t>
      </w:r>
      <w:r w:rsidR="003026ED" w:rsidRPr="00012626">
        <w:rPr>
          <w:rFonts w:ascii="Arial" w:hAnsi="Arial" w:cs="Arial"/>
          <w:bCs/>
        </w:rPr>
        <w:t xml:space="preserve"> </w:t>
      </w:r>
      <w:r w:rsidR="00C8721A" w:rsidRPr="00012626">
        <w:rPr>
          <w:rFonts w:ascii="Arial" w:hAnsi="Arial" w:cs="Arial"/>
        </w:rPr>
        <w:t>A</w:t>
      </w:r>
      <w:r w:rsidR="007124B9" w:rsidRPr="00012626">
        <w:rPr>
          <w:rFonts w:ascii="Arial" w:hAnsi="Arial" w:cs="Arial"/>
        </w:rPr>
        <w:t>cadêmico</w:t>
      </w:r>
      <w:r w:rsidR="00C8721A" w:rsidRPr="00012626">
        <w:rPr>
          <w:rFonts w:ascii="Arial" w:hAnsi="Arial" w:cs="Arial"/>
        </w:rPr>
        <w:t>s</w:t>
      </w:r>
      <w:r w:rsidR="003026ED" w:rsidRPr="00012626">
        <w:rPr>
          <w:rFonts w:ascii="Arial" w:hAnsi="Arial" w:cs="Arial"/>
        </w:rPr>
        <w:t xml:space="preserve"> de outra IES </w:t>
      </w:r>
      <w:r w:rsidR="00904BF5" w:rsidRPr="00012626">
        <w:rPr>
          <w:rFonts w:ascii="Arial" w:hAnsi="Arial" w:cs="Arial"/>
        </w:rPr>
        <w:t xml:space="preserve">em mobilidade na </w:t>
      </w:r>
      <w:r w:rsidR="007124B9" w:rsidRPr="00012626">
        <w:rPr>
          <w:rFonts w:ascii="Arial" w:hAnsi="Arial" w:cs="Arial"/>
        </w:rPr>
        <w:t>UNEMAT</w:t>
      </w:r>
      <w:r w:rsidR="00904BF5" w:rsidRPr="00012626">
        <w:rPr>
          <w:rFonts w:ascii="Arial" w:hAnsi="Arial" w:cs="Arial"/>
        </w:rPr>
        <w:t xml:space="preserve"> </w:t>
      </w:r>
      <w:r w:rsidR="00C8721A" w:rsidRPr="00012626">
        <w:rPr>
          <w:rFonts w:ascii="Arial" w:hAnsi="Arial" w:cs="Arial"/>
        </w:rPr>
        <w:t>terão</w:t>
      </w:r>
      <w:r w:rsidR="003026ED" w:rsidRPr="00012626">
        <w:rPr>
          <w:rFonts w:ascii="Arial" w:hAnsi="Arial" w:cs="Arial"/>
        </w:rPr>
        <w:t xml:space="preserve"> direito de acesso ao acervo da biblioteca,</w:t>
      </w:r>
      <w:r w:rsidR="00B81505" w:rsidRPr="00012626">
        <w:rPr>
          <w:rFonts w:ascii="Arial" w:hAnsi="Arial" w:cs="Arial"/>
        </w:rPr>
        <w:t xml:space="preserve"> das dependências, das instalações esportivas universitárias, das atividades culturais e de lazer oferecidas aos demais acadêmicos desta Universidade, </w:t>
      </w:r>
      <w:r w:rsidR="003026ED" w:rsidRPr="00012626">
        <w:rPr>
          <w:rFonts w:ascii="Arial" w:hAnsi="Arial" w:cs="Arial"/>
        </w:rPr>
        <w:t xml:space="preserve">bem como poderá </w:t>
      </w:r>
      <w:r w:rsidR="006653B8" w:rsidRPr="00012626">
        <w:rPr>
          <w:rFonts w:ascii="Arial" w:hAnsi="Arial" w:cs="Arial"/>
        </w:rPr>
        <w:t xml:space="preserve">participar </w:t>
      </w:r>
      <w:r w:rsidR="003026ED" w:rsidRPr="00012626">
        <w:rPr>
          <w:rFonts w:ascii="Arial" w:hAnsi="Arial" w:cs="Arial"/>
        </w:rPr>
        <w:t xml:space="preserve">dos programas na </w:t>
      </w:r>
      <w:r w:rsidR="007124B9" w:rsidRPr="00012626">
        <w:rPr>
          <w:rFonts w:ascii="Arial" w:hAnsi="Arial" w:cs="Arial"/>
        </w:rPr>
        <w:t>UNEMAT</w:t>
      </w:r>
      <w:r w:rsidR="003026ED" w:rsidRPr="00012626">
        <w:rPr>
          <w:rFonts w:ascii="Arial" w:hAnsi="Arial" w:cs="Arial"/>
        </w:rPr>
        <w:t>,</w:t>
      </w:r>
      <w:r w:rsidR="00B81505" w:rsidRPr="00012626">
        <w:rPr>
          <w:rFonts w:ascii="Arial" w:hAnsi="Arial" w:cs="Arial"/>
        </w:rPr>
        <w:t xml:space="preserve"> desde que previsto em edital e</w:t>
      </w:r>
      <w:r w:rsidR="00E44BF8" w:rsidRPr="00012626">
        <w:rPr>
          <w:rFonts w:ascii="Arial" w:hAnsi="Arial" w:cs="Arial"/>
        </w:rPr>
        <w:t xml:space="preserve"> mediante </w:t>
      </w:r>
      <w:r w:rsidR="006653B8" w:rsidRPr="00012626">
        <w:rPr>
          <w:rFonts w:ascii="Arial" w:hAnsi="Arial" w:cs="Arial"/>
        </w:rPr>
        <w:t>aprovação</w:t>
      </w:r>
      <w:r w:rsidR="00B81505" w:rsidRPr="00012626">
        <w:rPr>
          <w:rFonts w:ascii="Arial" w:hAnsi="Arial" w:cs="Arial"/>
        </w:rPr>
        <w:t>,</w:t>
      </w:r>
      <w:r w:rsidR="006653B8" w:rsidRPr="00012626">
        <w:rPr>
          <w:rFonts w:ascii="Arial" w:hAnsi="Arial" w:cs="Arial"/>
        </w:rPr>
        <w:t xml:space="preserve"> por meio de processo seletivo</w:t>
      </w:r>
      <w:r w:rsidR="00B81505" w:rsidRPr="00012626">
        <w:rPr>
          <w:rFonts w:ascii="Arial" w:hAnsi="Arial" w:cs="Arial"/>
        </w:rPr>
        <w:t>.</w:t>
      </w:r>
    </w:p>
    <w:p w14:paraId="380F23AB" w14:textId="77777777" w:rsidR="000A474C" w:rsidRPr="00012626" w:rsidRDefault="00AD24CB" w:rsidP="000A474C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 xml:space="preserve">Parágrafo único. </w:t>
      </w:r>
      <w:r w:rsidR="000A474C" w:rsidRPr="00012626">
        <w:rPr>
          <w:rFonts w:ascii="Arial" w:hAnsi="Arial" w:cs="Arial"/>
          <w:bCs/>
        </w:rPr>
        <w:t xml:space="preserve">Ao término do período de vínculo temporário, o </w:t>
      </w:r>
      <w:r w:rsidR="007124B9" w:rsidRPr="00012626">
        <w:rPr>
          <w:rFonts w:ascii="Arial" w:hAnsi="Arial" w:cs="Arial"/>
          <w:bCs/>
        </w:rPr>
        <w:t>acadêmico</w:t>
      </w:r>
      <w:r w:rsidR="000A474C" w:rsidRPr="00012626">
        <w:rPr>
          <w:rFonts w:ascii="Arial" w:hAnsi="Arial" w:cs="Arial"/>
          <w:bCs/>
        </w:rPr>
        <w:t xml:space="preserve"> em mobilidade </w:t>
      </w:r>
      <w:r w:rsidR="000A474C" w:rsidRPr="00012626">
        <w:rPr>
          <w:rFonts w:ascii="Arial" w:hAnsi="Arial" w:cs="Arial"/>
        </w:rPr>
        <w:t>deverá apresentar à Diretoria</w:t>
      </w:r>
      <w:r w:rsidR="002F532F" w:rsidRPr="00012626">
        <w:rPr>
          <w:rFonts w:ascii="Arial" w:hAnsi="Arial" w:cs="Arial"/>
        </w:rPr>
        <w:t xml:space="preserve"> </w:t>
      </w:r>
      <w:r w:rsidR="002F532F" w:rsidRPr="00012626">
        <w:rPr>
          <w:rFonts w:ascii="Arial" w:eastAsia="Calibri" w:hAnsi="Arial" w:cs="Arial"/>
        </w:rPr>
        <w:t>de Gestão</w:t>
      </w:r>
      <w:r w:rsidR="000A474C" w:rsidRPr="00012626">
        <w:rPr>
          <w:rFonts w:ascii="Arial" w:hAnsi="Arial" w:cs="Arial"/>
        </w:rPr>
        <w:t xml:space="preserve"> de Mobilidade Acadêmica o nada consta da biblioteca, para fins de disponibilização das notas obtidas.</w:t>
      </w:r>
    </w:p>
    <w:p w14:paraId="37D82F2A" w14:textId="77777777" w:rsidR="005E592A" w:rsidRPr="00012626" w:rsidRDefault="005E592A" w:rsidP="000A474C">
      <w:pPr>
        <w:spacing w:line="320" w:lineRule="exact"/>
        <w:contextualSpacing/>
        <w:jc w:val="both"/>
        <w:rPr>
          <w:rFonts w:ascii="Arial" w:hAnsi="Arial" w:cs="Arial"/>
        </w:rPr>
      </w:pPr>
    </w:p>
    <w:p w14:paraId="7B962224" w14:textId="77777777" w:rsidR="003026ED" w:rsidRPr="00012626" w:rsidRDefault="0084658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8764E1" w:rsidRPr="00012626">
        <w:rPr>
          <w:rFonts w:ascii="Arial" w:hAnsi="Arial" w:cs="Arial"/>
          <w:b/>
          <w:bCs/>
        </w:rPr>
        <w:t>2</w:t>
      </w:r>
      <w:r w:rsidR="00E20298" w:rsidRPr="00012626">
        <w:rPr>
          <w:rFonts w:ascii="Arial" w:hAnsi="Arial" w:cs="Arial"/>
          <w:b/>
          <w:bCs/>
        </w:rPr>
        <w:t>4</w:t>
      </w:r>
      <w:r w:rsidR="003026ED" w:rsidRPr="00012626">
        <w:rPr>
          <w:rFonts w:ascii="Arial" w:hAnsi="Arial" w:cs="Arial"/>
          <w:bCs/>
        </w:rPr>
        <w:t>.</w:t>
      </w:r>
      <w:r w:rsidR="003026ED" w:rsidRPr="00012626">
        <w:rPr>
          <w:rFonts w:ascii="Arial" w:hAnsi="Arial" w:cs="Arial"/>
          <w:b/>
          <w:bCs/>
        </w:rPr>
        <w:t xml:space="preserve"> </w:t>
      </w:r>
      <w:r w:rsidR="003026ED" w:rsidRPr="00012626">
        <w:rPr>
          <w:rFonts w:ascii="Arial" w:hAnsi="Arial" w:cs="Arial"/>
        </w:rPr>
        <w:t xml:space="preserve">A </w:t>
      </w:r>
      <w:r w:rsidR="007124B9" w:rsidRPr="00012626">
        <w:rPr>
          <w:rFonts w:ascii="Arial" w:hAnsi="Arial" w:cs="Arial"/>
        </w:rPr>
        <w:t>UNEMAT</w:t>
      </w:r>
      <w:r w:rsidR="008F7605" w:rsidRPr="00012626">
        <w:rPr>
          <w:rFonts w:ascii="Arial" w:hAnsi="Arial" w:cs="Arial"/>
        </w:rPr>
        <w:t xml:space="preserve"> </w:t>
      </w:r>
      <w:r w:rsidR="003026ED" w:rsidRPr="00012626">
        <w:rPr>
          <w:rFonts w:ascii="Arial" w:hAnsi="Arial" w:cs="Arial"/>
        </w:rPr>
        <w:t xml:space="preserve">se exime de qualquer responsabilidade relacionada às despesas de manutenção do </w:t>
      </w:r>
      <w:r w:rsidR="007124B9" w:rsidRPr="00012626">
        <w:rPr>
          <w:rFonts w:ascii="Arial" w:hAnsi="Arial" w:cs="Arial"/>
        </w:rPr>
        <w:t>acadêmico</w:t>
      </w:r>
      <w:r w:rsidR="007D000C" w:rsidRPr="00012626">
        <w:rPr>
          <w:rFonts w:ascii="Arial" w:hAnsi="Arial" w:cs="Arial"/>
        </w:rPr>
        <w:t xml:space="preserve"> em mobilidade</w:t>
      </w:r>
      <w:r w:rsidR="00913816" w:rsidRPr="00012626">
        <w:rPr>
          <w:rFonts w:ascii="Arial" w:hAnsi="Arial" w:cs="Arial"/>
        </w:rPr>
        <w:t>,</w:t>
      </w:r>
      <w:r w:rsidR="003026ED" w:rsidRPr="00012626">
        <w:rPr>
          <w:rFonts w:ascii="Arial" w:hAnsi="Arial" w:cs="Arial"/>
        </w:rPr>
        <w:t xml:space="preserve"> incluindo deslocamento, alimentação, moradia e atendimento médico e hospitalar</w:t>
      </w:r>
      <w:r w:rsidR="00913816" w:rsidRPr="00012626">
        <w:rPr>
          <w:rFonts w:ascii="Arial" w:hAnsi="Arial" w:cs="Arial"/>
        </w:rPr>
        <w:t>.</w:t>
      </w:r>
    </w:p>
    <w:p w14:paraId="49A8AEA5" w14:textId="77777777" w:rsidR="00E42CB2" w:rsidRPr="00012626" w:rsidRDefault="00E42CB2" w:rsidP="006064A9">
      <w:pPr>
        <w:spacing w:line="320" w:lineRule="exact"/>
        <w:contextualSpacing/>
        <w:jc w:val="both"/>
        <w:rPr>
          <w:rFonts w:ascii="Arial" w:hAnsi="Arial" w:cs="Arial"/>
          <w:bCs/>
          <w:highlight w:val="cyan"/>
        </w:rPr>
      </w:pPr>
    </w:p>
    <w:p w14:paraId="6740DB9C" w14:textId="15B87044" w:rsidR="005F56CB" w:rsidRPr="00012626" w:rsidRDefault="000719CB" w:rsidP="006064A9">
      <w:pPr>
        <w:spacing w:line="320" w:lineRule="exact"/>
        <w:contextualSpacing/>
        <w:jc w:val="both"/>
        <w:rPr>
          <w:rFonts w:ascii="Arial" w:hAnsi="Arial" w:cs="Arial"/>
          <w:bCs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E20298" w:rsidRPr="00012626">
        <w:rPr>
          <w:rFonts w:ascii="Arial" w:hAnsi="Arial" w:cs="Arial"/>
          <w:b/>
          <w:bCs/>
        </w:rPr>
        <w:t>25</w:t>
      </w:r>
      <w:r w:rsidR="005F56CB" w:rsidRPr="00012626">
        <w:rPr>
          <w:rFonts w:ascii="Arial" w:hAnsi="Arial" w:cs="Arial"/>
          <w:b/>
          <w:bCs/>
        </w:rPr>
        <w:t>.</w:t>
      </w:r>
      <w:r w:rsidR="005F56CB" w:rsidRPr="00012626">
        <w:rPr>
          <w:rFonts w:ascii="Arial" w:hAnsi="Arial" w:cs="Arial"/>
          <w:bCs/>
        </w:rPr>
        <w:t xml:space="preserve"> </w:t>
      </w:r>
      <w:r w:rsidR="0082652F" w:rsidRPr="00012626">
        <w:rPr>
          <w:rFonts w:ascii="Arial" w:hAnsi="Arial" w:cs="Arial"/>
          <w:bCs/>
        </w:rPr>
        <w:t xml:space="preserve">É de responsabilidade da </w:t>
      </w:r>
      <w:r w:rsidR="007124B9" w:rsidRPr="00012626">
        <w:rPr>
          <w:rFonts w:ascii="Arial" w:hAnsi="Arial" w:cs="Arial"/>
          <w:bCs/>
        </w:rPr>
        <w:t>UNEMAT</w:t>
      </w:r>
      <w:r w:rsidR="0082652F" w:rsidRPr="00012626">
        <w:rPr>
          <w:rFonts w:ascii="Arial" w:hAnsi="Arial" w:cs="Arial"/>
          <w:bCs/>
        </w:rPr>
        <w:t xml:space="preserve"> a aquisição de </w:t>
      </w:r>
      <w:r w:rsidR="005F56CB" w:rsidRPr="00012626">
        <w:rPr>
          <w:rFonts w:ascii="Arial" w:hAnsi="Arial" w:cs="Arial"/>
          <w:bCs/>
        </w:rPr>
        <w:t xml:space="preserve">seguro de acidentes pessoais </w:t>
      </w:r>
      <w:r w:rsidR="00945A96" w:rsidRPr="00012626">
        <w:rPr>
          <w:rFonts w:ascii="Arial" w:hAnsi="Arial" w:cs="Arial"/>
          <w:bCs/>
        </w:rPr>
        <w:t xml:space="preserve">para o </w:t>
      </w:r>
      <w:r w:rsidR="007124B9" w:rsidRPr="00012626">
        <w:rPr>
          <w:rFonts w:ascii="Arial" w:hAnsi="Arial" w:cs="Arial"/>
          <w:bCs/>
        </w:rPr>
        <w:t>acadêmico</w:t>
      </w:r>
      <w:r w:rsidR="005F56CB" w:rsidRPr="00012626">
        <w:rPr>
          <w:rFonts w:ascii="Arial" w:hAnsi="Arial" w:cs="Arial"/>
          <w:bCs/>
        </w:rPr>
        <w:t xml:space="preserve"> da </w:t>
      </w:r>
      <w:r w:rsidR="0082652F" w:rsidRPr="00012626">
        <w:rPr>
          <w:rFonts w:ascii="Arial" w:hAnsi="Arial" w:cs="Arial"/>
          <w:bCs/>
        </w:rPr>
        <w:t xml:space="preserve">IES </w:t>
      </w:r>
      <w:r w:rsidR="008F7605" w:rsidRPr="00012626">
        <w:rPr>
          <w:rFonts w:ascii="Arial" w:hAnsi="Arial" w:cs="Arial"/>
          <w:bCs/>
        </w:rPr>
        <w:t>em</w:t>
      </w:r>
      <w:r w:rsidR="009B238C" w:rsidRPr="00012626">
        <w:rPr>
          <w:rFonts w:ascii="Arial" w:hAnsi="Arial" w:cs="Arial"/>
          <w:bCs/>
        </w:rPr>
        <w:t xml:space="preserve"> território nacional</w:t>
      </w:r>
      <w:r w:rsidR="0082652F" w:rsidRPr="00012626">
        <w:rPr>
          <w:rFonts w:ascii="Arial" w:hAnsi="Arial" w:cs="Arial"/>
          <w:bCs/>
        </w:rPr>
        <w:t>.</w:t>
      </w:r>
    </w:p>
    <w:p w14:paraId="3E35F08D" w14:textId="77777777" w:rsidR="008F7605" w:rsidRPr="00012626" w:rsidRDefault="008F7605" w:rsidP="006064A9">
      <w:pPr>
        <w:spacing w:line="320" w:lineRule="exact"/>
        <w:contextualSpacing/>
        <w:jc w:val="both"/>
        <w:rPr>
          <w:rFonts w:ascii="Arial" w:hAnsi="Arial" w:cs="Arial"/>
          <w:bCs/>
        </w:rPr>
      </w:pPr>
    </w:p>
    <w:p w14:paraId="365A14E2" w14:textId="77777777" w:rsidR="003026ED" w:rsidRPr="00012626" w:rsidRDefault="0084658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lastRenderedPageBreak/>
        <w:t xml:space="preserve">Art. </w:t>
      </w:r>
      <w:r w:rsidR="00D84B35" w:rsidRPr="00012626">
        <w:rPr>
          <w:rFonts w:ascii="Arial" w:hAnsi="Arial" w:cs="Arial"/>
          <w:b/>
          <w:bCs/>
        </w:rPr>
        <w:t>2</w:t>
      </w:r>
      <w:r w:rsidR="00E20298" w:rsidRPr="00012626">
        <w:rPr>
          <w:rFonts w:ascii="Arial" w:hAnsi="Arial" w:cs="Arial"/>
          <w:b/>
          <w:bCs/>
        </w:rPr>
        <w:t>6</w:t>
      </w:r>
      <w:r w:rsidR="003026ED" w:rsidRPr="00012626">
        <w:rPr>
          <w:rFonts w:ascii="Arial" w:hAnsi="Arial" w:cs="Arial"/>
          <w:b/>
          <w:bCs/>
        </w:rPr>
        <w:t xml:space="preserve">. </w:t>
      </w:r>
      <w:r w:rsidR="003026ED" w:rsidRPr="00012626">
        <w:rPr>
          <w:rFonts w:ascii="Arial" w:hAnsi="Arial" w:cs="Arial"/>
        </w:rPr>
        <w:t>Revogam-se as disposições em contrário, em especial a</w:t>
      </w:r>
      <w:r w:rsidR="005814E6" w:rsidRPr="00012626">
        <w:rPr>
          <w:rFonts w:ascii="Arial" w:hAnsi="Arial" w:cs="Arial"/>
        </w:rPr>
        <w:t>s Resoluções</w:t>
      </w:r>
      <w:r w:rsidR="003026ED" w:rsidRPr="00012626">
        <w:rPr>
          <w:rFonts w:ascii="Arial" w:hAnsi="Arial" w:cs="Arial"/>
        </w:rPr>
        <w:t xml:space="preserve"> nº</w:t>
      </w:r>
      <w:r w:rsidR="005814E6" w:rsidRPr="00012626">
        <w:rPr>
          <w:rFonts w:ascii="Arial" w:hAnsi="Arial" w:cs="Arial"/>
        </w:rPr>
        <w:t xml:space="preserve"> 071/2011 e 009/2013 CONEPE.</w:t>
      </w:r>
      <w:r w:rsidR="003026ED" w:rsidRPr="00012626">
        <w:rPr>
          <w:rFonts w:ascii="Arial" w:hAnsi="Arial" w:cs="Arial"/>
        </w:rPr>
        <w:t xml:space="preserve"> </w:t>
      </w:r>
    </w:p>
    <w:p w14:paraId="38DFFCC4" w14:textId="77777777" w:rsidR="005814E6" w:rsidRPr="00012626" w:rsidRDefault="005814E6" w:rsidP="006064A9">
      <w:pPr>
        <w:spacing w:line="320" w:lineRule="exact"/>
        <w:contextualSpacing/>
        <w:jc w:val="both"/>
        <w:rPr>
          <w:rFonts w:ascii="Arial" w:hAnsi="Arial" w:cs="Arial"/>
          <w:b/>
          <w:bCs/>
        </w:rPr>
      </w:pPr>
    </w:p>
    <w:p w14:paraId="03F0BCCE" w14:textId="77777777" w:rsidR="003026ED" w:rsidRPr="00012626" w:rsidRDefault="000719CB" w:rsidP="006064A9">
      <w:pPr>
        <w:spacing w:line="320" w:lineRule="exact"/>
        <w:contextualSpacing/>
        <w:jc w:val="both"/>
        <w:rPr>
          <w:rFonts w:ascii="Arial" w:hAnsi="Arial" w:cs="Arial"/>
        </w:rPr>
      </w:pPr>
      <w:r w:rsidRPr="00012626">
        <w:rPr>
          <w:rFonts w:ascii="Arial" w:hAnsi="Arial" w:cs="Arial"/>
          <w:b/>
          <w:bCs/>
        </w:rPr>
        <w:t xml:space="preserve">Art. </w:t>
      </w:r>
      <w:r w:rsidR="00E20298" w:rsidRPr="00012626">
        <w:rPr>
          <w:rFonts w:ascii="Arial" w:hAnsi="Arial" w:cs="Arial"/>
          <w:b/>
          <w:bCs/>
        </w:rPr>
        <w:t>27</w:t>
      </w:r>
      <w:r w:rsidR="003026ED" w:rsidRPr="00012626">
        <w:rPr>
          <w:rFonts w:ascii="Arial" w:hAnsi="Arial" w:cs="Arial"/>
          <w:b/>
          <w:bCs/>
        </w:rPr>
        <w:t xml:space="preserve">. </w:t>
      </w:r>
      <w:r w:rsidR="003026ED" w:rsidRPr="00012626">
        <w:rPr>
          <w:rFonts w:ascii="Arial" w:hAnsi="Arial" w:cs="Arial"/>
        </w:rPr>
        <w:t>Esta Resolução entra em vigor na data de sua assinatura.</w:t>
      </w:r>
    </w:p>
    <w:p w14:paraId="4587D6E5" w14:textId="77777777" w:rsidR="003026ED" w:rsidRPr="00012626" w:rsidRDefault="003026ED" w:rsidP="006064A9">
      <w:pPr>
        <w:autoSpaceDE w:val="0"/>
        <w:autoSpaceDN w:val="0"/>
        <w:adjustRightInd w:val="0"/>
        <w:spacing w:line="320" w:lineRule="exact"/>
        <w:contextualSpacing/>
        <w:jc w:val="both"/>
        <w:rPr>
          <w:rFonts w:ascii="Arial" w:hAnsi="Arial" w:cs="Arial"/>
        </w:rPr>
      </w:pPr>
    </w:p>
    <w:p w14:paraId="074BE18B" w14:textId="64440AE4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  <w:bCs/>
        </w:rPr>
      </w:pPr>
      <w:r w:rsidRPr="00012626">
        <w:rPr>
          <w:rFonts w:ascii="Arial" w:hAnsi="Arial" w:cs="Arial"/>
          <w:bCs/>
        </w:rPr>
        <w:t>Sala das Sessões do Conselho de Ensino, Pesquisa e Extensão em Cáceres-MT,</w:t>
      </w:r>
      <w:r w:rsidR="009B238C" w:rsidRPr="00012626">
        <w:rPr>
          <w:rFonts w:ascii="Arial" w:hAnsi="Arial" w:cs="Arial"/>
          <w:bCs/>
        </w:rPr>
        <w:t xml:space="preserve"> </w:t>
      </w:r>
      <w:proofErr w:type="spellStart"/>
      <w:r w:rsidR="009B238C" w:rsidRPr="00012626">
        <w:rPr>
          <w:rFonts w:ascii="Arial" w:hAnsi="Arial" w:cs="Arial"/>
          <w:bCs/>
        </w:rPr>
        <w:t>xx</w:t>
      </w:r>
      <w:proofErr w:type="spellEnd"/>
      <w:r w:rsidR="009B238C" w:rsidRPr="00012626">
        <w:rPr>
          <w:rFonts w:ascii="Arial" w:hAnsi="Arial" w:cs="Arial"/>
          <w:bCs/>
        </w:rPr>
        <w:t xml:space="preserve"> de </w:t>
      </w:r>
      <w:proofErr w:type="spellStart"/>
      <w:r w:rsidR="009B238C" w:rsidRPr="00012626">
        <w:rPr>
          <w:rFonts w:ascii="Arial" w:hAnsi="Arial" w:cs="Arial"/>
          <w:bCs/>
        </w:rPr>
        <w:t>xx</w:t>
      </w:r>
      <w:proofErr w:type="spellEnd"/>
      <w:r w:rsidR="009B238C" w:rsidRPr="00012626">
        <w:rPr>
          <w:rFonts w:ascii="Arial" w:hAnsi="Arial" w:cs="Arial"/>
          <w:bCs/>
        </w:rPr>
        <w:t xml:space="preserve"> de 2015</w:t>
      </w:r>
      <w:r w:rsidRPr="00012626">
        <w:rPr>
          <w:rFonts w:ascii="Arial" w:hAnsi="Arial" w:cs="Arial"/>
          <w:bCs/>
        </w:rPr>
        <w:t>.</w:t>
      </w:r>
    </w:p>
    <w:p w14:paraId="05183684" w14:textId="77777777" w:rsidR="003026ED" w:rsidRPr="00012626" w:rsidRDefault="003026ED" w:rsidP="006064A9">
      <w:pPr>
        <w:spacing w:line="320" w:lineRule="exact"/>
        <w:contextualSpacing/>
        <w:jc w:val="both"/>
        <w:rPr>
          <w:rFonts w:ascii="Arial" w:hAnsi="Arial" w:cs="Arial"/>
          <w:bCs/>
        </w:rPr>
      </w:pPr>
    </w:p>
    <w:p w14:paraId="0CF00F18" w14:textId="77777777" w:rsidR="003026ED" w:rsidRPr="00012626" w:rsidRDefault="003026ED" w:rsidP="006064A9">
      <w:pPr>
        <w:spacing w:line="320" w:lineRule="exact"/>
        <w:contextualSpacing/>
        <w:jc w:val="center"/>
        <w:rPr>
          <w:rFonts w:ascii="Arial" w:hAnsi="Arial" w:cs="Arial"/>
          <w:b/>
          <w:bCs/>
        </w:rPr>
      </w:pPr>
      <w:r w:rsidRPr="00012626">
        <w:rPr>
          <w:rFonts w:ascii="Arial" w:hAnsi="Arial" w:cs="Arial"/>
          <w:b/>
          <w:bCs/>
        </w:rPr>
        <w:t>Prof</w:t>
      </w:r>
      <w:r w:rsidR="006653B8" w:rsidRPr="00012626">
        <w:rPr>
          <w:rFonts w:ascii="Arial" w:hAnsi="Arial" w:cs="Arial"/>
          <w:b/>
          <w:bCs/>
        </w:rPr>
        <w:t>a</w:t>
      </w:r>
      <w:r w:rsidRPr="00012626">
        <w:rPr>
          <w:rFonts w:ascii="Arial" w:hAnsi="Arial" w:cs="Arial"/>
          <w:b/>
          <w:bCs/>
        </w:rPr>
        <w:t xml:space="preserve">. </w:t>
      </w:r>
      <w:r w:rsidR="0084658B" w:rsidRPr="00012626">
        <w:rPr>
          <w:rFonts w:ascii="Arial" w:hAnsi="Arial" w:cs="Arial"/>
          <w:b/>
          <w:bCs/>
        </w:rPr>
        <w:t>Dr</w:t>
      </w:r>
      <w:r w:rsidR="006653B8" w:rsidRPr="00012626">
        <w:rPr>
          <w:rFonts w:ascii="Arial" w:hAnsi="Arial" w:cs="Arial"/>
          <w:b/>
          <w:bCs/>
        </w:rPr>
        <w:t>a</w:t>
      </w:r>
      <w:r w:rsidR="0084658B" w:rsidRPr="00012626">
        <w:rPr>
          <w:rFonts w:ascii="Arial" w:hAnsi="Arial" w:cs="Arial"/>
          <w:b/>
          <w:bCs/>
        </w:rPr>
        <w:t>.</w:t>
      </w:r>
      <w:r w:rsidR="006653B8" w:rsidRPr="00012626">
        <w:rPr>
          <w:rFonts w:ascii="Arial" w:hAnsi="Arial" w:cs="Arial"/>
          <w:b/>
          <w:bCs/>
        </w:rPr>
        <w:t xml:space="preserve"> Ana Maria Di </w:t>
      </w:r>
      <w:proofErr w:type="spellStart"/>
      <w:r w:rsidR="006653B8" w:rsidRPr="00012626">
        <w:rPr>
          <w:rFonts w:ascii="Arial" w:hAnsi="Arial" w:cs="Arial"/>
          <w:b/>
          <w:bCs/>
        </w:rPr>
        <w:t>Renzo</w:t>
      </w:r>
      <w:proofErr w:type="spellEnd"/>
      <w:r w:rsidR="0084658B" w:rsidRPr="00012626">
        <w:rPr>
          <w:rFonts w:ascii="Arial" w:hAnsi="Arial" w:cs="Arial"/>
          <w:b/>
          <w:bCs/>
        </w:rPr>
        <w:t xml:space="preserve"> </w:t>
      </w:r>
    </w:p>
    <w:p w14:paraId="707FB47A" w14:textId="77777777" w:rsidR="000454C6" w:rsidRDefault="003026ED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  <w:r w:rsidRPr="00012626">
        <w:rPr>
          <w:rFonts w:ascii="Arial" w:hAnsi="Arial" w:cs="Arial"/>
          <w:bCs/>
        </w:rPr>
        <w:t>Presidente do CONEPE</w:t>
      </w:r>
    </w:p>
    <w:p w14:paraId="1B579D8F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0B443990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53610F25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4D8EE35F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7DB580AF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3716BD39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7E661316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2CF73BF6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23C427B5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37340E57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6316F34C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0280A6B2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1C87A65A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1B057A34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3C2DED84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48FDA583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7D7076D7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5E8C19D4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3FC7C071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6D2E9480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2F03F075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452C7904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562B775A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5C8E9CEC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6626F2C8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7F3CD5D1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5BE3BA18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4A671EA2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45C37425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093C812E" w14:textId="77777777" w:rsidR="00A27754" w:rsidRPr="000D2BC5" w:rsidRDefault="00A27754" w:rsidP="00A27754">
      <w:pPr>
        <w:pStyle w:val="Cabealho"/>
        <w:tabs>
          <w:tab w:val="right" w:pos="540"/>
          <w:tab w:val="center" w:pos="3240"/>
        </w:tabs>
        <w:jc w:val="center"/>
        <w:rPr>
          <w:b/>
          <w:lang w:val="pt-BR"/>
        </w:rPr>
      </w:pPr>
      <w:r w:rsidRPr="000D2BC5">
        <w:rPr>
          <w:b/>
        </w:rPr>
        <w:lastRenderedPageBreak/>
        <w:t xml:space="preserve">Parecer nº </w:t>
      </w:r>
      <w:r w:rsidRPr="000D2BC5">
        <w:rPr>
          <w:b/>
          <w:lang w:val="pt-BR"/>
        </w:rPr>
        <w:t>059</w:t>
      </w:r>
      <w:r w:rsidRPr="000D2BC5">
        <w:rPr>
          <w:b/>
        </w:rPr>
        <w:t>/ 2015</w:t>
      </w:r>
      <w:r w:rsidRPr="000D2BC5">
        <w:rPr>
          <w:b/>
          <w:lang w:val="pt-BR"/>
        </w:rPr>
        <w:t xml:space="preserve"> </w:t>
      </w:r>
      <w:r w:rsidRPr="000D2BC5">
        <w:rPr>
          <w:b/>
        </w:rPr>
        <w:t>– PROEG</w:t>
      </w:r>
    </w:p>
    <w:p w14:paraId="7134751C" w14:textId="77777777" w:rsidR="00A27754" w:rsidRPr="000D2BC5" w:rsidRDefault="00A27754" w:rsidP="00A27754">
      <w:pPr>
        <w:pStyle w:val="Cabealho"/>
        <w:tabs>
          <w:tab w:val="right" w:pos="540"/>
          <w:tab w:val="center" w:pos="3240"/>
        </w:tabs>
        <w:jc w:val="center"/>
        <w:rPr>
          <w:b/>
          <w:lang w:val="pt-BR"/>
        </w:rPr>
      </w:pPr>
    </w:p>
    <w:p w14:paraId="047DA43E" w14:textId="77777777" w:rsidR="00A27754" w:rsidRPr="000D2BC5" w:rsidRDefault="00A27754" w:rsidP="00A27754">
      <w:pPr>
        <w:pStyle w:val="Cabealho"/>
        <w:tabs>
          <w:tab w:val="right" w:pos="540"/>
          <w:tab w:val="center" w:pos="3240"/>
        </w:tabs>
        <w:jc w:val="center"/>
        <w:rPr>
          <w:b/>
        </w:rPr>
      </w:pPr>
    </w:p>
    <w:p w14:paraId="631295BE" w14:textId="77777777" w:rsidR="00A27754" w:rsidRPr="000D2BC5" w:rsidRDefault="00A27754" w:rsidP="00A27754">
      <w:pPr>
        <w:pStyle w:val="Cabealho"/>
        <w:tabs>
          <w:tab w:val="right" w:pos="540"/>
          <w:tab w:val="center" w:pos="3240"/>
        </w:tabs>
        <w:rPr>
          <w:b/>
        </w:rPr>
      </w:pPr>
    </w:p>
    <w:p w14:paraId="5B079534" w14:textId="77777777" w:rsidR="00A27754" w:rsidRPr="000D2BC5" w:rsidRDefault="00A27754" w:rsidP="00A27754">
      <w:pPr>
        <w:spacing w:line="264" w:lineRule="auto"/>
        <w:rPr>
          <w:rFonts w:eastAsia="Arial Unicode MS"/>
        </w:rPr>
      </w:pPr>
      <w:r w:rsidRPr="000D2BC5">
        <w:rPr>
          <w:rFonts w:eastAsia="Arial Unicode MS"/>
          <w:b/>
          <w:bCs/>
        </w:rPr>
        <w:t xml:space="preserve">Partes Interessadas: </w:t>
      </w:r>
      <w:proofErr w:type="spellStart"/>
      <w:r w:rsidRPr="000D2BC5">
        <w:rPr>
          <w:rFonts w:eastAsia="Arial Unicode MS"/>
        </w:rPr>
        <w:t>Pró-Reitoria</w:t>
      </w:r>
      <w:proofErr w:type="spellEnd"/>
      <w:r w:rsidRPr="000D2BC5">
        <w:rPr>
          <w:rFonts w:eastAsia="Arial Unicode MS"/>
        </w:rPr>
        <w:t xml:space="preserve"> de Ensino de Graduação</w:t>
      </w:r>
    </w:p>
    <w:p w14:paraId="4CF3DD68" w14:textId="77777777" w:rsidR="00A27754" w:rsidRPr="000D2BC5" w:rsidRDefault="00A27754" w:rsidP="00A27754">
      <w:pPr>
        <w:spacing w:line="264" w:lineRule="auto"/>
        <w:ind w:firstLine="2127"/>
        <w:rPr>
          <w:rFonts w:eastAsia="Arial Unicode MS"/>
        </w:rPr>
      </w:pPr>
      <w:r w:rsidRPr="000D2BC5">
        <w:rPr>
          <w:rFonts w:eastAsia="Arial Unicode MS"/>
        </w:rPr>
        <w:t>Diretoria de Gestão de Mobilidade Acadêmica (DMOB)</w:t>
      </w:r>
    </w:p>
    <w:p w14:paraId="4281BFBD" w14:textId="77777777" w:rsidR="00A27754" w:rsidRPr="000D2BC5" w:rsidRDefault="00A27754" w:rsidP="00A27754">
      <w:pPr>
        <w:spacing w:line="264" w:lineRule="auto"/>
        <w:ind w:firstLine="2127"/>
        <w:rPr>
          <w:rFonts w:eastAsia="Arial Unicode MS"/>
        </w:rPr>
      </w:pPr>
    </w:p>
    <w:p w14:paraId="06A59127" w14:textId="77777777" w:rsidR="00A27754" w:rsidRPr="000D2BC5" w:rsidRDefault="00A27754" w:rsidP="00A27754">
      <w:pPr>
        <w:spacing w:line="264" w:lineRule="auto"/>
        <w:ind w:firstLine="2127"/>
      </w:pPr>
      <w:r w:rsidRPr="000D2BC5">
        <w:rPr>
          <w:rFonts w:eastAsia="Arial Unicode MS"/>
        </w:rPr>
        <w:t xml:space="preserve">                    </w:t>
      </w:r>
      <w:r w:rsidRPr="000D2BC5">
        <w:rPr>
          <w:b/>
          <w:bCs/>
        </w:rPr>
        <w:tab/>
      </w:r>
      <w:r w:rsidRPr="000D2BC5">
        <w:rPr>
          <w:b/>
          <w:bCs/>
        </w:rPr>
        <w:tab/>
      </w:r>
      <w:r w:rsidRPr="000D2BC5">
        <w:rPr>
          <w:b/>
          <w:bCs/>
        </w:rPr>
        <w:tab/>
      </w:r>
    </w:p>
    <w:p w14:paraId="18BE3054" w14:textId="77777777" w:rsidR="00A27754" w:rsidRPr="000D2BC5" w:rsidRDefault="00A27754" w:rsidP="00A27754">
      <w:pPr>
        <w:spacing w:line="360" w:lineRule="auto"/>
        <w:jc w:val="both"/>
      </w:pPr>
      <w:r w:rsidRPr="000D2BC5">
        <w:rPr>
          <w:b/>
        </w:rPr>
        <w:t xml:space="preserve">ASSUNTO: </w:t>
      </w:r>
      <w:r w:rsidRPr="000D2BC5">
        <w:t>Proposta de Minuta de Resolução para a Mobilidade Acadêmica – nível graduação.</w:t>
      </w:r>
    </w:p>
    <w:p w14:paraId="5350D1F8" w14:textId="77777777" w:rsidR="00A27754" w:rsidRPr="000D2BC5" w:rsidRDefault="00A27754" w:rsidP="00A27754">
      <w:pPr>
        <w:spacing w:line="360" w:lineRule="auto"/>
      </w:pPr>
      <w:bookmarkStart w:id="0" w:name="_GoBack"/>
      <w:bookmarkEnd w:id="0"/>
    </w:p>
    <w:p w14:paraId="5E93ED8F" w14:textId="77777777" w:rsidR="00A27754" w:rsidRPr="000D2BC5" w:rsidRDefault="00A27754" w:rsidP="00A27754">
      <w:pPr>
        <w:spacing w:line="360" w:lineRule="auto"/>
        <w:jc w:val="both"/>
      </w:pPr>
      <w:r w:rsidRPr="000D2BC5">
        <w:rPr>
          <w:b/>
          <w:bCs/>
        </w:rPr>
        <w:t xml:space="preserve">HISTÓRICO: </w:t>
      </w:r>
      <w:r w:rsidRPr="000D2BC5">
        <w:t xml:space="preserve">A Diretoria de Mobilidade Acadêmica foi criada no final de 2011, em nível de graduação, a fim de atender as demandas advindas das políticas nacionais e internacionais quanto à modernização do ensino superior, da qual a mobilidade de estudantes de universidades de ensino superior faz parte. A Diretoria de Mobilidade Acadêmica – DMOB, é vinculada à </w:t>
      </w:r>
      <w:proofErr w:type="spellStart"/>
      <w:r w:rsidRPr="000D2BC5">
        <w:t>Pró-Reitoria</w:t>
      </w:r>
      <w:proofErr w:type="spellEnd"/>
      <w:r w:rsidRPr="000D2BC5">
        <w:t xml:space="preserve"> de Ensino de Graduação - PROEG.  </w:t>
      </w:r>
    </w:p>
    <w:p w14:paraId="6C0D7850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2BC5">
        <w:t xml:space="preserve">A Mobilidade Acadêmica compreende três modalidades: </w:t>
      </w:r>
    </w:p>
    <w:p w14:paraId="5BCD8E72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</w:pPr>
    </w:p>
    <w:p w14:paraId="77DE8F24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</w:pPr>
      <w:r w:rsidRPr="000D2BC5">
        <w:t xml:space="preserve">I Mobilidade Acadêmica </w:t>
      </w:r>
      <w:proofErr w:type="spellStart"/>
      <w:r w:rsidRPr="000D2BC5">
        <w:t>Intercampi</w:t>
      </w:r>
      <w:proofErr w:type="spellEnd"/>
      <w:r w:rsidRPr="000D2BC5">
        <w:t>;</w:t>
      </w:r>
    </w:p>
    <w:p w14:paraId="30264F37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</w:pPr>
      <w:r w:rsidRPr="000D2BC5">
        <w:t>II. Mobilidade Acadêmica Nacional;</w:t>
      </w:r>
    </w:p>
    <w:p w14:paraId="48B9C3A0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>III. Mobilidade Acadêmica Internacional.</w:t>
      </w:r>
    </w:p>
    <w:p w14:paraId="1992B861" w14:textId="77777777" w:rsidR="00A27754" w:rsidRPr="000D2BC5" w:rsidRDefault="00A27754" w:rsidP="00A27754">
      <w:pPr>
        <w:spacing w:line="360" w:lineRule="auto"/>
        <w:jc w:val="both"/>
      </w:pPr>
    </w:p>
    <w:p w14:paraId="2CB82041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 xml:space="preserve">As finalidades da Mobilidade Acadêmica são: </w:t>
      </w:r>
    </w:p>
    <w:p w14:paraId="2EBA2E3D" w14:textId="77777777" w:rsidR="00A27754" w:rsidRPr="000D2BC5" w:rsidRDefault="00A27754" w:rsidP="00A27754">
      <w:pPr>
        <w:spacing w:line="360" w:lineRule="auto"/>
        <w:ind w:firstLine="708"/>
        <w:jc w:val="both"/>
      </w:pPr>
    </w:p>
    <w:p w14:paraId="378C9EB8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>I – Permitir que acadêmicos vinculados à UNEMAT cursem disciplinas pertinentes a seu curso de graduação na própria IES e/ou em outras IES, nacionais ou estrangeiras.</w:t>
      </w:r>
    </w:p>
    <w:p w14:paraId="28B1DA67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>II – Receber acadêmicos das IES conveniadas nacionais e estrangeiras para que cursem disciplinas na UNEMAT.</w:t>
      </w:r>
    </w:p>
    <w:p w14:paraId="4A1467ED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>III - Proporcionar o enriquecimento da formação acadêmico-profissional e humana, por meio da vivência de experiências educacionais em instituições de ensino nacionais e internacionais.</w:t>
      </w:r>
    </w:p>
    <w:p w14:paraId="0BE3C605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2BC5">
        <w:t>IV - Promover a interação do estudante com diferentes culturas, ampliando a visão de mundo e o domínio de outro idioma.</w:t>
      </w:r>
    </w:p>
    <w:p w14:paraId="3C3055E7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2BC5">
        <w:lastRenderedPageBreak/>
        <w:t>V - Favorecer a construção da autonomia intelectual e do pensamento crítico do estudante, contribuindo para seu desenvolvimento humano e profissional.</w:t>
      </w:r>
    </w:p>
    <w:p w14:paraId="255C5F94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2BC5">
        <w:t>VI - Estimular a cooperação técnico-científica e a troca de experiências acadêmicas entre estudantes, professores e instituições nacionais e internacionais.</w:t>
      </w:r>
    </w:p>
    <w:p w14:paraId="63CB7061" w14:textId="77777777" w:rsidR="00A27754" w:rsidRPr="000D2BC5" w:rsidRDefault="00A27754" w:rsidP="00A2775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D2BC5">
        <w:t xml:space="preserve">VI - Propiciar maior visibilidade nacional e internacional </w:t>
      </w:r>
      <w:r w:rsidRPr="000D2BC5">
        <w:rPr>
          <w:b/>
        </w:rPr>
        <w:t>à UNEMAT;</w:t>
      </w:r>
    </w:p>
    <w:p w14:paraId="0EA31B3F" w14:textId="77777777" w:rsidR="00A27754" w:rsidRPr="000D2BC5" w:rsidRDefault="00A27754" w:rsidP="00A27754">
      <w:pPr>
        <w:spacing w:line="360" w:lineRule="auto"/>
        <w:ind w:firstLine="708"/>
        <w:jc w:val="both"/>
      </w:pPr>
      <w:r w:rsidRPr="000D2BC5">
        <w:t>VII - Contribuir para o processo de internacionalização do ensino de graduação na UNEMAT.</w:t>
      </w:r>
    </w:p>
    <w:p w14:paraId="225909D8" w14:textId="77777777" w:rsidR="00A27754" w:rsidRPr="000D2BC5" w:rsidRDefault="00A27754" w:rsidP="00A27754">
      <w:pPr>
        <w:spacing w:line="360" w:lineRule="auto"/>
        <w:ind w:firstLine="708"/>
        <w:jc w:val="both"/>
      </w:pPr>
    </w:p>
    <w:p w14:paraId="4CDB61A9" w14:textId="77777777" w:rsidR="00A27754" w:rsidRPr="000D2BC5" w:rsidRDefault="00A27754" w:rsidP="00A27754">
      <w:pPr>
        <w:pStyle w:val="Cabealho"/>
        <w:widowControl w:val="0"/>
        <w:spacing w:line="360" w:lineRule="auto"/>
        <w:jc w:val="both"/>
        <w:rPr>
          <w:b/>
          <w:bCs/>
          <w:lang w:val="pt-BR"/>
        </w:rPr>
      </w:pPr>
    </w:p>
    <w:p w14:paraId="173E6118" w14:textId="77777777" w:rsidR="00A27754" w:rsidRPr="000D2BC5" w:rsidRDefault="00A27754" w:rsidP="00A27754">
      <w:pPr>
        <w:spacing w:line="360" w:lineRule="auto"/>
        <w:jc w:val="both"/>
      </w:pPr>
      <w:r w:rsidRPr="000D2BC5">
        <w:rPr>
          <w:rFonts w:eastAsia="Arial Unicode MS"/>
          <w:b/>
        </w:rPr>
        <w:t xml:space="preserve">DOS FUNDAMENTOS: </w:t>
      </w:r>
      <w:r w:rsidRPr="000D2BC5">
        <w:rPr>
          <w:rFonts w:eastAsia="Arial Unicode MS"/>
        </w:rPr>
        <w:t xml:space="preserve">Embora a Mobilidade esteja institucionalizada </w:t>
      </w:r>
      <w:r w:rsidRPr="000D2BC5">
        <w:t xml:space="preserve">pelas Resoluções 071/2011 e 009/2013 CONEPE UNEMAT, com o funcionamento da Diretoria ao longo desses anos, percebe-se a necessidade de revistar esses documentos, no sentido de refinar pontos já existentes e de acrescentar ao texto questões não previstas e de fundamental importância para o bom funcionamento da Diretoria de Mobilidade Acadêmica.  </w:t>
      </w:r>
    </w:p>
    <w:p w14:paraId="4F1FA13F" w14:textId="77777777" w:rsidR="00A27754" w:rsidRPr="000D2BC5" w:rsidRDefault="00A27754" w:rsidP="00A27754">
      <w:pPr>
        <w:spacing w:line="360" w:lineRule="auto"/>
        <w:jc w:val="both"/>
      </w:pPr>
      <w:r w:rsidRPr="000D2BC5">
        <w:t xml:space="preserve">                                             Desse modo, várias instâncias da PROEG diretamente envolvidas com a Mobilidade, como a Assessoria de Formação Regular, a Diretoria de Gestão Acadêmica, além de membros da Diretoria Administrativa de Tecnologia da Informação – DATI trabalharam conjuntamente na proposição desta Minuta que ora apresentamos, com o entendimento de que deve ser formada uma Comissão, indicada por este Conselho, para uma análise acurada do texto. Ressaltamos a necessidade de essa comissão ser formada por membros que trabalham diretamente com essa questão, a fim de que as contribuições sejam na direção de aprovar um texto que vá ao encontro das demandas da Diretoria de Mobilidade Acadêmica.        </w:t>
      </w:r>
    </w:p>
    <w:p w14:paraId="0B79CB53" w14:textId="77777777" w:rsidR="00A27754" w:rsidRPr="000D2BC5" w:rsidRDefault="00A27754" w:rsidP="00A27754">
      <w:pPr>
        <w:spacing w:line="360" w:lineRule="auto"/>
        <w:jc w:val="both"/>
        <w:rPr>
          <w:rFonts w:eastAsia="Arial Unicode MS"/>
          <w:b/>
        </w:rPr>
      </w:pPr>
    </w:p>
    <w:p w14:paraId="5A79F609" w14:textId="77777777" w:rsidR="00A27754" w:rsidRPr="000D2BC5" w:rsidRDefault="00A27754" w:rsidP="00A27754">
      <w:pPr>
        <w:pStyle w:val="Cabealho"/>
        <w:widowControl w:val="0"/>
        <w:spacing w:line="360" w:lineRule="auto"/>
        <w:jc w:val="both"/>
        <w:rPr>
          <w:rFonts w:eastAsia="Arial Unicode MS"/>
          <w:b/>
        </w:rPr>
      </w:pPr>
      <w:r w:rsidRPr="000D2BC5">
        <w:rPr>
          <w:rFonts w:eastAsia="Arial Unicode MS"/>
          <w:b/>
        </w:rPr>
        <w:t>PARECER</w:t>
      </w:r>
    </w:p>
    <w:p w14:paraId="13E08AAB" w14:textId="77777777" w:rsidR="00A27754" w:rsidRPr="000D2BC5" w:rsidRDefault="00A27754" w:rsidP="00A27754">
      <w:pPr>
        <w:pStyle w:val="Cabealho"/>
        <w:widowControl w:val="0"/>
        <w:ind w:left="2268"/>
        <w:jc w:val="both"/>
        <w:rPr>
          <w:lang w:val="pt-BR"/>
        </w:rPr>
      </w:pPr>
    </w:p>
    <w:p w14:paraId="28347BF8" w14:textId="77777777" w:rsidR="00A27754" w:rsidRPr="000D2BC5" w:rsidRDefault="00A27754" w:rsidP="00A27754">
      <w:pPr>
        <w:pStyle w:val="Cabealho"/>
        <w:widowControl w:val="0"/>
        <w:spacing w:line="360" w:lineRule="auto"/>
        <w:ind w:firstLine="1134"/>
        <w:jc w:val="both"/>
      </w:pPr>
      <w:r w:rsidRPr="000D2BC5">
        <w:rPr>
          <w:lang w:val="pt-BR"/>
        </w:rPr>
        <w:t>Face ao exposto</w:t>
      </w:r>
      <w:r w:rsidRPr="000D2BC5">
        <w:t xml:space="preserve">, esta </w:t>
      </w:r>
      <w:proofErr w:type="spellStart"/>
      <w:r w:rsidRPr="000D2BC5">
        <w:rPr>
          <w:lang w:val="pt-BR"/>
        </w:rPr>
        <w:t>Pró-Reitoria</w:t>
      </w:r>
      <w:proofErr w:type="spellEnd"/>
      <w:r w:rsidRPr="000D2BC5">
        <w:rPr>
          <w:lang w:val="pt-BR"/>
        </w:rPr>
        <w:t xml:space="preserve"> emite</w:t>
      </w:r>
      <w:r w:rsidRPr="000D2BC5">
        <w:t xml:space="preserve"> </w:t>
      </w:r>
      <w:r w:rsidRPr="000D2BC5">
        <w:rPr>
          <w:b/>
        </w:rPr>
        <w:t>PARECER FAVORÁVEL</w:t>
      </w:r>
      <w:r w:rsidRPr="000D2BC5">
        <w:t xml:space="preserve"> </w:t>
      </w:r>
      <w:r w:rsidRPr="000D2BC5">
        <w:rPr>
          <w:lang w:val="pt-BR"/>
        </w:rPr>
        <w:t>à</w:t>
      </w:r>
      <w:r w:rsidRPr="000D2BC5">
        <w:t xml:space="preserve"> </w:t>
      </w:r>
      <w:r w:rsidRPr="000D2BC5">
        <w:rPr>
          <w:lang w:val="pt-BR"/>
        </w:rPr>
        <w:t>minuta de Resolução para a Mobilidade Acadêmica, de modo que seja elaborada, no CONEPE, uma comissão para análise e aprimoramento das proposições.</w:t>
      </w:r>
    </w:p>
    <w:p w14:paraId="00849544" w14:textId="77777777" w:rsidR="00A27754" w:rsidRPr="00AC2ECB" w:rsidRDefault="00A27754" w:rsidP="00A27754">
      <w:pPr>
        <w:pStyle w:val="Cabealho"/>
        <w:widowControl w:val="0"/>
        <w:spacing w:line="360" w:lineRule="auto"/>
        <w:ind w:firstLine="1134"/>
        <w:jc w:val="both"/>
      </w:pPr>
      <w:r w:rsidRPr="00AC2ECB">
        <w:t>É o parecer</w:t>
      </w:r>
    </w:p>
    <w:p w14:paraId="795EFFB5" w14:textId="77777777" w:rsidR="00A27754" w:rsidRPr="00AC2ECB" w:rsidRDefault="00A27754" w:rsidP="00A27754">
      <w:pPr>
        <w:pStyle w:val="Cabealho"/>
        <w:widowControl w:val="0"/>
        <w:ind w:firstLine="1134"/>
        <w:jc w:val="both"/>
      </w:pPr>
    </w:p>
    <w:p w14:paraId="4C84B0D3" w14:textId="77777777" w:rsidR="00A27754" w:rsidRPr="00AC2ECB" w:rsidRDefault="00A27754" w:rsidP="00A27754">
      <w:pPr>
        <w:pStyle w:val="Cabealho"/>
        <w:widowControl w:val="0"/>
        <w:ind w:firstLine="1134"/>
        <w:jc w:val="both"/>
      </w:pPr>
      <w:r>
        <w:rPr>
          <w:lang w:val="pt-BR"/>
        </w:rPr>
        <w:tab/>
      </w:r>
      <w:r>
        <w:rPr>
          <w:lang w:val="pt-BR"/>
        </w:rPr>
        <w:tab/>
      </w:r>
      <w:r w:rsidRPr="00AC2ECB">
        <w:t xml:space="preserve">Cáceres, </w:t>
      </w:r>
      <w:r>
        <w:rPr>
          <w:lang w:val="pt-BR"/>
        </w:rPr>
        <w:t>26</w:t>
      </w:r>
      <w:r w:rsidRPr="00AC2ECB">
        <w:t xml:space="preserve"> de março de 2015.</w:t>
      </w:r>
    </w:p>
    <w:p w14:paraId="1A894548" w14:textId="77777777" w:rsidR="00A27754" w:rsidRP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  <w:lang w:val="x-none"/>
        </w:rPr>
      </w:pPr>
    </w:p>
    <w:p w14:paraId="1F339DB2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1A357488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0FC44818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780E8D84" w14:textId="77777777" w:rsidR="00A27754" w:rsidRDefault="00A27754" w:rsidP="005054BA">
      <w:pPr>
        <w:spacing w:line="320" w:lineRule="exact"/>
        <w:contextualSpacing/>
        <w:jc w:val="center"/>
        <w:rPr>
          <w:rFonts w:ascii="Arial" w:hAnsi="Arial" w:cs="Arial"/>
          <w:bCs/>
        </w:rPr>
      </w:pPr>
    </w:p>
    <w:p w14:paraId="6158081F" w14:textId="77777777" w:rsidR="00A27754" w:rsidRPr="00012626" w:rsidRDefault="00A27754" w:rsidP="005054BA">
      <w:pPr>
        <w:spacing w:line="320" w:lineRule="exact"/>
        <w:contextualSpacing/>
        <w:jc w:val="center"/>
        <w:rPr>
          <w:rFonts w:ascii="Arial" w:hAnsi="Arial" w:cs="Arial"/>
        </w:rPr>
      </w:pPr>
    </w:p>
    <w:sectPr w:rsidR="00A27754" w:rsidRPr="00012626" w:rsidSect="00673D1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7918" w14:textId="77777777" w:rsidR="008F4962" w:rsidRDefault="008F4962">
      <w:r>
        <w:separator/>
      </w:r>
    </w:p>
  </w:endnote>
  <w:endnote w:type="continuationSeparator" w:id="0">
    <w:p w14:paraId="48DABB5D" w14:textId="77777777" w:rsidR="008F4962" w:rsidRDefault="008F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E62C" w14:textId="664EF095" w:rsidR="00663C68" w:rsidRDefault="00663C68" w:rsidP="00673D15">
    <w:pPr>
      <w:pStyle w:val="Rodap"/>
      <w:pBdr>
        <w:top w:val="single" w:sz="18" w:space="1" w:color="auto"/>
      </w:pBd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Resolução </w:t>
    </w:r>
    <w:proofErr w:type="spellStart"/>
    <w:r w:rsidR="00D84B35">
      <w:rPr>
        <w:rFonts w:ascii="Arial" w:hAnsi="Arial"/>
        <w:b/>
        <w:sz w:val="18"/>
        <w:lang w:val="pt-BR"/>
      </w:rPr>
      <w:t>xxxxxxxxxxxxx</w:t>
    </w:r>
    <w:proofErr w:type="spellEnd"/>
    <w:r>
      <w:rPr>
        <w:rFonts w:ascii="Arial" w:hAnsi="Arial"/>
        <w:b/>
        <w:sz w:val="18"/>
      </w:rPr>
      <w:t xml:space="preserve"> – CONEPE                           </w:t>
    </w:r>
    <w:r w:rsidR="00D84B35">
      <w:rPr>
        <w:rFonts w:ascii="Arial" w:hAnsi="Arial"/>
        <w:b/>
        <w:sz w:val="18"/>
        <w:lang w:val="pt-BR"/>
      </w:rPr>
      <w:t xml:space="preserve">  </w:t>
    </w:r>
    <w:r>
      <w:rPr>
        <w:rFonts w:ascii="Arial" w:hAnsi="Arial"/>
        <w:b/>
        <w:sz w:val="18"/>
      </w:rPr>
      <w:t xml:space="preserve">                                                                         </w:t>
    </w:r>
    <w:r>
      <w:rPr>
        <w:rFonts w:ascii="Arial" w:hAnsi="Arial"/>
        <w:b/>
        <w:snapToGrid w:val="0"/>
        <w:sz w:val="18"/>
      </w:rPr>
      <w:t xml:space="preserve">Página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PAGE </w:instrText>
    </w:r>
    <w:r>
      <w:rPr>
        <w:rFonts w:ascii="Arial" w:hAnsi="Arial"/>
        <w:b/>
        <w:snapToGrid w:val="0"/>
        <w:sz w:val="18"/>
      </w:rPr>
      <w:fldChar w:fldCharType="separate"/>
    </w:r>
    <w:r w:rsidR="00A27754">
      <w:rPr>
        <w:rFonts w:ascii="Arial" w:hAnsi="Arial"/>
        <w:b/>
        <w:noProof/>
        <w:snapToGrid w:val="0"/>
        <w:sz w:val="18"/>
      </w:rPr>
      <w:t>10</w:t>
    </w:r>
    <w:r>
      <w:rPr>
        <w:rFonts w:ascii="Arial" w:hAnsi="Arial"/>
        <w:b/>
        <w:snapToGrid w:val="0"/>
        <w:sz w:val="18"/>
      </w:rPr>
      <w:fldChar w:fldCharType="end"/>
    </w:r>
    <w:r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</w:instrText>
    </w:r>
    <w:r>
      <w:rPr>
        <w:rFonts w:ascii="Arial" w:hAnsi="Arial"/>
        <w:b/>
        <w:snapToGrid w:val="0"/>
        <w:sz w:val="18"/>
      </w:rPr>
      <w:fldChar w:fldCharType="separate"/>
    </w:r>
    <w:r w:rsidR="00A27754">
      <w:rPr>
        <w:rFonts w:ascii="Arial" w:hAnsi="Arial"/>
        <w:b/>
        <w:noProof/>
        <w:snapToGrid w:val="0"/>
        <w:sz w:val="18"/>
      </w:rPr>
      <w:t>12</w:t>
    </w:r>
    <w:r>
      <w:rPr>
        <w:rFonts w:ascii="Arial" w:hAnsi="Arial"/>
        <w:b/>
        <w:snapToGrid w:val="0"/>
        <w:sz w:val="18"/>
      </w:rPr>
      <w:fldChar w:fldCharType="end"/>
    </w:r>
  </w:p>
  <w:p w14:paraId="01A4F377" w14:textId="77777777" w:rsidR="00663C68" w:rsidRDefault="00663C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B96BE" w14:textId="77777777" w:rsidR="008F4962" w:rsidRDefault="008F4962">
      <w:r>
        <w:separator/>
      </w:r>
    </w:p>
  </w:footnote>
  <w:footnote w:type="continuationSeparator" w:id="0">
    <w:p w14:paraId="5B642C19" w14:textId="77777777" w:rsidR="008F4962" w:rsidRDefault="008F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7CB3" w14:textId="77777777" w:rsidR="00663C68" w:rsidRDefault="00663C68" w:rsidP="00673D15">
    <w:pPr>
      <w:pStyle w:val="Cabealho"/>
      <w:tabs>
        <w:tab w:val="left" w:pos="708"/>
      </w:tabs>
      <w:jc w:val="center"/>
      <w:rPr>
        <w:rFonts w:ascii="Arial" w:hAnsi="Arial"/>
        <w:b/>
        <w:sz w:val="22"/>
        <w:szCs w:val="22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64FC6CC4" wp14:editId="42E57B43">
          <wp:simplePos x="0" y="0"/>
          <wp:positionH relativeFrom="column">
            <wp:posOffset>-55245</wp:posOffset>
          </wp:positionH>
          <wp:positionV relativeFrom="paragraph">
            <wp:posOffset>-71120</wp:posOffset>
          </wp:positionV>
          <wp:extent cx="796290" cy="685800"/>
          <wp:effectExtent l="0" t="0" r="3810" b="0"/>
          <wp:wrapTopAndBottom/>
          <wp:docPr id="2" name="Imagem 2" descr="Descrição: 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ao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1" locked="1" layoutInCell="1" allowOverlap="1" wp14:anchorId="78B68DEE" wp14:editId="0E6FE670">
          <wp:simplePos x="0" y="0"/>
          <wp:positionH relativeFrom="column">
            <wp:posOffset>5382895</wp:posOffset>
          </wp:positionH>
          <wp:positionV relativeFrom="page">
            <wp:posOffset>377825</wp:posOffset>
          </wp:positionV>
          <wp:extent cx="796290" cy="685800"/>
          <wp:effectExtent l="0" t="0" r="3810" b="0"/>
          <wp:wrapNone/>
          <wp:docPr id="1" name="Imagem 1" descr="Descrição: 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>ESTADO DE MATO GROSSO</w:t>
    </w:r>
  </w:p>
  <w:p w14:paraId="2878B13A" w14:textId="77777777" w:rsidR="00663C68" w:rsidRDefault="00663C68" w:rsidP="00673D15">
    <w:pPr>
      <w:pStyle w:val="Cabealho"/>
      <w:tabs>
        <w:tab w:val="left" w:pos="708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DE ESTADO DE CIÊNCIA E TECNOLOGIA</w:t>
    </w:r>
  </w:p>
  <w:p w14:paraId="3933BB83" w14:textId="77777777" w:rsidR="00663C68" w:rsidRDefault="00663C68" w:rsidP="00673D15">
    <w:pPr>
      <w:pStyle w:val="Cabealho"/>
      <w:tabs>
        <w:tab w:val="left" w:pos="708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UNIVERSIDADE DO ESTADO DE MATO GROSSO</w:t>
    </w:r>
  </w:p>
  <w:p w14:paraId="10AD6856" w14:textId="77777777" w:rsidR="00663C68" w:rsidRDefault="00663C68" w:rsidP="00673D15">
    <w:pPr>
      <w:pStyle w:val="Cabealho"/>
      <w:tabs>
        <w:tab w:val="left" w:pos="708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CONSELHO DE ENSINO, PESQUISA E EXTENSÃO – CONEPE</w:t>
    </w:r>
  </w:p>
  <w:p w14:paraId="67885340" w14:textId="77777777" w:rsidR="00663C68" w:rsidRDefault="00663C68" w:rsidP="00673D1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</w:rPr>
    </w:pPr>
  </w:p>
  <w:p w14:paraId="73EEBE4D" w14:textId="77777777" w:rsidR="00663C68" w:rsidRDefault="00663C68" w:rsidP="00673D15">
    <w:pPr>
      <w:pStyle w:val="Cabealho"/>
      <w:jc w:val="center"/>
      <w:rPr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0B"/>
    <w:multiLevelType w:val="hybridMultilevel"/>
    <w:tmpl w:val="97F4FBF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353A"/>
    <w:multiLevelType w:val="hybridMultilevel"/>
    <w:tmpl w:val="A72A998A"/>
    <w:lvl w:ilvl="0" w:tplc="90E6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3DA"/>
    <w:multiLevelType w:val="hybridMultilevel"/>
    <w:tmpl w:val="8C04F8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2DA"/>
    <w:multiLevelType w:val="hybridMultilevel"/>
    <w:tmpl w:val="8C04F8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11FFE"/>
    <w:multiLevelType w:val="hybridMultilevel"/>
    <w:tmpl w:val="8C04F8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ED"/>
    <w:rsid w:val="000008B7"/>
    <w:rsid w:val="00001891"/>
    <w:rsid w:val="000022C9"/>
    <w:rsid w:val="00002A94"/>
    <w:rsid w:val="00003569"/>
    <w:rsid w:val="00003990"/>
    <w:rsid w:val="00012626"/>
    <w:rsid w:val="00013BAE"/>
    <w:rsid w:val="00014032"/>
    <w:rsid w:val="00014F30"/>
    <w:rsid w:val="00015FCD"/>
    <w:rsid w:val="00023337"/>
    <w:rsid w:val="00023E83"/>
    <w:rsid w:val="000253C7"/>
    <w:rsid w:val="00026B35"/>
    <w:rsid w:val="00031C79"/>
    <w:rsid w:val="00034E70"/>
    <w:rsid w:val="0004243C"/>
    <w:rsid w:val="000454C6"/>
    <w:rsid w:val="0004652B"/>
    <w:rsid w:val="00046688"/>
    <w:rsid w:val="00047CC7"/>
    <w:rsid w:val="0005152B"/>
    <w:rsid w:val="00054DA4"/>
    <w:rsid w:val="00061718"/>
    <w:rsid w:val="00061D8F"/>
    <w:rsid w:val="000641A9"/>
    <w:rsid w:val="00066B1B"/>
    <w:rsid w:val="000719CB"/>
    <w:rsid w:val="0007773B"/>
    <w:rsid w:val="0008364B"/>
    <w:rsid w:val="000846E2"/>
    <w:rsid w:val="000875C5"/>
    <w:rsid w:val="00092D2C"/>
    <w:rsid w:val="00095DB4"/>
    <w:rsid w:val="00096A70"/>
    <w:rsid w:val="000A23D4"/>
    <w:rsid w:val="000A474C"/>
    <w:rsid w:val="000B0B55"/>
    <w:rsid w:val="000B134F"/>
    <w:rsid w:val="000B1586"/>
    <w:rsid w:val="000B3319"/>
    <w:rsid w:val="000B4FBF"/>
    <w:rsid w:val="000B57AD"/>
    <w:rsid w:val="000B5D51"/>
    <w:rsid w:val="000C3E5F"/>
    <w:rsid w:val="000C41A4"/>
    <w:rsid w:val="000C4E3F"/>
    <w:rsid w:val="000C5A28"/>
    <w:rsid w:val="000D2B35"/>
    <w:rsid w:val="000D3531"/>
    <w:rsid w:val="000D3B01"/>
    <w:rsid w:val="000E3218"/>
    <w:rsid w:val="000E51D7"/>
    <w:rsid w:val="000E5F7F"/>
    <w:rsid w:val="000F067F"/>
    <w:rsid w:val="000F0F8C"/>
    <w:rsid w:val="000F331E"/>
    <w:rsid w:val="000F4D18"/>
    <w:rsid w:val="000F6D10"/>
    <w:rsid w:val="000F715A"/>
    <w:rsid w:val="00103E5E"/>
    <w:rsid w:val="00105861"/>
    <w:rsid w:val="00106D06"/>
    <w:rsid w:val="0010768C"/>
    <w:rsid w:val="00107FB8"/>
    <w:rsid w:val="00116E96"/>
    <w:rsid w:val="0011734C"/>
    <w:rsid w:val="001232E2"/>
    <w:rsid w:val="00126E7A"/>
    <w:rsid w:val="00126EE7"/>
    <w:rsid w:val="00127B8D"/>
    <w:rsid w:val="00133F5F"/>
    <w:rsid w:val="00134436"/>
    <w:rsid w:val="0013759E"/>
    <w:rsid w:val="00141657"/>
    <w:rsid w:val="00143008"/>
    <w:rsid w:val="00146120"/>
    <w:rsid w:val="00147973"/>
    <w:rsid w:val="00150A34"/>
    <w:rsid w:val="00150DFA"/>
    <w:rsid w:val="00152B56"/>
    <w:rsid w:val="0015303B"/>
    <w:rsid w:val="00157451"/>
    <w:rsid w:val="001608E2"/>
    <w:rsid w:val="00163E96"/>
    <w:rsid w:val="0016403A"/>
    <w:rsid w:val="00167894"/>
    <w:rsid w:val="00181D67"/>
    <w:rsid w:val="00183B71"/>
    <w:rsid w:val="00186EC5"/>
    <w:rsid w:val="0019084D"/>
    <w:rsid w:val="00191F03"/>
    <w:rsid w:val="00192F05"/>
    <w:rsid w:val="0019462C"/>
    <w:rsid w:val="001A1287"/>
    <w:rsid w:val="001A1D6E"/>
    <w:rsid w:val="001A370F"/>
    <w:rsid w:val="001A3C8A"/>
    <w:rsid w:val="001A6144"/>
    <w:rsid w:val="001A6D62"/>
    <w:rsid w:val="001A7222"/>
    <w:rsid w:val="001A7A57"/>
    <w:rsid w:val="001B710E"/>
    <w:rsid w:val="001C0FF2"/>
    <w:rsid w:val="001C152B"/>
    <w:rsid w:val="001C43B6"/>
    <w:rsid w:val="001C6892"/>
    <w:rsid w:val="001D0A16"/>
    <w:rsid w:val="001D4EDD"/>
    <w:rsid w:val="001D6D96"/>
    <w:rsid w:val="001D753D"/>
    <w:rsid w:val="001E1BF4"/>
    <w:rsid w:val="001E1FE0"/>
    <w:rsid w:val="001E42B4"/>
    <w:rsid w:val="001E6FA2"/>
    <w:rsid w:val="001F1D05"/>
    <w:rsid w:val="001F3D9E"/>
    <w:rsid w:val="00203306"/>
    <w:rsid w:val="00203EE1"/>
    <w:rsid w:val="002108F8"/>
    <w:rsid w:val="0021334B"/>
    <w:rsid w:val="002149B8"/>
    <w:rsid w:val="002204CE"/>
    <w:rsid w:val="0022444F"/>
    <w:rsid w:val="00224E5C"/>
    <w:rsid w:val="00227C42"/>
    <w:rsid w:val="00227EF9"/>
    <w:rsid w:val="002305B6"/>
    <w:rsid w:val="00230C72"/>
    <w:rsid w:val="00231B68"/>
    <w:rsid w:val="002328EE"/>
    <w:rsid w:val="00232ABA"/>
    <w:rsid w:val="002334F8"/>
    <w:rsid w:val="00234DFA"/>
    <w:rsid w:val="00242795"/>
    <w:rsid w:val="00242C36"/>
    <w:rsid w:val="00246A86"/>
    <w:rsid w:val="002517F3"/>
    <w:rsid w:val="00253839"/>
    <w:rsid w:val="00255375"/>
    <w:rsid w:val="00255C20"/>
    <w:rsid w:val="00265A8E"/>
    <w:rsid w:val="0026779F"/>
    <w:rsid w:val="00273399"/>
    <w:rsid w:val="00276761"/>
    <w:rsid w:val="00276B93"/>
    <w:rsid w:val="00277B69"/>
    <w:rsid w:val="00281BE8"/>
    <w:rsid w:val="00286667"/>
    <w:rsid w:val="00291C96"/>
    <w:rsid w:val="00291FED"/>
    <w:rsid w:val="002937A9"/>
    <w:rsid w:val="0029445A"/>
    <w:rsid w:val="002962E3"/>
    <w:rsid w:val="00296722"/>
    <w:rsid w:val="002970F1"/>
    <w:rsid w:val="002A1FB3"/>
    <w:rsid w:val="002A278C"/>
    <w:rsid w:val="002A36F3"/>
    <w:rsid w:val="002A45F2"/>
    <w:rsid w:val="002A7B13"/>
    <w:rsid w:val="002B030B"/>
    <w:rsid w:val="002B28CE"/>
    <w:rsid w:val="002B72AC"/>
    <w:rsid w:val="002B7854"/>
    <w:rsid w:val="002C2AB7"/>
    <w:rsid w:val="002C3320"/>
    <w:rsid w:val="002C5369"/>
    <w:rsid w:val="002C57C7"/>
    <w:rsid w:val="002C79DC"/>
    <w:rsid w:val="002D0E2C"/>
    <w:rsid w:val="002D33D6"/>
    <w:rsid w:val="002D4A20"/>
    <w:rsid w:val="002D701A"/>
    <w:rsid w:val="002E51DF"/>
    <w:rsid w:val="002E6E33"/>
    <w:rsid w:val="002F3F17"/>
    <w:rsid w:val="002F532F"/>
    <w:rsid w:val="002F5342"/>
    <w:rsid w:val="002F5A64"/>
    <w:rsid w:val="002F5E47"/>
    <w:rsid w:val="002F6D37"/>
    <w:rsid w:val="002F6D73"/>
    <w:rsid w:val="00302288"/>
    <w:rsid w:val="003023AF"/>
    <w:rsid w:val="003026ED"/>
    <w:rsid w:val="003056B2"/>
    <w:rsid w:val="003057A3"/>
    <w:rsid w:val="00305A35"/>
    <w:rsid w:val="00305CBA"/>
    <w:rsid w:val="003060E8"/>
    <w:rsid w:val="00306F67"/>
    <w:rsid w:val="003127F3"/>
    <w:rsid w:val="00312973"/>
    <w:rsid w:val="00313992"/>
    <w:rsid w:val="00320323"/>
    <w:rsid w:val="00321E74"/>
    <w:rsid w:val="0032401C"/>
    <w:rsid w:val="003250E8"/>
    <w:rsid w:val="003271ED"/>
    <w:rsid w:val="00327720"/>
    <w:rsid w:val="00335D6D"/>
    <w:rsid w:val="00336D70"/>
    <w:rsid w:val="00341CF0"/>
    <w:rsid w:val="00342748"/>
    <w:rsid w:val="00351BF9"/>
    <w:rsid w:val="00351D24"/>
    <w:rsid w:val="0035308F"/>
    <w:rsid w:val="00353959"/>
    <w:rsid w:val="00356898"/>
    <w:rsid w:val="00356D6C"/>
    <w:rsid w:val="00360E80"/>
    <w:rsid w:val="00361C78"/>
    <w:rsid w:val="003632D7"/>
    <w:rsid w:val="00363A81"/>
    <w:rsid w:val="003669E1"/>
    <w:rsid w:val="003672FE"/>
    <w:rsid w:val="00372715"/>
    <w:rsid w:val="00375D8E"/>
    <w:rsid w:val="00377383"/>
    <w:rsid w:val="00382D59"/>
    <w:rsid w:val="0038477F"/>
    <w:rsid w:val="00386C24"/>
    <w:rsid w:val="00387333"/>
    <w:rsid w:val="0039165F"/>
    <w:rsid w:val="00391762"/>
    <w:rsid w:val="003952A2"/>
    <w:rsid w:val="0039583B"/>
    <w:rsid w:val="003A2989"/>
    <w:rsid w:val="003A2B6D"/>
    <w:rsid w:val="003A3D04"/>
    <w:rsid w:val="003A3DFA"/>
    <w:rsid w:val="003A4D4A"/>
    <w:rsid w:val="003B15BA"/>
    <w:rsid w:val="003B1782"/>
    <w:rsid w:val="003B6AD7"/>
    <w:rsid w:val="003B7A3C"/>
    <w:rsid w:val="003C0B09"/>
    <w:rsid w:val="003C1142"/>
    <w:rsid w:val="003C13CB"/>
    <w:rsid w:val="003C19B2"/>
    <w:rsid w:val="003C50DF"/>
    <w:rsid w:val="003C7DE1"/>
    <w:rsid w:val="003C7F6D"/>
    <w:rsid w:val="003D0067"/>
    <w:rsid w:val="003D0310"/>
    <w:rsid w:val="003D058E"/>
    <w:rsid w:val="003D16A0"/>
    <w:rsid w:val="003D1F2E"/>
    <w:rsid w:val="003E31BF"/>
    <w:rsid w:val="003E5E1A"/>
    <w:rsid w:val="003E61D7"/>
    <w:rsid w:val="003E637C"/>
    <w:rsid w:val="003E77B2"/>
    <w:rsid w:val="003E787A"/>
    <w:rsid w:val="003E7AFB"/>
    <w:rsid w:val="003F2C25"/>
    <w:rsid w:val="003F5C88"/>
    <w:rsid w:val="004061EB"/>
    <w:rsid w:val="00425393"/>
    <w:rsid w:val="004254C0"/>
    <w:rsid w:val="00427B93"/>
    <w:rsid w:val="00434D16"/>
    <w:rsid w:val="004351A3"/>
    <w:rsid w:val="00442A0E"/>
    <w:rsid w:val="00446662"/>
    <w:rsid w:val="0044714F"/>
    <w:rsid w:val="00447705"/>
    <w:rsid w:val="00453092"/>
    <w:rsid w:val="0045477D"/>
    <w:rsid w:val="00454D2D"/>
    <w:rsid w:val="00454FCD"/>
    <w:rsid w:val="00456B35"/>
    <w:rsid w:val="00460D4C"/>
    <w:rsid w:val="00461157"/>
    <w:rsid w:val="00462FCA"/>
    <w:rsid w:val="00465239"/>
    <w:rsid w:val="00466DC6"/>
    <w:rsid w:val="00471CA9"/>
    <w:rsid w:val="00475AD5"/>
    <w:rsid w:val="004806ED"/>
    <w:rsid w:val="00480E97"/>
    <w:rsid w:val="0048300A"/>
    <w:rsid w:val="00484312"/>
    <w:rsid w:val="0048547A"/>
    <w:rsid w:val="00485D3B"/>
    <w:rsid w:val="00485DE9"/>
    <w:rsid w:val="00487E6A"/>
    <w:rsid w:val="004907CA"/>
    <w:rsid w:val="004926EA"/>
    <w:rsid w:val="004928D6"/>
    <w:rsid w:val="00492CF2"/>
    <w:rsid w:val="00494AF2"/>
    <w:rsid w:val="0049569E"/>
    <w:rsid w:val="00496498"/>
    <w:rsid w:val="00497655"/>
    <w:rsid w:val="004A40BB"/>
    <w:rsid w:val="004A7763"/>
    <w:rsid w:val="004B4F8A"/>
    <w:rsid w:val="004B55E9"/>
    <w:rsid w:val="004C2EBE"/>
    <w:rsid w:val="004C4034"/>
    <w:rsid w:val="004C69E9"/>
    <w:rsid w:val="004D2D79"/>
    <w:rsid w:val="004D2DD0"/>
    <w:rsid w:val="004D4D0A"/>
    <w:rsid w:val="004D6B86"/>
    <w:rsid w:val="004E0149"/>
    <w:rsid w:val="004E2424"/>
    <w:rsid w:val="004E2D21"/>
    <w:rsid w:val="004E3CB5"/>
    <w:rsid w:val="004E5BD9"/>
    <w:rsid w:val="004E7520"/>
    <w:rsid w:val="00504E5B"/>
    <w:rsid w:val="005054BA"/>
    <w:rsid w:val="00506B7C"/>
    <w:rsid w:val="005123CF"/>
    <w:rsid w:val="00512885"/>
    <w:rsid w:val="0051367C"/>
    <w:rsid w:val="005165F6"/>
    <w:rsid w:val="005175D6"/>
    <w:rsid w:val="005222B5"/>
    <w:rsid w:val="005264FA"/>
    <w:rsid w:val="00531155"/>
    <w:rsid w:val="00532356"/>
    <w:rsid w:val="005326F8"/>
    <w:rsid w:val="005347A1"/>
    <w:rsid w:val="00534F6A"/>
    <w:rsid w:val="00535085"/>
    <w:rsid w:val="00536070"/>
    <w:rsid w:val="005364B2"/>
    <w:rsid w:val="005419D3"/>
    <w:rsid w:val="00542FE5"/>
    <w:rsid w:val="00545126"/>
    <w:rsid w:val="00545ACD"/>
    <w:rsid w:val="005466C8"/>
    <w:rsid w:val="00546950"/>
    <w:rsid w:val="00547B33"/>
    <w:rsid w:val="00550B6A"/>
    <w:rsid w:val="0055108F"/>
    <w:rsid w:val="0055231E"/>
    <w:rsid w:val="00552DC8"/>
    <w:rsid w:val="00553A72"/>
    <w:rsid w:val="0055543F"/>
    <w:rsid w:val="0055610D"/>
    <w:rsid w:val="00556A4C"/>
    <w:rsid w:val="005606C9"/>
    <w:rsid w:val="00561A5D"/>
    <w:rsid w:val="005645B9"/>
    <w:rsid w:val="00571315"/>
    <w:rsid w:val="00571DB6"/>
    <w:rsid w:val="00571DEC"/>
    <w:rsid w:val="005723CE"/>
    <w:rsid w:val="0057282B"/>
    <w:rsid w:val="00572FEB"/>
    <w:rsid w:val="00574A3C"/>
    <w:rsid w:val="005814E6"/>
    <w:rsid w:val="00585418"/>
    <w:rsid w:val="00587A7E"/>
    <w:rsid w:val="0059294F"/>
    <w:rsid w:val="0059675F"/>
    <w:rsid w:val="005978B5"/>
    <w:rsid w:val="005A00DF"/>
    <w:rsid w:val="005A2A27"/>
    <w:rsid w:val="005B0D50"/>
    <w:rsid w:val="005B4555"/>
    <w:rsid w:val="005B4E80"/>
    <w:rsid w:val="005B5B72"/>
    <w:rsid w:val="005C088D"/>
    <w:rsid w:val="005C5540"/>
    <w:rsid w:val="005D131C"/>
    <w:rsid w:val="005E1588"/>
    <w:rsid w:val="005E592A"/>
    <w:rsid w:val="005F1F88"/>
    <w:rsid w:val="005F56CB"/>
    <w:rsid w:val="005F5AB0"/>
    <w:rsid w:val="005F5C67"/>
    <w:rsid w:val="006064A9"/>
    <w:rsid w:val="00606775"/>
    <w:rsid w:val="00610D18"/>
    <w:rsid w:val="00611807"/>
    <w:rsid w:val="00617EAC"/>
    <w:rsid w:val="006211E6"/>
    <w:rsid w:val="00621CB8"/>
    <w:rsid w:val="006247C8"/>
    <w:rsid w:val="00625320"/>
    <w:rsid w:val="00635B7C"/>
    <w:rsid w:val="00637A00"/>
    <w:rsid w:val="00637B0D"/>
    <w:rsid w:val="0064038F"/>
    <w:rsid w:val="00642F41"/>
    <w:rsid w:val="00643F9A"/>
    <w:rsid w:val="00646470"/>
    <w:rsid w:val="00651051"/>
    <w:rsid w:val="00651E41"/>
    <w:rsid w:val="00654252"/>
    <w:rsid w:val="00654CC1"/>
    <w:rsid w:val="00654CEE"/>
    <w:rsid w:val="0065790B"/>
    <w:rsid w:val="00657C55"/>
    <w:rsid w:val="00660953"/>
    <w:rsid w:val="0066112A"/>
    <w:rsid w:val="00662AFF"/>
    <w:rsid w:val="00662D89"/>
    <w:rsid w:val="00663C68"/>
    <w:rsid w:val="0066412E"/>
    <w:rsid w:val="00664B84"/>
    <w:rsid w:val="006653B8"/>
    <w:rsid w:val="0066565A"/>
    <w:rsid w:val="00667BD0"/>
    <w:rsid w:val="00673BF6"/>
    <w:rsid w:val="00673D15"/>
    <w:rsid w:val="006749BF"/>
    <w:rsid w:val="00675463"/>
    <w:rsid w:val="0068397E"/>
    <w:rsid w:val="00683BF0"/>
    <w:rsid w:val="00683FBE"/>
    <w:rsid w:val="0068512F"/>
    <w:rsid w:val="006929E1"/>
    <w:rsid w:val="006933CA"/>
    <w:rsid w:val="00694987"/>
    <w:rsid w:val="00694CB4"/>
    <w:rsid w:val="006977C5"/>
    <w:rsid w:val="006978B4"/>
    <w:rsid w:val="006A0959"/>
    <w:rsid w:val="006A1BCF"/>
    <w:rsid w:val="006A34CF"/>
    <w:rsid w:val="006A621D"/>
    <w:rsid w:val="006A73D8"/>
    <w:rsid w:val="006B0719"/>
    <w:rsid w:val="006B1465"/>
    <w:rsid w:val="006C11EA"/>
    <w:rsid w:val="006C4D69"/>
    <w:rsid w:val="006C61DE"/>
    <w:rsid w:val="006C7899"/>
    <w:rsid w:val="006D1B75"/>
    <w:rsid w:val="006D21D4"/>
    <w:rsid w:val="006D318B"/>
    <w:rsid w:val="006D7C7A"/>
    <w:rsid w:val="006E0E6E"/>
    <w:rsid w:val="006E5446"/>
    <w:rsid w:val="006E7843"/>
    <w:rsid w:val="006E7B0B"/>
    <w:rsid w:val="006F1366"/>
    <w:rsid w:val="006F1FFC"/>
    <w:rsid w:val="006F2937"/>
    <w:rsid w:val="006F2CE2"/>
    <w:rsid w:val="006F4FC5"/>
    <w:rsid w:val="006F6368"/>
    <w:rsid w:val="006F7099"/>
    <w:rsid w:val="00700D52"/>
    <w:rsid w:val="007029E5"/>
    <w:rsid w:val="00704A01"/>
    <w:rsid w:val="00706579"/>
    <w:rsid w:val="00707289"/>
    <w:rsid w:val="007124B9"/>
    <w:rsid w:val="00716F10"/>
    <w:rsid w:val="00721FEB"/>
    <w:rsid w:val="007221E6"/>
    <w:rsid w:val="00722733"/>
    <w:rsid w:val="007227F4"/>
    <w:rsid w:val="00730837"/>
    <w:rsid w:val="00732ED2"/>
    <w:rsid w:val="007346EC"/>
    <w:rsid w:val="00737CD9"/>
    <w:rsid w:val="0074014E"/>
    <w:rsid w:val="007413D8"/>
    <w:rsid w:val="00741D48"/>
    <w:rsid w:val="00750EB5"/>
    <w:rsid w:val="00751A4B"/>
    <w:rsid w:val="00751EB4"/>
    <w:rsid w:val="00754793"/>
    <w:rsid w:val="00754BDE"/>
    <w:rsid w:val="0075531F"/>
    <w:rsid w:val="0076045C"/>
    <w:rsid w:val="00762B86"/>
    <w:rsid w:val="007649C5"/>
    <w:rsid w:val="00772B1E"/>
    <w:rsid w:val="00772D4E"/>
    <w:rsid w:val="007735E9"/>
    <w:rsid w:val="00773CB8"/>
    <w:rsid w:val="00774455"/>
    <w:rsid w:val="0077460D"/>
    <w:rsid w:val="00774B36"/>
    <w:rsid w:val="00780CB7"/>
    <w:rsid w:val="0078167E"/>
    <w:rsid w:val="00785E3F"/>
    <w:rsid w:val="007876C5"/>
    <w:rsid w:val="00790D19"/>
    <w:rsid w:val="0079220E"/>
    <w:rsid w:val="00793B69"/>
    <w:rsid w:val="00794574"/>
    <w:rsid w:val="007951CF"/>
    <w:rsid w:val="007976A5"/>
    <w:rsid w:val="007A0F7A"/>
    <w:rsid w:val="007A4665"/>
    <w:rsid w:val="007A4EEC"/>
    <w:rsid w:val="007A5C2D"/>
    <w:rsid w:val="007A6179"/>
    <w:rsid w:val="007A655D"/>
    <w:rsid w:val="007A7A36"/>
    <w:rsid w:val="007B2EC2"/>
    <w:rsid w:val="007B330F"/>
    <w:rsid w:val="007B75D9"/>
    <w:rsid w:val="007C04E8"/>
    <w:rsid w:val="007C77C0"/>
    <w:rsid w:val="007D000C"/>
    <w:rsid w:val="007D1623"/>
    <w:rsid w:val="007D298A"/>
    <w:rsid w:val="007D3985"/>
    <w:rsid w:val="007D3E90"/>
    <w:rsid w:val="007D6532"/>
    <w:rsid w:val="007E04ED"/>
    <w:rsid w:val="007E646D"/>
    <w:rsid w:val="007E7552"/>
    <w:rsid w:val="007F0AE9"/>
    <w:rsid w:val="007F4D9F"/>
    <w:rsid w:val="007F607D"/>
    <w:rsid w:val="008018DB"/>
    <w:rsid w:val="0080228B"/>
    <w:rsid w:val="00802506"/>
    <w:rsid w:val="00807A0F"/>
    <w:rsid w:val="008100A8"/>
    <w:rsid w:val="00812BFE"/>
    <w:rsid w:val="00815081"/>
    <w:rsid w:val="0082293E"/>
    <w:rsid w:val="008236E8"/>
    <w:rsid w:val="00823E07"/>
    <w:rsid w:val="0082652F"/>
    <w:rsid w:val="008312B8"/>
    <w:rsid w:val="008353CA"/>
    <w:rsid w:val="008376C2"/>
    <w:rsid w:val="00841F86"/>
    <w:rsid w:val="008430A9"/>
    <w:rsid w:val="00846347"/>
    <w:rsid w:val="0084658B"/>
    <w:rsid w:val="00850A5A"/>
    <w:rsid w:val="00852263"/>
    <w:rsid w:val="00852CCA"/>
    <w:rsid w:val="00853D5C"/>
    <w:rsid w:val="008611E9"/>
    <w:rsid w:val="008632B3"/>
    <w:rsid w:val="00867A7D"/>
    <w:rsid w:val="008730EE"/>
    <w:rsid w:val="00873163"/>
    <w:rsid w:val="008748BA"/>
    <w:rsid w:val="00876296"/>
    <w:rsid w:val="008764E1"/>
    <w:rsid w:val="00885572"/>
    <w:rsid w:val="00885F75"/>
    <w:rsid w:val="008913B1"/>
    <w:rsid w:val="008944F2"/>
    <w:rsid w:val="00895168"/>
    <w:rsid w:val="008A5746"/>
    <w:rsid w:val="008A5F76"/>
    <w:rsid w:val="008B17AC"/>
    <w:rsid w:val="008B5378"/>
    <w:rsid w:val="008B6F33"/>
    <w:rsid w:val="008C5163"/>
    <w:rsid w:val="008C618D"/>
    <w:rsid w:val="008C6F2A"/>
    <w:rsid w:val="008D2F1B"/>
    <w:rsid w:val="008D3AD3"/>
    <w:rsid w:val="008D784A"/>
    <w:rsid w:val="008D7F03"/>
    <w:rsid w:val="008E56C3"/>
    <w:rsid w:val="008F303C"/>
    <w:rsid w:val="008F4962"/>
    <w:rsid w:val="008F7605"/>
    <w:rsid w:val="00901353"/>
    <w:rsid w:val="0090276C"/>
    <w:rsid w:val="00904BF5"/>
    <w:rsid w:val="00906813"/>
    <w:rsid w:val="00906948"/>
    <w:rsid w:val="00906D3C"/>
    <w:rsid w:val="00910E2B"/>
    <w:rsid w:val="00913816"/>
    <w:rsid w:val="009163A7"/>
    <w:rsid w:val="009224AC"/>
    <w:rsid w:val="00924AC9"/>
    <w:rsid w:val="009256EF"/>
    <w:rsid w:val="0092796F"/>
    <w:rsid w:val="00930059"/>
    <w:rsid w:val="00932F2D"/>
    <w:rsid w:val="00933AF6"/>
    <w:rsid w:val="009353CF"/>
    <w:rsid w:val="009400EA"/>
    <w:rsid w:val="00942571"/>
    <w:rsid w:val="00943B55"/>
    <w:rsid w:val="009441A8"/>
    <w:rsid w:val="00945A96"/>
    <w:rsid w:val="00946A0D"/>
    <w:rsid w:val="00946BA7"/>
    <w:rsid w:val="00947224"/>
    <w:rsid w:val="00951336"/>
    <w:rsid w:val="0095170C"/>
    <w:rsid w:val="00951FD6"/>
    <w:rsid w:val="00956411"/>
    <w:rsid w:val="009572A6"/>
    <w:rsid w:val="009613B3"/>
    <w:rsid w:val="0096156B"/>
    <w:rsid w:val="00963022"/>
    <w:rsid w:val="009630F7"/>
    <w:rsid w:val="00971366"/>
    <w:rsid w:val="0097229E"/>
    <w:rsid w:val="00976A11"/>
    <w:rsid w:val="009773DB"/>
    <w:rsid w:val="009812DC"/>
    <w:rsid w:val="009820F2"/>
    <w:rsid w:val="00982302"/>
    <w:rsid w:val="00982A4F"/>
    <w:rsid w:val="00983751"/>
    <w:rsid w:val="0098485A"/>
    <w:rsid w:val="00985A84"/>
    <w:rsid w:val="00990AB1"/>
    <w:rsid w:val="00994C15"/>
    <w:rsid w:val="00994CDA"/>
    <w:rsid w:val="0099739A"/>
    <w:rsid w:val="009973FC"/>
    <w:rsid w:val="00997E4F"/>
    <w:rsid w:val="009A570F"/>
    <w:rsid w:val="009B151B"/>
    <w:rsid w:val="009B238C"/>
    <w:rsid w:val="009B2D15"/>
    <w:rsid w:val="009B4CE7"/>
    <w:rsid w:val="009C0D40"/>
    <w:rsid w:val="009C276C"/>
    <w:rsid w:val="009D0C92"/>
    <w:rsid w:val="009D46E3"/>
    <w:rsid w:val="009D61E0"/>
    <w:rsid w:val="009D766F"/>
    <w:rsid w:val="009E44B3"/>
    <w:rsid w:val="009E44EE"/>
    <w:rsid w:val="009E7007"/>
    <w:rsid w:val="009E7879"/>
    <w:rsid w:val="009E7914"/>
    <w:rsid w:val="009E79BA"/>
    <w:rsid w:val="009F146F"/>
    <w:rsid w:val="009F479C"/>
    <w:rsid w:val="009F58D3"/>
    <w:rsid w:val="009F610D"/>
    <w:rsid w:val="009F6738"/>
    <w:rsid w:val="009F714F"/>
    <w:rsid w:val="00A01342"/>
    <w:rsid w:val="00A02DB0"/>
    <w:rsid w:val="00A0403E"/>
    <w:rsid w:val="00A048A5"/>
    <w:rsid w:val="00A06261"/>
    <w:rsid w:val="00A07A8E"/>
    <w:rsid w:val="00A07DB1"/>
    <w:rsid w:val="00A12C81"/>
    <w:rsid w:val="00A137D4"/>
    <w:rsid w:val="00A151B7"/>
    <w:rsid w:val="00A223CE"/>
    <w:rsid w:val="00A2336C"/>
    <w:rsid w:val="00A248A3"/>
    <w:rsid w:val="00A2620A"/>
    <w:rsid w:val="00A2623C"/>
    <w:rsid w:val="00A27754"/>
    <w:rsid w:val="00A32186"/>
    <w:rsid w:val="00A33C1A"/>
    <w:rsid w:val="00A34033"/>
    <w:rsid w:val="00A3407D"/>
    <w:rsid w:val="00A3447E"/>
    <w:rsid w:val="00A37291"/>
    <w:rsid w:val="00A442D3"/>
    <w:rsid w:val="00A50079"/>
    <w:rsid w:val="00A501C9"/>
    <w:rsid w:val="00A503BC"/>
    <w:rsid w:val="00A51002"/>
    <w:rsid w:val="00A5139E"/>
    <w:rsid w:val="00A52C1D"/>
    <w:rsid w:val="00A53C9A"/>
    <w:rsid w:val="00A55274"/>
    <w:rsid w:val="00A556D6"/>
    <w:rsid w:val="00A55EBE"/>
    <w:rsid w:val="00A609A6"/>
    <w:rsid w:val="00A6119A"/>
    <w:rsid w:val="00A63B8B"/>
    <w:rsid w:val="00A64C00"/>
    <w:rsid w:val="00A65043"/>
    <w:rsid w:val="00A6541F"/>
    <w:rsid w:val="00A70852"/>
    <w:rsid w:val="00A7237D"/>
    <w:rsid w:val="00A74B47"/>
    <w:rsid w:val="00A761FA"/>
    <w:rsid w:val="00A77507"/>
    <w:rsid w:val="00A8211D"/>
    <w:rsid w:val="00A824B6"/>
    <w:rsid w:val="00A82848"/>
    <w:rsid w:val="00A911F0"/>
    <w:rsid w:val="00A929CC"/>
    <w:rsid w:val="00A9328B"/>
    <w:rsid w:val="00AA30A5"/>
    <w:rsid w:val="00AA4B60"/>
    <w:rsid w:val="00AA6D11"/>
    <w:rsid w:val="00AA753E"/>
    <w:rsid w:val="00AB0C49"/>
    <w:rsid w:val="00AB20BD"/>
    <w:rsid w:val="00AB712D"/>
    <w:rsid w:val="00AB7ED0"/>
    <w:rsid w:val="00AB7FEC"/>
    <w:rsid w:val="00AC3ECB"/>
    <w:rsid w:val="00AC4604"/>
    <w:rsid w:val="00AC56E0"/>
    <w:rsid w:val="00AD0E1A"/>
    <w:rsid w:val="00AD0F8E"/>
    <w:rsid w:val="00AD2090"/>
    <w:rsid w:val="00AD24CB"/>
    <w:rsid w:val="00AE3E45"/>
    <w:rsid w:val="00AE6A35"/>
    <w:rsid w:val="00AE7146"/>
    <w:rsid w:val="00AE75C7"/>
    <w:rsid w:val="00AF295E"/>
    <w:rsid w:val="00AF3BBA"/>
    <w:rsid w:val="00AF7692"/>
    <w:rsid w:val="00AF7DBB"/>
    <w:rsid w:val="00B016EF"/>
    <w:rsid w:val="00B100C9"/>
    <w:rsid w:val="00B11665"/>
    <w:rsid w:val="00B139D2"/>
    <w:rsid w:val="00B14F31"/>
    <w:rsid w:val="00B21EB0"/>
    <w:rsid w:val="00B23712"/>
    <w:rsid w:val="00B23A1E"/>
    <w:rsid w:val="00B26858"/>
    <w:rsid w:val="00B31E0A"/>
    <w:rsid w:val="00B3258F"/>
    <w:rsid w:val="00B3350C"/>
    <w:rsid w:val="00B358DE"/>
    <w:rsid w:val="00B367C9"/>
    <w:rsid w:val="00B41772"/>
    <w:rsid w:val="00B47037"/>
    <w:rsid w:val="00B53214"/>
    <w:rsid w:val="00B53ACC"/>
    <w:rsid w:val="00B56657"/>
    <w:rsid w:val="00B5713C"/>
    <w:rsid w:val="00B60BE9"/>
    <w:rsid w:val="00B60E95"/>
    <w:rsid w:val="00B6149E"/>
    <w:rsid w:val="00B621C6"/>
    <w:rsid w:val="00B62614"/>
    <w:rsid w:val="00B63ED4"/>
    <w:rsid w:val="00B64E3A"/>
    <w:rsid w:val="00B70C1F"/>
    <w:rsid w:val="00B71ADF"/>
    <w:rsid w:val="00B734E4"/>
    <w:rsid w:val="00B73B13"/>
    <w:rsid w:val="00B75DE6"/>
    <w:rsid w:val="00B81505"/>
    <w:rsid w:val="00B85896"/>
    <w:rsid w:val="00B91D47"/>
    <w:rsid w:val="00B9324E"/>
    <w:rsid w:val="00B9527E"/>
    <w:rsid w:val="00BA0850"/>
    <w:rsid w:val="00BA2B4D"/>
    <w:rsid w:val="00BA6DC9"/>
    <w:rsid w:val="00BB6592"/>
    <w:rsid w:val="00BB779B"/>
    <w:rsid w:val="00BC1B30"/>
    <w:rsid w:val="00BC25B0"/>
    <w:rsid w:val="00BC3DA6"/>
    <w:rsid w:val="00BC40A6"/>
    <w:rsid w:val="00BC550F"/>
    <w:rsid w:val="00BC5CAE"/>
    <w:rsid w:val="00BC7A64"/>
    <w:rsid w:val="00BD173B"/>
    <w:rsid w:val="00BD1F5F"/>
    <w:rsid w:val="00BD31BF"/>
    <w:rsid w:val="00BD3AFC"/>
    <w:rsid w:val="00BE110B"/>
    <w:rsid w:val="00BE38E9"/>
    <w:rsid w:val="00BE404A"/>
    <w:rsid w:val="00BE4C52"/>
    <w:rsid w:val="00BE74C0"/>
    <w:rsid w:val="00BF098B"/>
    <w:rsid w:val="00BF0EC2"/>
    <w:rsid w:val="00BF4E4F"/>
    <w:rsid w:val="00BF6EEF"/>
    <w:rsid w:val="00C04B58"/>
    <w:rsid w:val="00C05DDD"/>
    <w:rsid w:val="00C10C85"/>
    <w:rsid w:val="00C133A2"/>
    <w:rsid w:val="00C15122"/>
    <w:rsid w:val="00C1546A"/>
    <w:rsid w:val="00C1633E"/>
    <w:rsid w:val="00C16601"/>
    <w:rsid w:val="00C22018"/>
    <w:rsid w:val="00C24D4F"/>
    <w:rsid w:val="00C2689E"/>
    <w:rsid w:val="00C31305"/>
    <w:rsid w:val="00C315B8"/>
    <w:rsid w:val="00C3189F"/>
    <w:rsid w:val="00C3379B"/>
    <w:rsid w:val="00C366F4"/>
    <w:rsid w:val="00C408F2"/>
    <w:rsid w:val="00C43AA3"/>
    <w:rsid w:val="00C43F05"/>
    <w:rsid w:val="00C44682"/>
    <w:rsid w:val="00C474E6"/>
    <w:rsid w:val="00C506C9"/>
    <w:rsid w:val="00C55EDC"/>
    <w:rsid w:val="00C60A97"/>
    <w:rsid w:val="00C626A5"/>
    <w:rsid w:val="00C6302D"/>
    <w:rsid w:val="00C64445"/>
    <w:rsid w:val="00C65C9C"/>
    <w:rsid w:val="00C66C15"/>
    <w:rsid w:val="00C75287"/>
    <w:rsid w:val="00C7701E"/>
    <w:rsid w:val="00C77A0D"/>
    <w:rsid w:val="00C812BC"/>
    <w:rsid w:val="00C83CF0"/>
    <w:rsid w:val="00C84163"/>
    <w:rsid w:val="00C87075"/>
    <w:rsid w:val="00C8721A"/>
    <w:rsid w:val="00C90E9C"/>
    <w:rsid w:val="00CB51A0"/>
    <w:rsid w:val="00CB56A6"/>
    <w:rsid w:val="00CB6257"/>
    <w:rsid w:val="00CB6D88"/>
    <w:rsid w:val="00CB792D"/>
    <w:rsid w:val="00CC1B01"/>
    <w:rsid w:val="00CD1CE4"/>
    <w:rsid w:val="00CD24F1"/>
    <w:rsid w:val="00CE288E"/>
    <w:rsid w:val="00CE3C44"/>
    <w:rsid w:val="00CE4142"/>
    <w:rsid w:val="00CE4D16"/>
    <w:rsid w:val="00CF4556"/>
    <w:rsid w:val="00CF46FF"/>
    <w:rsid w:val="00D02711"/>
    <w:rsid w:val="00D037FF"/>
    <w:rsid w:val="00D04959"/>
    <w:rsid w:val="00D053F8"/>
    <w:rsid w:val="00D05A2E"/>
    <w:rsid w:val="00D10685"/>
    <w:rsid w:val="00D107DC"/>
    <w:rsid w:val="00D134BD"/>
    <w:rsid w:val="00D14F11"/>
    <w:rsid w:val="00D15D4A"/>
    <w:rsid w:val="00D17373"/>
    <w:rsid w:val="00D17FBC"/>
    <w:rsid w:val="00D20C72"/>
    <w:rsid w:val="00D2133D"/>
    <w:rsid w:val="00D23E66"/>
    <w:rsid w:val="00D2642B"/>
    <w:rsid w:val="00D300ED"/>
    <w:rsid w:val="00D30CF3"/>
    <w:rsid w:val="00D368B6"/>
    <w:rsid w:val="00D36C28"/>
    <w:rsid w:val="00D40013"/>
    <w:rsid w:val="00D41A59"/>
    <w:rsid w:val="00D42885"/>
    <w:rsid w:val="00D43EC1"/>
    <w:rsid w:val="00D43F25"/>
    <w:rsid w:val="00D441CC"/>
    <w:rsid w:val="00D4427F"/>
    <w:rsid w:val="00D45310"/>
    <w:rsid w:val="00D47D2B"/>
    <w:rsid w:val="00D47EC1"/>
    <w:rsid w:val="00D50353"/>
    <w:rsid w:val="00D51749"/>
    <w:rsid w:val="00D52847"/>
    <w:rsid w:val="00D54691"/>
    <w:rsid w:val="00D548D4"/>
    <w:rsid w:val="00D556A9"/>
    <w:rsid w:val="00D55CDB"/>
    <w:rsid w:val="00D60042"/>
    <w:rsid w:val="00D60A02"/>
    <w:rsid w:val="00D60F86"/>
    <w:rsid w:val="00D63958"/>
    <w:rsid w:val="00D66A20"/>
    <w:rsid w:val="00D72CED"/>
    <w:rsid w:val="00D7519E"/>
    <w:rsid w:val="00D7557F"/>
    <w:rsid w:val="00D7591E"/>
    <w:rsid w:val="00D76CED"/>
    <w:rsid w:val="00D773E4"/>
    <w:rsid w:val="00D8187A"/>
    <w:rsid w:val="00D83C0A"/>
    <w:rsid w:val="00D84B35"/>
    <w:rsid w:val="00D8643C"/>
    <w:rsid w:val="00D906E0"/>
    <w:rsid w:val="00D944AE"/>
    <w:rsid w:val="00D949A1"/>
    <w:rsid w:val="00D964A6"/>
    <w:rsid w:val="00D97D39"/>
    <w:rsid w:val="00DA3508"/>
    <w:rsid w:val="00DA3A88"/>
    <w:rsid w:val="00DA4729"/>
    <w:rsid w:val="00DA55ED"/>
    <w:rsid w:val="00DB1756"/>
    <w:rsid w:val="00DB1BF1"/>
    <w:rsid w:val="00DB2478"/>
    <w:rsid w:val="00DB2A1F"/>
    <w:rsid w:val="00DB5B63"/>
    <w:rsid w:val="00DC27D6"/>
    <w:rsid w:val="00DC347D"/>
    <w:rsid w:val="00DC3F6B"/>
    <w:rsid w:val="00DC6207"/>
    <w:rsid w:val="00DC647A"/>
    <w:rsid w:val="00DD43EE"/>
    <w:rsid w:val="00DD62B2"/>
    <w:rsid w:val="00DD6403"/>
    <w:rsid w:val="00DD705B"/>
    <w:rsid w:val="00DE7D50"/>
    <w:rsid w:val="00DF04A9"/>
    <w:rsid w:val="00DF107F"/>
    <w:rsid w:val="00DF47D5"/>
    <w:rsid w:val="00DF6240"/>
    <w:rsid w:val="00DF6380"/>
    <w:rsid w:val="00DF64BE"/>
    <w:rsid w:val="00E030C9"/>
    <w:rsid w:val="00E10527"/>
    <w:rsid w:val="00E121B9"/>
    <w:rsid w:val="00E136EA"/>
    <w:rsid w:val="00E1639A"/>
    <w:rsid w:val="00E17703"/>
    <w:rsid w:val="00E20298"/>
    <w:rsid w:val="00E20F6E"/>
    <w:rsid w:val="00E26C32"/>
    <w:rsid w:val="00E34B9A"/>
    <w:rsid w:val="00E37BD3"/>
    <w:rsid w:val="00E4237C"/>
    <w:rsid w:val="00E42CB2"/>
    <w:rsid w:val="00E431E1"/>
    <w:rsid w:val="00E44BF8"/>
    <w:rsid w:val="00E455AB"/>
    <w:rsid w:val="00E46712"/>
    <w:rsid w:val="00E53B98"/>
    <w:rsid w:val="00E53F92"/>
    <w:rsid w:val="00E54992"/>
    <w:rsid w:val="00E57470"/>
    <w:rsid w:val="00E61076"/>
    <w:rsid w:val="00E62492"/>
    <w:rsid w:val="00E646BE"/>
    <w:rsid w:val="00E67D4C"/>
    <w:rsid w:val="00E72F49"/>
    <w:rsid w:val="00E734E9"/>
    <w:rsid w:val="00E74EE1"/>
    <w:rsid w:val="00E756AD"/>
    <w:rsid w:val="00E777A2"/>
    <w:rsid w:val="00E804FD"/>
    <w:rsid w:val="00E8081B"/>
    <w:rsid w:val="00EA0708"/>
    <w:rsid w:val="00EA1275"/>
    <w:rsid w:val="00EA1EA3"/>
    <w:rsid w:val="00EA2584"/>
    <w:rsid w:val="00EA290B"/>
    <w:rsid w:val="00EA2B97"/>
    <w:rsid w:val="00EA3EAC"/>
    <w:rsid w:val="00EA5B0C"/>
    <w:rsid w:val="00EB2539"/>
    <w:rsid w:val="00EB3609"/>
    <w:rsid w:val="00EB45DC"/>
    <w:rsid w:val="00EB502C"/>
    <w:rsid w:val="00EB6813"/>
    <w:rsid w:val="00EB7A53"/>
    <w:rsid w:val="00EC33FF"/>
    <w:rsid w:val="00EC407C"/>
    <w:rsid w:val="00EC623F"/>
    <w:rsid w:val="00EC73E4"/>
    <w:rsid w:val="00ED2EE9"/>
    <w:rsid w:val="00ED3961"/>
    <w:rsid w:val="00ED4368"/>
    <w:rsid w:val="00ED4CAA"/>
    <w:rsid w:val="00ED59EA"/>
    <w:rsid w:val="00EE4F4F"/>
    <w:rsid w:val="00EF570E"/>
    <w:rsid w:val="00F01657"/>
    <w:rsid w:val="00F016C1"/>
    <w:rsid w:val="00F03DCF"/>
    <w:rsid w:val="00F100EE"/>
    <w:rsid w:val="00F10CB6"/>
    <w:rsid w:val="00F11537"/>
    <w:rsid w:val="00F12720"/>
    <w:rsid w:val="00F15281"/>
    <w:rsid w:val="00F15F24"/>
    <w:rsid w:val="00F16D9B"/>
    <w:rsid w:val="00F17498"/>
    <w:rsid w:val="00F17E22"/>
    <w:rsid w:val="00F17E6E"/>
    <w:rsid w:val="00F20A0F"/>
    <w:rsid w:val="00F218DC"/>
    <w:rsid w:val="00F22092"/>
    <w:rsid w:val="00F233E4"/>
    <w:rsid w:val="00F30086"/>
    <w:rsid w:val="00F30AB6"/>
    <w:rsid w:val="00F30B9C"/>
    <w:rsid w:val="00F34D3C"/>
    <w:rsid w:val="00F36716"/>
    <w:rsid w:val="00F40DB5"/>
    <w:rsid w:val="00F40F5D"/>
    <w:rsid w:val="00F433A9"/>
    <w:rsid w:val="00F43C8E"/>
    <w:rsid w:val="00F4432F"/>
    <w:rsid w:val="00F44D00"/>
    <w:rsid w:val="00F6175B"/>
    <w:rsid w:val="00F61AD3"/>
    <w:rsid w:val="00F631D3"/>
    <w:rsid w:val="00F70C1C"/>
    <w:rsid w:val="00F7125F"/>
    <w:rsid w:val="00F73035"/>
    <w:rsid w:val="00F741D5"/>
    <w:rsid w:val="00F80573"/>
    <w:rsid w:val="00F80FFF"/>
    <w:rsid w:val="00F852A0"/>
    <w:rsid w:val="00F861AB"/>
    <w:rsid w:val="00F94B44"/>
    <w:rsid w:val="00F95EF3"/>
    <w:rsid w:val="00F9635B"/>
    <w:rsid w:val="00FA10F9"/>
    <w:rsid w:val="00FA328C"/>
    <w:rsid w:val="00FA4EAE"/>
    <w:rsid w:val="00FA6D39"/>
    <w:rsid w:val="00FA717A"/>
    <w:rsid w:val="00FB1D0A"/>
    <w:rsid w:val="00FB4798"/>
    <w:rsid w:val="00FB5177"/>
    <w:rsid w:val="00FC04C7"/>
    <w:rsid w:val="00FC28A0"/>
    <w:rsid w:val="00FC6540"/>
    <w:rsid w:val="00FD0981"/>
    <w:rsid w:val="00FE0C7F"/>
    <w:rsid w:val="00FE1B62"/>
    <w:rsid w:val="00FE2D65"/>
    <w:rsid w:val="00FE2F9F"/>
    <w:rsid w:val="00FF1123"/>
    <w:rsid w:val="00FF161E"/>
    <w:rsid w:val="00FF2E24"/>
    <w:rsid w:val="00FF2ED0"/>
    <w:rsid w:val="00FF473C"/>
    <w:rsid w:val="00FF4B7A"/>
    <w:rsid w:val="00FF5B9A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61D4E"/>
  <w15:docId w15:val="{35D6A1F9-885F-4704-9459-1122F22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6E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6E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unhideWhenUsed/>
    <w:rsid w:val="003026ED"/>
    <w:pPr>
      <w:spacing w:line="360" w:lineRule="auto"/>
      <w:ind w:firstLine="1701"/>
      <w:jc w:val="both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26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rame">
    <w:name w:val="grame"/>
    <w:rsid w:val="003026ED"/>
  </w:style>
  <w:style w:type="character" w:styleId="Forte">
    <w:name w:val="Strong"/>
    <w:qFormat/>
    <w:rsid w:val="003026ED"/>
    <w:rPr>
      <w:b/>
      <w:bCs/>
    </w:rPr>
  </w:style>
  <w:style w:type="paragraph" w:styleId="Cabealho">
    <w:name w:val="header"/>
    <w:basedOn w:val="Normal"/>
    <w:link w:val="CabealhoChar"/>
    <w:unhideWhenUsed/>
    <w:rsid w:val="003026E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026E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nhideWhenUsed/>
    <w:rsid w:val="003026E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3026ED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026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26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26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ED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F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1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54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D854-DEC1-42BA-9B0E-FFA4356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3389</Words>
  <Characters>18306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PROEG_41</dc:creator>
  <cp:lastModifiedBy>Usuário</cp:lastModifiedBy>
  <cp:revision>4</cp:revision>
  <cp:lastPrinted>2015-03-24T15:08:00Z</cp:lastPrinted>
  <dcterms:created xsi:type="dcterms:W3CDTF">2015-04-06T21:21:00Z</dcterms:created>
  <dcterms:modified xsi:type="dcterms:W3CDTF">2015-04-09T12:59:00Z</dcterms:modified>
</cp:coreProperties>
</file>